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24C67" w14:textId="77777777" w:rsidR="00640A27" w:rsidRDefault="005506E9" w:rsidP="00640A27">
      <w:pPr>
        <w:spacing w:after="0" w:line="240" w:lineRule="auto"/>
        <w:jc w:val="center"/>
        <w:textAlignment w:val="baseline"/>
        <w:outlineLvl w:val="0"/>
        <w:rPr>
          <w:rFonts w:ascii="Times New Roman" w:eastAsia="Times New Roman" w:hAnsi="Times New Roman" w:cs="Times New Roman"/>
          <w:b/>
          <w:bCs/>
          <w:kern w:val="36"/>
          <w:sz w:val="38"/>
          <w:szCs w:val="38"/>
          <w:lang w:eastAsia="ru-RU"/>
        </w:rPr>
      </w:pPr>
      <w:r w:rsidRPr="00640A27">
        <w:rPr>
          <w:rFonts w:ascii="Times New Roman" w:eastAsia="Times New Roman" w:hAnsi="Times New Roman" w:cs="Times New Roman"/>
          <w:b/>
          <w:bCs/>
          <w:kern w:val="36"/>
          <w:sz w:val="38"/>
          <w:szCs w:val="38"/>
          <w:lang w:eastAsia="ru-RU"/>
        </w:rPr>
        <w:t>Приказ Минспорта России</w:t>
      </w:r>
    </w:p>
    <w:p w14:paraId="6DCC3187" w14:textId="691C8E0C" w:rsidR="00640A27" w:rsidRDefault="005506E9" w:rsidP="00640A27">
      <w:pPr>
        <w:spacing w:after="0" w:line="240" w:lineRule="auto"/>
        <w:jc w:val="center"/>
        <w:textAlignment w:val="baseline"/>
        <w:outlineLvl w:val="0"/>
        <w:rPr>
          <w:rFonts w:ascii="Times New Roman" w:eastAsia="Times New Roman" w:hAnsi="Times New Roman" w:cs="Times New Roman"/>
          <w:b/>
          <w:bCs/>
          <w:kern w:val="36"/>
          <w:sz w:val="38"/>
          <w:szCs w:val="38"/>
          <w:lang w:eastAsia="ru-RU"/>
        </w:rPr>
      </w:pPr>
      <w:r w:rsidRPr="00640A27">
        <w:rPr>
          <w:rFonts w:ascii="Times New Roman" w:eastAsia="Times New Roman" w:hAnsi="Times New Roman" w:cs="Times New Roman"/>
          <w:b/>
          <w:bCs/>
          <w:kern w:val="36"/>
          <w:sz w:val="38"/>
          <w:szCs w:val="38"/>
          <w:lang w:eastAsia="ru-RU"/>
        </w:rPr>
        <w:t>от 30.09.2015 N 921</w:t>
      </w:r>
      <w:r w:rsidR="00640A27">
        <w:rPr>
          <w:rFonts w:ascii="Times New Roman" w:eastAsia="Times New Roman" w:hAnsi="Times New Roman" w:cs="Times New Roman"/>
          <w:b/>
          <w:bCs/>
          <w:kern w:val="36"/>
          <w:sz w:val="38"/>
          <w:szCs w:val="38"/>
          <w:lang w:eastAsia="ru-RU"/>
        </w:rPr>
        <w:t xml:space="preserve"> </w:t>
      </w:r>
      <w:r w:rsidRPr="00640A27">
        <w:rPr>
          <w:rFonts w:ascii="Times New Roman" w:eastAsia="Times New Roman" w:hAnsi="Times New Roman" w:cs="Times New Roman"/>
          <w:b/>
          <w:bCs/>
          <w:kern w:val="36"/>
          <w:sz w:val="38"/>
          <w:szCs w:val="38"/>
          <w:lang w:eastAsia="ru-RU"/>
        </w:rPr>
        <w:t>(ред. от 03.03.2017)</w:t>
      </w:r>
    </w:p>
    <w:p w14:paraId="4CB3AF37" w14:textId="18D2E5F2" w:rsidR="00640A27" w:rsidRDefault="005506E9" w:rsidP="00640A27">
      <w:pPr>
        <w:spacing w:after="0" w:line="240" w:lineRule="auto"/>
        <w:jc w:val="center"/>
        <w:textAlignment w:val="baseline"/>
        <w:outlineLvl w:val="0"/>
        <w:rPr>
          <w:rFonts w:ascii="Times New Roman" w:eastAsia="Times New Roman" w:hAnsi="Times New Roman" w:cs="Times New Roman"/>
          <w:b/>
          <w:bCs/>
          <w:kern w:val="36"/>
          <w:sz w:val="38"/>
          <w:szCs w:val="38"/>
          <w:lang w:eastAsia="ru-RU"/>
        </w:rPr>
      </w:pPr>
      <w:r w:rsidRPr="00640A27">
        <w:rPr>
          <w:rFonts w:ascii="Times New Roman" w:eastAsia="Times New Roman" w:hAnsi="Times New Roman" w:cs="Times New Roman"/>
          <w:b/>
          <w:bCs/>
          <w:kern w:val="36"/>
          <w:sz w:val="38"/>
          <w:szCs w:val="38"/>
          <w:lang w:eastAsia="ru-RU"/>
        </w:rPr>
        <w:t>Об утверждении методических указаний по порядку проведения обследования</w:t>
      </w:r>
    </w:p>
    <w:p w14:paraId="1469041F" w14:textId="07825E4B" w:rsidR="005506E9" w:rsidRDefault="005506E9" w:rsidP="00640A27">
      <w:pPr>
        <w:spacing w:after="0" w:line="240" w:lineRule="auto"/>
        <w:jc w:val="center"/>
        <w:textAlignment w:val="baseline"/>
        <w:outlineLvl w:val="0"/>
        <w:rPr>
          <w:rFonts w:ascii="Times New Roman" w:eastAsia="Times New Roman" w:hAnsi="Times New Roman" w:cs="Times New Roman"/>
          <w:b/>
          <w:bCs/>
          <w:kern w:val="36"/>
          <w:sz w:val="38"/>
          <w:szCs w:val="38"/>
          <w:lang w:eastAsia="ru-RU"/>
        </w:rPr>
      </w:pPr>
      <w:r w:rsidRPr="00640A27">
        <w:rPr>
          <w:rFonts w:ascii="Times New Roman" w:eastAsia="Times New Roman" w:hAnsi="Times New Roman" w:cs="Times New Roman"/>
          <w:b/>
          <w:bCs/>
          <w:kern w:val="36"/>
          <w:sz w:val="38"/>
          <w:szCs w:val="38"/>
          <w:lang w:eastAsia="ru-RU"/>
        </w:rPr>
        <w:t>и категорирования объектов спорта</w:t>
      </w:r>
    </w:p>
    <w:p w14:paraId="2F68275B" w14:textId="77777777" w:rsidR="00640A27" w:rsidRPr="00640A27" w:rsidRDefault="00640A27" w:rsidP="00640A27">
      <w:pPr>
        <w:spacing w:after="120" w:line="240" w:lineRule="auto"/>
        <w:jc w:val="center"/>
        <w:textAlignment w:val="baseline"/>
        <w:outlineLvl w:val="0"/>
        <w:rPr>
          <w:rFonts w:ascii="Times New Roman" w:eastAsia="Times New Roman" w:hAnsi="Times New Roman" w:cs="Times New Roman"/>
          <w:b/>
          <w:bCs/>
          <w:kern w:val="36"/>
          <w:sz w:val="38"/>
          <w:szCs w:val="38"/>
          <w:lang w:eastAsia="ru-RU"/>
        </w:rPr>
      </w:pPr>
    </w:p>
    <w:p w14:paraId="1BCFCA44" w14:textId="77777777" w:rsidR="005506E9" w:rsidRPr="00640A27" w:rsidRDefault="005506E9" w:rsidP="005506E9">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0" w:name="100001"/>
      <w:bookmarkEnd w:id="0"/>
      <w:r w:rsidRPr="00640A27">
        <w:rPr>
          <w:rFonts w:ascii="Times New Roman" w:eastAsia="Times New Roman" w:hAnsi="Times New Roman" w:cs="Times New Roman"/>
          <w:color w:val="000000"/>
          <w:sz w:val="28"/>
          <w:szCs w:val="28"/>
          <w:lang w:eastAsia="ru-RU"/>
        </w:rPr>
        <w:t>МИНИСТЕРСТВО СПОРТА РОССИЙСКОЙ ФЕДЕРАЦИИ</w:t>
      </w:r>
    </w:p>
    <w:p w14:paraId="0D8F649A" w14:textId="77777777" w:rsidR="005506E9" w:rsidRPr="00640A27" w:rsidRDefault="005506E9" w:rsidP="005506E9">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1" w:name="100002"/>
      <w:bookmarkEnd w:id="1"/>
      <w:r w:rsidRPr="00640A27">
        <w:rPr>
          <w:rFonts w:ascii="Times New Roman" w:eastAsia="Times New Roman" w:hAnsi="Times New Roman" w:cs="Times New Roman"/>
          <w:color w:val="000000"/>
          <w:sz w:val="28"/>
          <w:szCs w:val="28"/>
          <w:lang w:eastAsia="ru-RU"/>
        </w:rPr>
        <w:t>ПРИКАЗ</w:t>
      </w:r>
    </w:p>
    <w:p w14:paraId="51132FE0" w14:textId="1FE45EDC" w:rsidR="005506E9" w:rsidRDefault="005506E9" w:rsidP="005506E9">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640A27">
        <w:rPr>
          <w:rFonts w:ascii="Times New Roman" w:eastAsia="Times New Roman" w:hAnsi="Times New Roman" w:cs="Times New Roman"/>
          <w:color w:val="000000"/>
          <w:sz w:val="28"/>
          <w:szCs w:val="28"/>
          <w:lang w:eastAsia="ru-RU"/>
        </w:rPr>
        <w:t>от 30 сентября 2015г. N921</w:t>
      </w:r>
    </w:p>
    <w:p w14:paraId="1717D8E5" w14:textId="77777777" w:rsidR="00640A27" w:rsidRPr="00640A27" w:rsidRDefault="00640A27" w:rsidP="005506E9">
      <w:pPr>
        <w:spacing w:after="180" w:line="330" w:lineRule="atLeast"/>
        <w:jc w:val="center"/>
        <w:textAlignment w:val="baseline"/>
        <w:rPr>
          <w:rFonts w:ascii="Times New Roman" w:eastAsia="Times New Roman" w:hAnsi="Times New Roman" w:cs="Times New Roman"/>
          <w:color w:val="000000"/>
          <w:sz w:val="28"/>
          <w:szCs w:val="28"/>
          <w:lang w:eastAsia="ru-RU"/>
        </w:rPr>
      </w:pPr>
    </w:p>
    <w:p w14:paraId="68208C99" w14:textId="77777777" w:rsidR="005506E9" w:rsidRPr="00640A27" w:rsidRDefault="005506E9" w:rsidP="00640A27">
      <w:pPr>
        <w:spacing w:after="0" w:line="240" w:lineRule="auto"/>
        <w:jc w:val="center"/>
        <w:textAlignment w:val="baseline"/>
        <w:rPr>
          <w:rFonts w:ascii="Times New Roman" w:eastAsia="Times New Roman" w:hAnsi="Times New Roman" w:cs="Times New Roman"/>
          <w:color w:val="000000"/>
          <w:sz w:val="28"/>
          <w:szCs w:val="28"/>
          <w:lang w:eastAsia="ru-RU"/>
        </w:rPr>
      </w:pPr>
      <w:r w:rsidRPr="00640A27">
        <w:rPr>
          <w:rFonts w:ascii="Times New Roman" w:eastAsia="Times New Roman" w:hAnsi="Times New Roman" w:cs="Times New Roman"/>
          <w:color w:val="000000"/>
          <w:sz w:val="28"/>
          <w:szCs w:val="28"/>
          <w:lang w:eastAsia="ru-RU"/>
        </w:rPr>
        <w:t>ОБ УТВЕРЖДЕНИИ МЕТОДИЧЕСКИХ УКАЗАНИЙ</w:t>
      </w:r>
    </w:p>
    <w:p w14:paraId="43BEBCD2" w14:textId="77777777" w:rsidR="005506E9" w:rsidRPr="00640A27" w:rsidRDefault="005506E9" w:rsidP="00640A27">
      <w:pPr>
        <w:spacing w:after="0" w:line="240" w:lineRule="auto"/>
        <w:jc w:val="center"/>
        <w:textAlignment w:val="baseline"/>
        <w:rPr>
          <w:rFonts w:ascii="Times New Roman" w:eastAsia="Times New Roman" w:hAnsi="Times New Roman" w:cs="Times New Roman"/>
          <w:color w:val="000000"/>
          <w:sz w:val="28"/>
          <w:szCs w:val="28"/>
          <w:lang w:eastAsia="ru-RU"/>
        </w:rPr>
      </w:pPr>
      <w:r w:rsidRPr="00640A27">
        <w:rPr>
          <w:rFonts w:ascii="Times New Roman" w:eastAsia="Times New Roman" w:hAnsi="Times New Roman" w:cs="Times New Roman"/>
          <w:color w:val="000000"/>
          <w:sz w:val="28"/>
          <w:szCs w:val="28"/>
          <w:lang w:eastAsia="ru-RU"/>
        </w:rPr>
        <w:t>ПО ПОРЯДКУ ПРОВЕДЕНИЯ ОБСЛЕДОВАНИЯ И КАТЕГОРИРОВАНИЯ</w:t>
      </w:r>
    </w:p>
    <w:p w14:paraId="075EAC12" w14:textId="08E87ACC" w:rsidR="005506E9" w:rsidRDefault="005506E9" w:rsidP="00640A27">
      <w:pPr>
        <w:spacing w:after="0" w:line="240" w:lineRule="auto"/>
        <w:jc w:val="center"/>
        <w:textAlignment w:val="baseline"/>
        <w:rPr>
          <w:rFonts w:ascii="Times New Roman" w:eastAsia="Times New Roman" w:hAnsi="Times New Roman" w:cs="Times New Roman"/>
          <w:color w:val="000000"/>
          <w:sz w:val="28"/>
          <w:szCs w:val="28"/>
          <w:lang w:eastAsia="ru-RU"/>
        </w:rPr>
      </w:pPr>
      <w:r w:rsidRPr="00640A27">
        <w:rPr>
          <w:rFonts w:ascii="Times New Roman" w:eastAsia="Times New Roman" w:hAnsi="Times New Roman" w:cs="Times New Roman"/>
          <w:color w:val="000000"/>
          <w:sz w:val="28"/>
          <w:szCs w:val="28"/>
          <w:lang w:eastAsia="ru-RU"/>
        </w:rPr>
        <w:t>ОБЪЕКТОВ СПОРТА</w:t>
      </w:r>
    </w:p>
    <w:p w14:paraId="59BBA106" w14:textId="77777777" w:rsidR="00640A27" w:rsidRDefault="00640A27" w:rsidP="00640A27">
      <w:pPr>
        <w:spacing w:after="0" w:line="240" w:lineRule="auto"/>
        <w:jc w:val="center"/>
        <w:textAlignment w:val="baseline"/>
        <w:rPr>
          <w:rFonts w:ascii="Times New Roman" w:eastAsia="Times New Roman" w:hAnsi="Times New Roman" w:cs="Times New Roman"/>
          <w:color w:val="000000"/>
          <w:sz w:val="28"/>
          <w:szCs w:val="28"/>
          <w:lang w:eastAsia="ru-RU"/>
        </w:rPr>
      </w:pPr>
    </w:p>
    <w:p w14:paraId="76AE82FF" w14:textId="77777777" w:rsidR="00640A27" w:rsidRPr="00640A27" w:rsidRDefault="00640A27" w:rsidP="00640A27">
      <w:pPr>
        <w:spacing w:after="0" w:line="240" w:lineRule="auto"/>
        <w:jc w:val="center"/>
        <w:textAlignment w:val="baseline"/>
        <w:rPr>
          <w:rFonts w:ascii="Times New Roman" w:eastAsia="Times New Roman" w:hAnsi="Times New Roman" w:cs="Times New Roman"/>
          <w:color w:val="000000"/>
          <w:sz w:val="28"/>
          <w:szCs w:val="28"/>
          <w:lang w:eastAsia="ru-RU"/>
        </w:rPr>
      </w:pPr>
    </w:p>
    <w:p w14:paraId="79B1E2D8" w14:textId="77777777" w:rsidR="00640A27" w:rsidRDefault="005506E9" w:rsidP="00640A27">
      <w:pPr>
        <w:spacing w:after="120" w:line="330" w:lineRule="atLeast"/>
        <w:ind w:firstLine="709"/>
        <w:jc w:val="both"/>
        <w:textAlignment w:val="baseline"/>
        <w:rPr>
          <w:rFonts w:ascii="Times New Roman" w:eastAsia="Times New Roman" w:hAnsi="Times New Roman" w:cs="Times New Roman"/>
          <w:b/>
          <w:sz w:val="28"/>
          <w:szCs w:val="28"/>
          <w:lang w:eastAsia="ru-RU"/>
        </w:rPr>
      </w:pPr>
      <w:bookmarkStart w:id="2" w:name="100004"/>
      <w:bookmarkEnd w:id="2"/>
      <w:r w:rsidRPr="00640A27">
        <w:rPr>
          <w:rFonts w:ascii="Times New Roman" w:eastAsia="Times New Roman" w:hAnsi="Times New Roman" w:cs="Times New Roman"/>
          <w:sz w:val="28"/>
          <w:szCs w:val="28"/>
          <w:lang w:eastAsia="ru-RU"/>
        </w:rPr>
        <w:t>Во исполнение</w:t>
      </w:r>
      <w:r w:rsidR="00640A27">
        <w:rPr>
          <w:rFonts w:ascii="Times New Roman" w:eastAsia="Times New Roman" w:hAnsi="Times New Roman" w:cs="Times New Roman"/>
          <w:sz w:val="28"/>
          <w:szCs w:val="28"/>
          <w:lang w:eastAsia="ru-RU"/>
        </w:rPr>
        <w:t xml:space="preserve"> </w:t>
      </w:r>
      <w:hyperlink r:id="rId4" w:anchor="100010" w:history="1">
        <w:r w:rsidRPr="00640A27">
          <w:rPr>
            <w:rFonts w:ascii="Times New Roman" w:eastAsia="Times New Roman" w:hAnsi="Times New Roman" w:cs="Times New Roman"/>
            <w:sz w:val="28"/>
            <w:szCs w:val="28"/>
            <w:bdr w:val="none" w:sz="0" w:space="0" w:color="auto" w:frame="1"/>
            <w:lang w:eastAsia="ru-RU"/>
          </w:rPr>
          <w:t>пункта 3</w:t>
        </w:r>
      </w:hyperlink>
      <w:r w:rsidR="00640A27">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 xml:space="preserve">постановления Правительства Российской Федерации от 6 марта 2015г. N202 "Об утверждении требований к антитеррористической защищенности объектов спорта и формы паспорта безопасности объектов спорта" (Собрание законодательства Российской Федерации, 2015, N11, ст. 1608) </w:t>
      </w:r>
      <w:r w:rsidRPr="00640A27">
        <w:rPr>
          <w:rFonts w:ascii="Times New Roman" w:eastAsia="Times New Roman" w:hAnsi="Times New Roman" w:cs="Times New Roman"/>
          <w:b/>
          <w:sz w:val="28"/>
          <w:szCs w:val="28"/>
          <w:lang w:eastAsia="ru-RU"/>
        </w:rPr>
        <w:t>приказываю:</w:t>
      </w:r>
      <w:bookmarkStart w:id="3" w:name="100005"/>
      <w:bookmarkEnd w:id="3"/>
    </w:p>
    <w:p w14:paraId="5EC316B9" w14:textId="77777777" w:rsidR="00640A27" w:rsidRDefault="005506E9" w:rsidP="00640A27">
      <w:pPr>
        <w:spacing w:after="120" w:line="330" w:lineRule="atLeast"/>
        <w:ind w:firstLine="709"/>
        <w:jc w:val="both"/>
        <w:textAlignment w:val="baseline"/>
        <w:rPr>
          <w:rFonts w:ascii="Times New Roman" w:eastAsia="Times New Roman" w:hAnsi="Times New Roman" w:cs="Times New Roman"/>
          <w:b/>
          <w:sz w:val="28"/>
          <w:szCs w:val="28"/>
          <w:lang w:eastAsia="ru-RU"/>
        </w:rPr>
      </w:pPr>
      <w:r w:rsidRPr="00640A27">
        <w:rPr>
          <w:rFonts w:ascii="Times New Roman" w:eastAsia="Times New Roman" w:hAnsi="Times New Roman" w:cs="Times New Roman"/>
          <w:b/>
          <w:sz w:val="28"/>
          <w:szCs w:val="28"/>
          <w:lang w:eastAsia="ru-RU"/>
        </w:rPr>
        <w:t>1.</w:t>
      </w:r>
      <w:r w:rsidR="00640A27">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Утвердить прилагаемые методические</w:t>
      </w:r>
      <w:r w:rsidR="00640A27">
        <w:rPr>
          <w:rFonts w:ascii="Times New Roman" w:eastAsia="Times New Roman" w:hAnsi="Times New Roman" w:cs="Times New Roman"/>
          <w:sz w:val="28"/>
          <w:szCs w:val="28"/>
          <w:lang w:eastAsia="ru-RU"/>
        </w:rPr>
        <w:t xml:space="preserve"> </w:t>
      </w:r>
      <w:hyperlink r:id="rId5" w:anchor="100009" w:history="1">
        <w:r w:rsidRPr="00640A27">
          <w:rPr>
            <w:rFonts w:ascii="Times New Roman" w:eastAsia="Times New Roman" w:hAnsi="Times New Roman" w:cs="Times New Roman"/>
            <w:sz w:val="28"/>
            <w:szCs w:val="28"/>
            <w:bdr w:val="none" w:sz="0" w:space="0" w:color="auto" w:frame="1"/>
            <w:lang w:eastAsia="ru-RU"/>
          </w:rPr>
          <w:t>указания</w:t>
        </w:r>
      </w:hyperlink>
      <w:r w:rsidR="00640A27">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по порядку проведения обследования и категорирования объектов спорта.</w:t>
      </w:r>
      <w:bookmarkStart w:id="4" w:name="100006"/>
      <w:bookmarkEnd w:id="4"/>
    </w:p>
    <w:p w14:paraId="2D355FF6" w14:textId="57CBC23C" w:rsidR="005506E9" w:rsidRPr="00640A27" w:rsidRDefault="005506E9" w:rsidP="00640A27">
      <w:pPr>
        <w:spacing w:after="120" w:line="330" w:lineRule="atLeast"/>
        <w:ind w:firstLine="709"/>
        <w:jc w:val="both"/>
        <w:textAlignment w:val="baseline"/>
        <w:rPr>
          <w:rFonts w:ascii="Times New Roman" w:eastAsia="Times New Roman" w:hAnsi="Times New Roman" w:cs="Times New Roman"/>
          <w:b/>
          <w:sz w:val="28"/>
          <w:szCs w:val="28"/>
          <w:lang w:eastAsia="ru-RU"/>
        </w:rPr>
      </w:pPr>
      <w:r w:rsidRPr="00640A27">
        <w:rPr>
          <w:rFonts w:ascii="Times New Roman" w:eastAsia="Times New Roman" w:hAnsi="Times New Roman" w:cs="Times New Roman"/>
          <w:b/>
          <w:sz w:val="28"/>
          <w:szCs w:val="28"/>
          <w:lang w:eastAsia="ru-RU"/>
        </w:rPr>
        <w:t>2.</w:t>
      </w:r>
      <w:r w:rsidR="00640A27">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Контроль за исполнением настоящего приказа возложить на заместителя Министра спорта Российской Федерации П.В. Новикова.</w:t>
      </w:r>
    </w:p>
    <w:p w14:paraId="169A6DE0" w14:textId="3D75DB14" w:rsidR="00640A27" w:rsidRPr="00640A27" w:rsidRDefault="00640A27" w:rsidP="005506E9">
      <w:pPr>
        <w:spacing w:after="0" w:line="330" w:lineRule="atLeast"/>
        <w:jc w:val="both"/>
        <w:textAlignment w:val="baseline"/>
        <w:rPr>
          <w:rFonts w:ascii="Times New Roman" w:eastAsia="Times New Roman" w:hAnsi="Times New Roman" w:cs="Times New Roman"/>
          <w:sz w:val="28"/>
          <w:szCs w:val="28"/>
          <w:lang w:eastAsia="ru-RU"/>
        </w:rPr>
      </w:pPr>
    </w:p>
    <w:p w14:paraId="6D626AA6" w14:textId="77777777" w:rsidR="00640A27" w:rsidRPr="00640A27" w:rsidRDefault="00640A27" w:rsidP="005506E9">
      <w:pPr>
        <w:spacing w:after="0" w:line="330" w:lineRule="atLeast"/>
        <w:jc w:val="both"/>
        <w:textAlignment w:val="baseline"/>
        <w:rPr>
          <w:rFonts w:ascii="Times New Roman" w:eastAsia="Times New Roman" w:hAnsi="Times New Roman" w:cs="Times New Roman"/>
          <w:sz w:val="28"/>
          <w:szCs w:val="28"/>
          <w:lang w:eastAsia="ru-RU"/>
        </w:rPr>
      </w:pPr>
    </w:p>
    <w:p w14:paraId="73AF2945" w14:textId="77777777" w:rsidR="005506E9" w:rsidRPr="00640A27" w:rsidRDefault="005506E9" w:rsidP="005506E9">
      <w:pPr>
        <w:spacing w:after="0" w:line="330" w:lineRule="atLeast"/>
        <w:jc w:val="right"/>
        <w:textAlignment w:val="baseline"/>
        <w:rPr>
          <w:rFonts w:ascii="Times New Roman" w:eastAsia="Times New Roman" w:hAnsi="Times New Roman" w:cs="Times New Roman"/>
          <w:sz w:val="28"/>
          <w:szCs w:val="28"/>
          <w:lang w:eastAsia="ru-RU"/>
        </w:rPr>
      </w:pPr>
      <w:bookmarkStart w:id="5" w:name="100007"/>
      <w:bookmarkEnd w:id="5"/>
      <w:r w:rsidRPr="00640A27">
        <w:rPr>
          <w:rFonts w:ascii="Times New Roman" w:eastAsia="Times New Roman" w:hAnsi="Times New Roman" w:cs="Times New Roman"/>
          <w:sz w:val="28"/>
          <w:szCs w:val="28"/>
          <w:lang w:eastAsia="ru-RU"/>
        </w:rPr>
        <w:t>Министр</w:t>
      </w:r>
    </w:p>
    <w:p w14:paraId="21CF3228" w14:textId="77777777" w:rsidR="005506E9" w:rsidRPr="00640A27" w:rsidRDefault="005506E9" w:rsidP="005506E9">
      <w:pPr>
        <w:spacing w:after="180" w:line="330" w:lineRule="atLeast"/>
        <w:jc w:val="right"/>
        <w:textAlignment w:val="baseline"/>
        <w:rPr>
          <w:rFonts w:ascii="Times New Roman" w:eastAsia="Times New Roman" w:hAnsi="Times New Roman" w:cs="Times New Roman"/>
          <w:sz w:val="28"/>
          <w:szCs w:val="28"/>
          <w:lang w:eastAsia="ru-RU"/>
        </w:rPr>
      </w:pPr>
      <w:r w:rsidRPr="00640A27">
        <w:rPr>
          <w:rFonts w:ascii="Times New Roman" w:eastAsia="Times New Roman" w:hAnsi="Times New Roman" w:cs="Times New Roman"/>
          <w:sz w:val="28"/>
          <w:szCs w:val="28"/>
          <w:lang w:eastAsia="ru-RU"/>
        </w:rPr>
        <w:t>В.Л.МУТКО</w:t>
      </w:r>
    </w:p>
    <w:p w14:paraId="24C3E633" w14:textId="70973943" w:rsidR="005506E9" w:rsidRDefault="005506E9"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47CA085" w14:textId="6C26FEC8"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F093139" w14:textId="0EB22736"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6396EB60" w14:textId="2FD0BAE3"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59E575A" w14:textId="5689FD12"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06BE929B" w14:textId="580AE979"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35ABA465" w14:textId="14CE7D94"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50B443CC" w14:textId="2E99C952"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5CCD0AF4" w14:textId="412A2D60"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0A1B8396" w14:textId="5C93BE73"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AFE1B05" w14:textId="715F4F1A"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706A92CD" w14:textId="438EB424"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54A191AF" w14:textId="555EC0C9"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F16D389" w14:textId="19BDF38E" w:rsidR="00640A27"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27355EB0" w14:textId="77777777" w:rsidR="00640A27" w:rsidRPr="005506E9" w:rsidRDefault="00640A27"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11F00594" w14:textId="77777777" w:rsidR="005506E9" w:rsidRPr="005506E9" w:rsidRDefault="005506E9" w:rsidP="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14:paraId="4012B337" w14:textId="77777777" w:rsidR="005506E9" w:rsidRPr="00640A27" w:rsidRDefault="005506E9" w:rsidP="00640A27">
      <w:pPr>
        <w:spacing w:after="0" w:line="330" w:lineRule="atLeast"/>
        <w:ind w:left="6379"/>
        <w:textAlignment w:val="baseline"/>
        <w:rPr>
          <w:rFonts w:ascii="Times New Roman" w:eastAsia="Times New Roman" w:hAnsi="Times New Roman" w:cs="Times New Roman"/>
          <w:color w:val="000000"/>
          <w:sz w:val="24"/>
          <w:szCs w:val="24"/>
          <w:lang w:eastAsia="ru-RU"/>
        </w:rPr>
      </w:pPr>
      <w:bookmarkStart w:id="6" w:name="100008"/>
      <w:bookmarkEnd w:id="6"/>
      <w:r w:rsidRPr="00640A27">
        <w:rPr>
          <w:rFonts w:ascii="Times New Roman" w:eastAsia="Times New Roman" w:hAnsi="Times New Roman" w:cs="Times New Roman"/>
          <w:color w:val="000000"/>
          <w:sz w:val="24"/>
          <w:szCs w:val="24"/>
          <w:lang w:eastAsia="ru-RU"/>
        </w:rPr>
        <w:lastRenderedPageBreak/>
        <w:t>Утверждены</w:t>
      </w:r>
    </w:p>
    <w:p w14:paraId="28722484" w14:textId="77777777" w:rsidR="005506E9" w:rsidRPr="00640A27" w:rsidRDefault="005506E9" w:rsidP="00640A27">
      <w:pPr>
        <w:spacing w:after="0" w:line="330" w:lineRule="atLeast"/>
        <w:ind w:left="6379"/>
        <w:textAlignment w:val="baseline"/>
        <w:rPr>
          <w:rFonts w:ascii="Times New Roman" w:eastAsia="Times New Roman" w:hAnsi="Times New Roman" w:cs="Times New Roman"/>
          <w:color w:val="000000"/>
          <w:sz w:val="24"/>
          <w:szCs w:val="24"/>
          <w:lang w:eastAsia="ru-RU"/>
        </w:rPr>
      </w:pPr>
      <w:r w:rsidRPr="00640A27">
        <w:rPr>
          <w:rFonts w:ascii="Times New Roman" w:eastAsia="Times New Roman" w:hAnsi="Times New Roman" w:cs="Times New Roman"/>
          <w:color w:val="000000"/>
          <w:sz w:val="24"/>
          <w:szCs w:val="24"/>
          <w:lang w:eastAsia="ru-RU"/>
        </w:rPr>
        <w:t>приказом Минспорта России</w:t>
      </w:r>
    </w:p>
    <w:p w14:paraId="3DEFA622" w14:textId="32A48359" w:rsidR="005506E9" w:rsidRDefault="005506E9" w:rsidP="00640A27">
      <w:pPr>
        <w:spacing w:after="0" w:line="330" w:lineRule="atLeast"/>
        <w:ind w:left="6379"/>
        <w:textAlignment w:val="baseline"/>
        <w:rPr>
          <w:rFonts w:ascii="Times New Roman" w:eastAsia="Times New Roman" w:hAnsi="Times New Roman" w:cs="Times New Roman"/>
          <w:color w:val="000000"/>
          <w:sz w:val="24"/>
          <w:szCs w:val="24"/>
          <w:lang w:eastAsia="ru-RU"/>
        </w:rPr>
      </w:pPr>
      <w:r w:rsidRPr="00640A27">
        <w:rPr>
          <w:rFonts w:ascii="Times New Roman" w:eastAsia="Times New Roman" w:hAnsi="Times New Roman" w:cs="Times New Roman"/>
          <w:color w:val="000000"/>
          <w:sz w:val="24"/>
          <w:szCs w:val="24"/>
          <w:lang w:eastAsia="ru-RU"/>
        </w:rPr>
        <w:t>от 30 сентября 2015г. N921</w:t>
      </w:r>
    </w:p>
    <w:p w14:paraId="35D1494B" w14:textId="38F59471" w:rsidR="00640A27" w:rsidRDefault="00640A27" w:rsidP="00640A27">
      <w:pPr>
        <w:spacing w:after="0" w:line="330" w:lineRule="atLeast"/>
        <w:ind w:left="6379"/>
        <w:textAlignment w:val="baseline"/>
        <w:rPr>
          <w:rFonts w:ascii="Times New Roman" w:eastAsia="Times New Roman" w:hAnsi="Times New Roman" w:cs="Times New Roman"/>
          <w:color w:val="000000"/>
          <w:sz w:val="24"/>
          <w:szCs w:val="24"/>
          <w:lang w:eastAsia="ru-RU"/>
        </w:rPr>
      </w:pPr>
    </w:p>
    <w:p w14:paraId="404C96DB" w14:textId="6C4FC705" w:rsidR="00640A27" w:rsidRDefault="00640A27" w:rsidP="00640A27">
      <w:pPr>
        <w:spacing w:after="0" w:line="330" w:lineRule="atLeast"/>
        <w:ind w:left="6379"/>
        <w:textAlignment w:val="baseline"/>
        <w:rPr>
          <w:rFonts w:ascii="Times New Roman" w:eastAsia="Times New Roman" w:hAnsi="Times New Roman" w:cs="Times New Roman"/>
          <w:color w:val="000000"/>
          <w:sz w:val="24"/>
          <w:szCs w:val="24"/>
          <w:lang w:eastAsia="ru-RU"/>
        </w:rPr>
      </w:pPr>
    </w:p>
    <w:p w14:paraId="4B92F4EA" w14:textId="77777777" w:rsidR="00640A27" w:rsidRPr="00640A27" w:rsidRDefault="00640A27" w:rsidP="00640A27">
      <w:pPr>
        <w:spacing w:after="0" w:line="330" w:lineRule="atLeast"/>
        <w:ind w:left="6379"/>
        <w:textAlignment w:val="baseline"/>
        <w:rPr>
          <w:rFonts w:ascii="Times New Roman" w:eastAsia="Times New Roman" w:hAnsi="Times New Roman" w:cs="Times New Roman"/>
          <w:color w:val="000000"/>
          <w:sz w:val="24"/>
          <w:szCs w:val="24"/>
          <w:lang w:eastAsia="ru-RU"/>
        </w:rPr>
      </w:pPr>
    </w:p>
    <w:p w14:paraId="2DC53973" w14:textId="77777777" w:rsidR="005506E9" w:rsidRPr="00640A27" w:rsidRDefault="005506E9" w:rsidP="00640A27">
      <w:pPr>
        <w:spacing w:after="0" w:line="240" w:lineRule="auto"/>
        <w:jc w:val="center"/>
        <w:textAlignment w:val="baseline"/>
        <w:rPr>
          <w:rFonts w:ascii="Times New Roman" w:eastAsia="Times New Roman" w:hAnsi="Times New Roman" w:cs="Times New Roman"/>
          <w:b/>
          <w:color w:val="000000"/>
          <w:sz w:val="28"/>
          <w:szCs w:val="28"/>
          <w:lang w:eastAsia="ru-RU"/>
        </w:rPr>
      </w:pPr>
      <w:bookmarkStart w:id="7" w:name="100009"/>
      <w:bookmarkEnd w:id="7"/>
      <w:r w:rsidRPr="00640A27">
        <w:rPr>
          <w:rFonts w:ascii="Times New Roman" w:eastAsia="Times New Roman" w:hAnsi="Times New Roman" w:cs="Times New Roman"/>
          <w:b/>
          <w:color w:val="000000"/>
          <w:sz w:val="28"/>
          <w:szCs w:val="28"/>
          <w:lang w:eastAsia="ru-RU"/>
        </w:rPr>
        <w:t>МЕТОДИЧЕСКИЕ УКАЗАНИЯ</w:t>
      </w:r>
    </w:p>
    <w:p w14:paraId="0239B51E" w14:textId="77777777" w:rsidR="005506E9" w:rsidRPr="00640A27" w:rsidRDefault="005506E9" w:rsidP="00640A27">
      <w:pPr>
        <w:spacing w:after="0" w:line="240" w:lineRule="auto"/>
        <w:jc w:val="center"/>
        <w:textAlignment w:val="baseline"/>
        <w:rPr>
          <w:rFonts w:ascii="Times New Roman" w:eastAsia="Times New Roman" w:hAnsi="Times New Roman" w:cs="Times New Roman"/>
          <w:b/>
          <w:color w:val="000000"/>
          <w:sz w:val="28"/>
          <w:szCs w:val="28"/>
          <w:lang w:eastAsia="ru-RU"/>
        </w:rPr>
      </w:pPr>
      <w:r w:rsidRPr="00640A27">
        <w:rPr>
          <w:rFonts w:ascii="Times New Roman" w:eastAsia="Times New Roman" w:hAnsi="Times New Roman" w:cs="Times New Roman"/>
          <w:b/>
          <w:color w:val="000000"/>
          <w:sz w:val="28"/>
          <w:szCs w:val="28"/>
          <w:lang w:eastAsia="ru-RU"/>
        </w:rPr>
        <w:t>ПО ПОРЯДКУ ПРОВЕДЕНИЯ ОБСЛЕДОВАНИЯ И КАТЕГОРИРОВАНИЯ</w:t>
      </w:r>
    </w:p>
    <w:p w14:paraId="7AE5E62F" w14:textId="25269B1B" w:rsidR="005506E9" w:rsidRPr="00640A27" w:rsidRDefault="005506E9" w:rsidP="00640A27">
      <w:pPr>
        <w:spacing w:after="0" w:line="240" w:lineRule="auto"/>
        <w:jc w:val="center"/>
        <w:textAlignment w:val="baseline"/>
        <w:rPr>
          <w:rFonts w:ascii="Times New Roman" w:eastAsia="Times New Roman" w:hAnsi="Times New Roman" w:cs="Times New Roman"/>
          <w:b/>
          <w:color w:val="000000"/>
          <w:sz w:val="28"/>
          <w:szCs w:val="28"/>
          <w:lang w:eastAsia="ru-RU"/>
        </w:rPr>
      </w:pPr>
      <w:r w:rsidRPr="00640A27">
        <w:rPr>
          <w:rFonts w:ascii="Times New Roman" w:eastAsia="Times New Roman" w:hAnsi="Times New Roman" w:cs="Times New Roman"/>
          <w:b/>
          <w:color w:val="000000"/>
          <w:sz w:val="28"/>
          <w:szCs w:val="28"/>
          <w:lang w:eastAsia="ru-RU"/>
        </w:rPr>
        <w:t>ОБЪЕКТОВ СПОРТА</w:t>
      </w:r>
    </w:p>
    <w:p w14:paraId="5519280F" w14:textId="77777777" w:rsidR="00640A27" w:rsidRPr="00640A27" w:rsidRDefault="00640A27" w:rsidP="00640A27">
      <w:pPr>
        <w:spacing w:after="0" w:line="240" w:lineRule="auto"/>
        <w:jc w:val="center"/>
        <w:textAlignment w:val="baseline"/>
        <w:rPr>
          <w:rFonts w:ascii="Times New Roman" w:eastAsia="Times New Roman" w:hAnsi="Times New Roman" w:cs="Times New Roman"/>
          <w:b/>
          <w:color w:val="000000"/>
          <w:sz w:val="28"/>
          <w:szCs w:val="28"/>
          <w:lang w:eastAsia="ru-RU"/>
        </w:rPr>
      </w:pPr>
    </w:p>
    <w:p w14:paraId="7C8C46A5" w14:textId="77777777" w:rsidR="00640A27" w:rsidRDefault="005506E9" w:rsidP="00640A27">
      <w:pPr>
        <w:spacing w:after="120" w:line="240" w:lineRule="auto"/>
        <w:ind w:firstLine="709"/>
        <w:jc w:val="both"/>
        <w:textAlignment w:val="baseline"/>
        <w:rPr>
          <w:rFonts w:ascii="Times New Roman" w:eastAsia="Times New Roman" w:hAnsi="Times New Roman" w:cs="Times New Roman"/>
          <w:sz w:val="28"/>
          <w:szCs w:val="28"/>
          <w:lang w:eastAsia="ru-RU"/>
        </w:rPr>
      </w:pPr>
      <w:bookmarkStart w:id="8" w:name="100010"/>
      <w:bookmarkEnd w:id="8"/>
      <w:r w:rsidRPr="00640A27">
        <w:rPr>
          <w:rFonts w:ascii="Times New Roman" w:eastAsia="Times New Roman" w:hAnsi="Times New Roman" w:cs="Times New Roman"/>
          <w:b/>
          <w:sz w:val="28"/>
          <w:szCs w:val="28"/>
          <w:lang w:eastAsia="ru-RU"/>
        </w:rPr>
        <w:t>1.</w:t>
      </w:r>
      <w:r w:rsidR="00640A27" w:rsidRPr="00640A27">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Методические указания по порядку проведения обследования и категорирования объектов спорта (далее - методические указания) разработаны в соответствии с</w:t>
      </w:r>
      <w:r w:rsidR="00640A27" w:rsidRPr="00640A27">
        <w:rPr>
          <w:rFonts w:ascii="Times New Roman" w:eastAsia="Times New Roman" w:hAnsi="Times New Roman" w:cs="Times New Roman"/>
          <w:sz w:val="28"/>
          <w:szCs w:val="28"/>
          <w:lang w:eastAsia="ru-RU"/>
        </w:rPr>
        <w:t xml:space="preserve"> </w:t>
      </w:r>
      <w:hyperlink r:id="rId6" w:anchor="100010" w:history="1">
        <w:r w:rsidRPr="00640A27">
          <w:rPr>
            <w:rFonts w:ascii="Times New Roman" w:eastAsia="Times New Roman" w:hAnsi="Times New Roman" w:cs="Times New Roman"/>
            <w:sz w:val="28"/>
            <w:szCs w:val="28"/>
            <w:bdr w:val="none" w:sz="0" w:space="0" w:color="auto" w:frame="1"/>
            <w:lang w:eastAsia="ru-RU"/>
          </w:rPr>
          <w:t>пунктом 3</w:t>
        </w:r>
      </w:hyperlink>
      <w:r w:rsidR="00640A27" w:rsidRPr="00640A27">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постановления Правительства Российской Федерации от 6 марта 2015г. N202 "Об утверждении требований к антитеррористической защищенности объектов спорта и формы паспорта безопасности объектов спорта" (Собрание законодательства Российской Федерации, 2015, N11, ст. 1608).</w:t>
      </w:r>
      <w:bookmarkStart w:id="9" w:name="100011"/>
      <w:bookmarkEnd w:id="9"/>
    </w:p>
    <w:p w14:paraId="117EA218" w14:textId="77777777" w:rsidR="00640A27" w:rsidRDefault="005506E9" w:rsidP="00640A27">
      <w:pPr>
        <w:spacing w:after="120" w:line="240" w:lineRule="auto"/>
        <w:ind w:firstLine="709"/>
        <w:jc w:val="both"/>
        <w:textAlignment w:val="baseline"/>
        <w:rPr>
          <w:rFonts w:ascii="Times New Roman" w:eastAsia="Times New Roman" w:hAnsi="Times New Roman" w:cs="Times New Roman"/>
          <w:sz w:val="28"/>
          <w:szCs w:val="28"/>
          <w:lang w:eastAsia="ru-RU"/>
        </w:rPr>
      </w:pPr>
      <w:r w:rsidRPr="00640A27">
        <w:rPr>
          <w:rFonts w:ascii="Times New Roman" w:eastAsia="Times New Roman" w:hAnsi="Times New Roman" w:cs="Times New Roman"/>
          <w:b/>
          <w:sz w:val="28"/>
          <w:szCs w:val="28"/>
          <w:lang w:eastAsia="ru-RU"/>
        </w:rPr>
        <w:t>2.</w:t>
      </w:r>
      <w:r w:rsidR="00640A27">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В соответствии с</w:t>
      </w:r>
      <w:r w:rsidR="00640A27">
        <w:rPr>
          <w:rFonts w:ascii="Times New Roman" w:eastAsia="Times New Roman" w:hAnsi="Times New Roman" w:cs="Times New Roman"/>
          <w:sz w:val="28"/>
          <w:szCs w:val="28"/>
          <w:lang w:eastAsia="ru-RU"/>
        </w:rPr>
        <w:t xml:space="preserve"> </w:t>
      </w:r>
      <w:hyperlink r:id="rId7" w:anchor="100021" w:history="1">
        <w:r w:rsidRPr="00640A27">
          <w:rPr>
            <w:rFonts w:ascii="Times New Roman" w:eastAsia="Times New Roman" w:hAnsi="Times New Roman" w:cs="Times New Roman"/>
            <w:sz w:val="28"/>
            <w:szCs w:val="28"/>
            <w:bdr w:val="none" w:sz="0" w:space="0" w:color="auto" w:frame="1"/>
            <w:lang w:eastAsia="ru-RU"/>
          </w:rPr>
          <w:t>пунктом 4</w:t>
        </w:r>
      </w:hyperlink>
      <w:r w:rsidR="00640A27">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требований к антитеррористической защищенности объектов спорта, утвержденных постановлением Правительства Российской Федерации от 6 марта 2015г. N202 (далее - требования), 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 в целях установления дифференцированных требований по обеспечению антитеррористической защищенности объектов спорта.</w:t>
      </w:r>
      <w:bookmarkStart w:id="10" w:name="100012"/>
      <w:bookmarkEnd w:id="10"/>
    </w:p>
    <w:p w14:paraId="72F5DCBF"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640A27">
        <w:rPr>
          <w:rFonts w:ascii="Times New Roman" w:eastAsia="Times New Roman" w:hAnsi="Times New Roman" w:cs="Times New Roman"/>
          <w:b/>
          <w:sz w:val="28"/>
          <w:szCs w:val="28"/>
          <w:lang w:eastAsia="ru-RU"/>
        </w:rPr>
        <w:t>3.</w:t>
      </w:r>
      <w:r w:rsidR="00640A27">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Категорирование объектов спорта осуществляется в отношении каждого отдельного объекта спорта, вне зависимости от возможного объединения объектов спорта в рамках единого комплекса или расположения на едином земельном участке.</w:t>
      </w:r>
      <w:bookmarkStart w:id="11" w:name="100013"/>
      <w:bookmarkEnd w:id="11"/>
    </w:p>
    <w:p w14:paraId="39F9A841"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4.</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Обследование объекта спорта проводится по следующим направлениям:</w:t>
      </w:r>
      <w:bookmarkStart w:id="12" w:name="100014"/>
      <w:bookmarkEnd w:id="12"/>
    </w:p>
    <w:p w14:paraId="18178181"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определение прогнозного показателя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w:t>
      </w:r>
      <w:bookmarkStart w:id="13" w:name="100015"/>
      <w:bookmarkEnd w:id="13"/>
    </w:p>
    <w:p w14:paraId="1F8EB81A"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определение прогнозного показателя возможного экономического ущерба в результате последствий совершения террористического акта на объекте спорта;</w:t>
      </w:r>
      <w:bookmarkStart w:id="14" w:name="100016"/>
      <w:bookmarkEnd w:id="14"/>
    </w:p>
    <w:p w14:paraId="49DEE097" w14:textId="257A4A6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осуществление мероприятий на объекте спорта в соответствии с </w:t>
      </w:r>
      <w:hyperlink r:id="rId8" w:anchor="100049" w:history="1">
        <w:r w:rsidRPr="00640A27">
          <w:rPr>
            <w:rFonts w:ascii="Times New Roman" w:eastAsia="Times New Roman" w:hAnsi="Times New Roman" w:cs="Times New Roman"/>
            <w:sz w:val="28"/>
            <w:szCs w:val="28"/>
            <w:bdr w:val="none" w:sz="0" w:space="0" w:color="auto" w:frame="1"/>
            <w:lang w:eastAsia="ru-RU"/>
          </w:rPr>
          <w:t>пунктом 13</w:t>
        </w:r>
      </w:hyperlink>
      <w:r w:rsidR="00F4403D">
        <w:rPr>
          <w:rFonts w:ascii="Times New Roman" w:eastAsia="Times New Roman" w:hAnsi="Times New Roman" w:cs="Times New Roman"/>
          <w:sz w:val="28"/>
          <w:szCs w:val="28"/>
          <w:bdr w:val="none" w:sz="0" w:space="0" w:color="auto" w:frame="1"/>
          <w:lang w:eastAsia="ru-RU"/>
        </w:rPr>
        <w:t xml:space="preserve"> </w:t>
      </w:r>
      <w:r w:rsidRPr="00640A27">
        <w:rPr>
          <w:rFonts w:ascii="Times New Roman" w:eastAsia="Times New Roman" w:hAnsi="Times New Roman" w:cs="Times New Roman"/>
          <w:sz w:val="28"/>
          <w:szCs w:val="28"/>
          <w:lang w:eastAsia="ru-RU"/>
        </w:rPr>
        <w:t>требований.</w:t>
      </w:r>
      <w:bookmarkStart w:id="15" w:name="100017"/>
      <w:bookmarkEnd w:id="15"/>
    </w:p>
    <w:p w14:paraId="46227CFE"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lastRenderedPageBreak/>
        <w:t>5.</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равным сумме единовременной пропускной способности объекта спорта и количества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bookmarkStart w:id="16" w:name="100018"/>
      <w:bookmarkEnd w:id="16"/>
    </w:p>
    <w:p w14:paraId="6A87E85C"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6.</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Прогнозный показатель возможного экономического ущерба в результате возможных последствий совершения террористического акта на объекте спорта принимается равным балансовой стоимости объекта спорта.</w:t>
      </w:r>
      <w:bookmarkStart w:id="17" w:name="100019"/>
      <w:bookmarkEnd w:id="17"/>
    </w:p>
    <w:p w14:paraId="6C81D35A"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7.</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Для проведения обследования и категорирования объекта спорта решением собственника или иного законного владельца объекта спорта (далее - Ответственное лицо) создается комиссия (далее - Комиссия) в соответствии с</w:t>
      </w:r>
      <w:r w:rsidR="00F4403D">
        <w:rPr>
          <w:rFonts w:ascii="Times New Roman" w:eastAsia="Times New Roman" w:hAnsi="Times New Roman" w:cs="Times New Roman"/>
          <w:sz w:val="28"/>
          <w:szCs w:val="28"/>
          <w:lang w:eastAsia="ru-RU"/>
        </w:rPr>
        <w:t xml:space="preserve"> </w:t>
      </w:r>
      <w:hyperlink r:id="rId9" w:anchor="100024" w:history="1">
        <w:r w:rsidRPr="00640A27">
          <w:rPr>
            <w:rFonts w:ascii="Times New Roman" w:eastAsia="Times New Roman" w:hAnsi="Times New Roman" w:cs="Times New Roman"/>
            <w:sz w:val="28"/>
            <w:szCs w:val="28"/>
            <w:bdr w:val="none" w:sz="0" w:space="0" w:color="auto" w:frame="1"/>
            <w:lang w:eastAsia="ru-RU"/>
          </w:rPr>
          <w:t>пунктом 6</w:t>
        </w:r>
      </w:hyperlink>
      <w:r w:rsidR="00F4403D">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Требований.</w:t>
      </w:r>
      <w:bookmarkStart w:id="18" w:name="100020"/>
      <w:bookmarkEnd w:id="18"/>
    </w:p>
    <w:p w14:paraId="66700871"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8.</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В состав комиссии могут привлекаться представители территориального органа безопасности и территориального органа Министерства внутренних дел Российской Федерации (по согласованию).</w:t>
      </w:r>
      <w:bookmarkStart w:id="19" w:name="100021"/>
      <w:bookmarkEnd w:id="19"/>
    </w:p>
    <w:p w14:paraId="39A25A3B"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9.</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Персональный состав комиссии оформляется письменным решением ответственного лица на основании письменных решений органов, указанных в</w:t>
      </w:r>
      <w:r w:rsidR="00F4403D">
        <w:rPr>
          <w:rFonts w:ascii="Times New Roman" w:eastAsia="Times New Roman" w:hAnsi="Times New Roman" w:cs="Times New Roman"/>
          <w:sz w:val="28"/>
          <w:szCs w:val="28"/>
          <w:lang w:eastAsia="ru-RU"/>
        </w:rPr>
        <w:t xml:space="preserve"> </w:t>
      </w:r>
      <w:hyperlink r:id="rId10" w:anchor="100020" w:history="1">
        <w:r w:rsidRPr="00640A27">
          <w:rPr>
            <w:rFonts w:ascii="Times New Roman" w:eastAsia="Times New Roman" w:hAnsi="Times New Roman" w:cs="Times New Roman"/>
            <w:sz w:val="28"/>
            <w:szCs w:val="28"/>
            <w:bdr w:val="none" w:sz="0" w:space="0" w:color="auto" w:frame="1"/>
            <w:lang w:eastAsia="ru-RU"/>
          </w:rPr>
          <w:t>пункте 8</w:t>
        </w:r>
      </w:hyperlink>
      <w:r w:rsidR="00F4403D">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методических указаний.</w:t>
      </w:r>
      <w:bookmarkStart w:id="20" w:name="100022"/>
      <w:bookmarkEnd w:id="20"/>
    </w:p>
    <w:p w14:paraId="7E220F37"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10.</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Ответственное лицо организует своевременное извещение членов комиссии о дате заседания комиссии.</w:t>
      </w:r>
      <w:bookmarkStart w:id="21" w:name="100046"/>
      <w:bookmarkEnd w:id="21"/>
    </w:p>
    <w:p w14:paraId="56009568"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11</w:t>
      </w:r>
      <w:r w:rsidR="00F4403D" w:rsidRPr="00F4403D">
        <w:rPr>
          <w:rFonts w:ascii="Times New Roman" w:eastAsia="Times New Roman" w:hAnsi="Times New Roman" w:cs="Times New Roman"/>
          <w:b/>
          <w:sz w:val="28"/>
          <w:szCs w:val="28"/>
          <w:lang w:eastAsia="ru-RU"/>
        </w:rPr>
        <w:t>.</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Заседание комиссии проводится на объекте спорта в течение месяца с даты создания комиссии.</w:t>
      </w:r>
      <w:bookmarkStart w:id="22" w:name="100023"/>
      <w:bookmarkEnd w:id="22"/>
    </w:p>
    <w:p w14:paraId="78F9D2C1"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12.</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На заседание комиссии проектная документация на объект спорта, а также документы, подтверждающие единовременную пропускную способность, количество зрительских мест, балансовую стоимость объекта спорта представляются ответственным лицом.</w:t>
      </w:r>
      <w:bookmarkStart w:id="23" w:name="100024"/>
      <w:bookmarkEnd w:id="23"/>
    </w:p>
    <w:p w14:paraId="5EACD0C8"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13.</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Количество совершенных и предотвращенных террористических актов на территории субъекта Российской Федерации, на которой располагается объект спорта, учитывается согласно данным государственной статистики о числе зарегистрированных преступлений соответствующего вида.</w:t>
      </w:r>
      <w:bookmarkStart w:id="24" w:name="100047"/>
      <w:bookmarkEnd w:id="24"/>
    </w:p>
    <w:p w14:paraId="6E103915" w14:textId="77777777" w:rsidR="00F4403D"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14.</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Комиссия проводит обследование объекта спорта на предмет его соответствия документам, представленным согласно </w:t>
      </w:r>
      <w:hyperlink r:id="rId11" w:anchor="100046" w:history="1">
        <w:r w:rsidRPr="00640A27">
          <w:rPr>
            <w:rFonts w:ascii="Times New Roman" w:eastAsia="Times New Roman" w:hAnsi="Times New Roman" w:cs="Times New Roman"/>
            <w:sz w:val="28"/>
            <w:szCs w:val="28"/>
            <w:bdr w:val="none" w:sz="0" w:space="0" w:color="auto" w:frame="1"/>
            <w:lang w:eastAsia="ru-RU"/>
          </w:rPr>
          <w:t>пункту 11</w:t>
        </w:r>
      </w:hyperlink>
      <w:r w:rsidRPr="00640A27">
        <w:rPr>
          <w:rFonts w:ascii="Times New Roman" w:eastAsia="Times New Roman" w:hAnsi="Times New Roman" w:cs="Times New Roman"/>
          <w:sz w:val="28"/>
          <w:szCs w:val="28"/>
          <w:lang w:eastAsia="ru-RU"/>
        </w:rPr>
        <w:t xml:space="preserve"> методических </w:t>
      </w:r>
      <w:r w:rsidRPr="00640A27">
        <w:rPr>
          <w:rFonts w:ascii="Times New Roman" w:eastAsia="Times New Roman" w:hAnsi="Times New Roman" w:cs="Times New Roman"/>
          <w:sz w:val="28"/>
          <w:szCs w:val="28"/>
          <w:lang w:eastAsia="ru-RU"/>
        </w:rPr>
        <w:lastRenderedPageBreak/>
        <w:t>указаний. В ходе обследования также проверяется наличие документов, регулирующих вопросы:</w:t>
      </w:r>
      <w:bookmarkStart w:id="25" w:name="100048"/>
      <w:bookmarkEnd w:id="25"/>
    </w:p>
    <w:p w14:paraId="0CE6F205" w14:textId="77777777" w:rsidR="00F4403D" w:rsidRDefault="00F4403D"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5506E9" w:rsidRPr="00640A27">
        <w:rPr>
          <w:rFonts w:ascii="Times New Roman" w:eastAsia="Times New Roman" w:hAnsi="Times New Roman" w:cs="Times New Roman"/>
          <w:sz w:val="28"/>
          <w:szCs w:val="28"/>
          <w:lang w:eastAsia="ru-RU"/>
        </w:rPr>
        <w:t>установления и осуществления на объектах спорта пропускного и внутриобъектового режимов;</w:t>
      </w:r>
      <w:bookmarkStart w:id="26" w:name="100049"/>
      <w:bookmarkEnd w:id="26"/>
    </w:p>
    <w:p w14:paraId="21386E15" w14:textId="77777777" w:rsidR="00F4403D" w:rsidRDefault="00F4403D" w:rsidP="00F4403D">
      <w:pPr>
        <w:spacing w:after="120" w:line="240" w:lineRule="auto"/>
        <w:ind w:left="707" w:firstLine="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5506E9" w:rsidRPr="00640A27">
        <w:rPr>
          <w:rFonts w:ascii="Times New Roman" w:eastAsia="Times New Roman" w:hAnsi="Times New Roman" w:cs="Times New Roman"/>
          <w:sz w:val="28"/>
          <w:szCs w:val="28"/>
          <w:lang w:eastAsia="ru-RU"/>
        </w:rPr>
        <w:t>организации и осуществления охраны объектов (территорий);</w:t>
      </w:r>
      <w:bookmarkStart w:id="27" w:name="100050"/>
      <w:bookmarkEnd w:id="27"/>
    </w:p>
    <w:p w14:paraId="1133DBE3" w14:textId="77777777" w:rsidR="00F4403D" w:rsidRDefault="00F4403D"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5506E9" w:rsidRPr="00640A27">
        <w:rPr>
          <w:rFonts w:ascii="Times New Roman" w:eastAsia="Times New Roman" w:hAnsi="Times New Roman" w:cs="Times New Roman"/>
          <w:sz w:val="28"/>
          <w:szCs w:val="28"/>
          <w:lang w:eastAsia="ru-RU"/>
        </w:rPr>
        <w:t>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w:t>
      </w:r>
      <w:r>
        <w:rPr>
          <w:rFonts w:ascii="Times New Roman" w:eastAsia="Times New Roman" w:hAnsi="Times New Roman" w:cs="Times New Roman"/>
          <w:sz w:val="28"/>
          <w:szCs w:val="28"/>
          <w:lang w:eastAsia="ru-RU"/>
        </w:rPr>
        <w:t xml:space="preserve"> </w:t>
      </w:r>
      <w:hyperlink r:id="rId12" w:anchor="100061" w:history="1">
        <w:r w:rsidR="005506E9" w:rsidRPr="00640A27">
          <w:rPr>
            <w:rFonts w:ascii="Times New Roman" w:eastAsia="Times New Roman" w:hAnsi="Times New Roman" w:cs="Times New Roman"/>
            <w:sz w:val="28"/>
            <w:szCs w:val="28"/>
            <w:bdr w:val="none" w:sz="0" w:space="0" w:color="auto" w:frame="1"/>
            <w:lang w:eastAsia="ru-RU"/>
          </w:rPr>
          <w:t>подпунктом "м" пункта 5</w:t>
        </w:r>
      </w:hyperlink>
      <w:r>
        <w:rPr>
          <w:rFonts w:ascii="Times New Roman" w:eastAsia="Times New Roman" w:hAnsi="Times New Roman" w:cs="Times New Roman"/>
          <w:sz w:val="28"/>
          <w:szCs w:val="28"/>
          <w:lang w:eastAsia="ru-RU"/>
        </w:rPr>
        <w:t xml:space="preserve"> </w:t>
      </w:r>
      <w:r w:rsidR="005506E9" w:rsidRPr="00640A27">
        <w:rPr>
          <w:rFonts w:ascii="Times New Roman" w:eastAsia="Times New Roman" w:hAnsi="Times New Roman" w:cs="Times New Roman"/>
          <w:sz w:val="28"/>
          <w:szCs w:val="28"/>
          <w:lang w:eastAsia="ru-RU"/>
        </w:rPr>
        <w:t>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2013г. N1156 "Об утверждении Правил поведения зрителей при проведении официальных спортивных соревнований" (Собрание законодательства Российской Федерации, 2013, N 51, ст. 6866; 2014, N6, ст. 581);</w:t>
      </w:r>
      <w:bookmarkStart w:id="28" w:name="100051"/>
      <w:bookmarkEnd w:id="28"/>
    </w:p>
    <w:p w14:paraId="4DE7D6DE" w14:textId="77777777" w:rsidR="00F4403D" w:rsidRDefault="00F4403D"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5506E9" w:rsidRPr="00640A27">
        <w:rPr>
          <w:rFonts w:ascii="Times New Roman" w:eastAsia="Times New Roman" w:hAnsi="Times New Roman" w:cs="Times New Roman"/>
          <w:sz w:val="28"/>
          <w:szCs w:val="28"/>
          <w:lang w:eastAsia="ru-RU"/>
        </w:rP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и территориальными органами Министерства внутренних дел Российской Федерации;</w:t>
      </w:r>
      <w:bookmarkStart w:id="29" w:name="100052"/>
      <w:bookmarkEnd w:id="29"/>
    </w:p>
    <w:p w14:paraId="10FCBCA7" w14:textId="77777777" w:rsidR="00F4403D" w:rsidRDefault="00F4403D"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5506E9" w:rsidRPr="00640A27">
        <w:rPr>
          <w:rFonts w:ascii="Times New Roman" w:eastAsia="Times New Roman" w:hAnsi="Times New Roman" w:cs="Times New Roman"/>
          <w:sz w:val="28"/>
          <w:szCs w:val="28"/>
          <w:lang w:eastAsia="ru-RU"/>
        </w:rP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bookmarkStart w:id="30" w:name="000001"/>
      <w:bookmarkStart w:id="31" w:name="100025"/>
      <w:bookmarkEnd w:id="30"/>
      <w:bookmarkEnd w:id="31"/>
    </w:p>
    <w:p w14:paraId="2EEC3330" w14:textId="010C0F5C" w:rsidR="005506E9" w:rsidRPr="00640A27" w:rsidRDefault="005506E9" w:rsidP="00F4403D">
      <w:pPr>
        <w:spacing w:after="120" w:line="240" w:lineRule="auto"/>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b/>
          <w:sz w:val="28"/>
          <w:szCs w:val="28"/>
          <w:lang w:eastAsia="ru-RU"/>
        </w:rPr>
        <w:t>15.</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По результатам обследования объекта спорта комиссия не позднее одного месяца со дня ее создания принимает решение об отнесении его к конкретной категории опасности, указанной в</w:t>
      </w:r>
      <w:r w:rsidR="00F4403D">
        <w:rPr>
          <w:rFonts w:ascii="Times New Roman" w:eastAsia="Times New Roman" w:hAnsi="Times New Roman" w:cs="Times New Roman"/>
          <w:sz w:val="28"/>
          <w:szCs w:val="28"/>
          <w:lang w:eastAsia="ru-RU"/>
        </w:rPr>
        <w:t xml:space="preserve"> </w:t>
      </w:r>
      <w:hyperlink r:id="rId13" w:anchor="100026" w:history="1">
        <w:r w:rsidRPr="00640A27">
          <w:rPr>
            <w:rFonts w:ascii="Times New Roman" w:eastAsia="Times New Roman" w:hAnsi="Times New Roman" w:cs="Times New Roman"/>
            <w:sz w:val="28"/>
            <w:szCs w:val="28"/>
            <w:bdr w:val="none" w:sz="0" w:space="0" w:color="auto" w:frame="1"/>
            <w:lang w:eastAsia="ru-RU"/>
          </w:rPr>
          <w:t>пункте 8</w:t>
        </w:r>
      </w:hyperlink>
      <w:r w:rsidR="00F4403D">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требований, в соответствии с</w:t>
      </w:r>
      <w:r w:rsidR="00F4403D">
        <w:rPr>
          <w:rFonts w:ascii="Times New Roman" w:eastAsia="Times New Roman" w:hAnsi="Times New Roman" w:cs="Times New Roman"/>
          <w:sz w:val="28"/>
          <w:szCs w:val="28"/>
          <w:lang w:eastAsia="ru-RU"/>
        </w:rPr>
        <w:t xml:space="preserve"> </w:t>
      </w:r>
      <w:hyperlink r:id="rId14" w:anchor="100043" w:history="1">
        <w:r w:rsidRPr="00640A27">
          <w:rPr>
            <w:rFonts w:ascii="Times New Roman" w:eastAsia="Times New Roman" w:hAnsi="Times New Roman" w:cs="Times New Roman"/>
            <w:sz w:val="28"/>
            <w:szCs w:val="28"/>
            <w:bdr w:val="none" w:sz="0" w:space="0" w:color="auto" w:frame="1"/>
            <w:lang w:eastAsia="ru-RU"/>
          </w:rPr>
          <w:t>пунктом 9</w:t>
        </w:r>
      </w:hyperlink>
      <w:r w:rsidR="00F4403D">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требований.</w:t>
      </w:r>
    </w:p>
    <w:p w14:paraId="36748B75" w14:textId="6B9FAB46" w:rsidR="005506E9" w:rsidRPr="00640A27" w:rsidRDefault="005506E9" w:rsidP="00F4403D">
      <w:pPr>
        <w:spacing w:after="0" w:line="330" w:lineRule="atLeast"/>
        <w:ind w:firstLine="709"/>
        <w:jc w:val="both"/>
        <w:textAlignment w:val="baseline"/>
        <w:rPr>
          <w:rFonts w:ascii="Times New Roman" w:eastAsia="Times New Roman" w:hAnsi="Times New Roman" w:cs="Times New Roman"/>
          <w:sz w:val="28"/>
          <w:szCs w:val="28"/>
          <w:lang w:eastAsia="ru-RU"/>
        </w:rPr>
      </w:pPr>
      <w:bookmarkStart w:id="32" w:name="100026"/>
      <w:bookmarkEnd w:id="32"/>
      <w:r w:rsidRPr="00F4403D">
        <w:rPr>
          <w:rFonts w:ascii="Times New Roman" w:eastAsia="Times New Roman" w:hAnsi="Times New Roman" w:cs="Times New Roman"/>
          <w:b/>
          <w:sz w:val="28"/>
          <w:szCs w:val="28"/>
          <w:lang w:eastAsia="ru-RU"/>
        </w:rPr>
        <w:t>16.</w:t>
      </w:r>
      <w:r w:rsidR="00F4403D">
        <w:rPr>
          <w:rFonts w:ascii="Times New Roman" w:eastAsia="Times New Roman" w:hAnsi="Times New Roman" w:cs="Times New Roman"/>
          <w:sz w:val="28"/>
          <w:szCs w:val="28"/>
          <w:lang w:eastAsia="ru-RU"/>
        </w:rPr>
        <w:tab/>
      </w:r>
      <w:r w:rsidRPr="00640A27">
        <w:rPr>
          <w:rFonts w:ascii="Times New Roman" w:eastAsia="Times New Roman" w:hAnsi="Times New Roman" w:cs="Times New Roman"/>
          <w:sz w:val="28"/>
          <w:szCs w:val="28"/>
          <w:lang w:eastAsia="ru-RU"/>
        </w:rPr>
        <w:t>В соответствии с</w:t>
      </w:r>
      <w:r w:rsidR="00F4403D">
        <w:rPr>
          <w:rFonts w:ascii="Times New Roman" w:eastAsia="Times New Roman" w:hAnsi="Times New Roman" w:cs="Times New Roman"/>
          <w:sz w:val="28"/>
          <w:szCs w:val="28"/>
          <w:lang w:eastAsia="ru-RU"/>
        </w:rPr>
        <w:t xml:space="preserve"> </w:t>
      </w:r>
      <w:hyperlink r:id="rId15" w:anchor="100046" w:history="1">
        <w:r w:rsidRPr="00640A27">
          <w:rPr>
            <w:rFonts w:ascii="Times New Roman" w:eastAsia="Times New Roman" w:hAnsi="Times New Roman" w:cs="Times New Roman"/>
            <w:sz w:val="28"/>
            <w:szCs w:val="28"/>
            <w:bdr w:val="none" w:sz="0" w:space="0" w:color="auto" w:frame="1"/>
            <w:lang w:eastAsia="ru-RU"/>
          </w:rPr>
          <w:t>пунктом 11</w:t>
        </w:r>
      </w:hyperlink>
      <w:r w:rsidR="00F4403D">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требований результаты работы комиссии оформляются подписанным всеми членами комиссии актом обследования и категорирования объекта спорта, который содержит информацию о прогнозных показателях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возможного экономического ущерба в результате последствий совершения террористического акта на объекте спорта, о данных государственной статистики о числе террористических актов зарегистрированных на территории субъекта Российской Федерации, в котором расположен объект спорта, о присвоенной категории опасности, о соответствии инженерно-технических средств охраны объекта спорта установленной категории опасности в соответствии с </w:t>
      </w:r>
      <w:hyperlink r:id="rId16" w:anchor="100070" w:history="1">
        <w:r w:rsidRPr="00640A27">
          <w:rPr>
            <w:rFonts w:ascii="Times New Roman" w:eastAsia="Times New Roman" w:hAnsi="Times New Roman" w:cs="Times New Roman"/>
            <w:sz w:val="28"/>
            <w:szCs w:val="28"/>
            <w:bdr w:val="none" w:sz="0" w:space="0" w:color="auto" w:frame="1"/>
            <w:lang w:eastAsia="ru-RU"/>
          </w:rPr>
          <w:t>пунктом 15</w:t>
        </w:r>
      </w:hyperlink>
      <w:r w:rsidR="00F4403D">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требований, об осуществлении мероприятий в соответствии с </w:t>
      </w:r>
      <w:hyperlink r:id="rId17" w:anchor="100049" w:history="1">
        <w:r w:rsidRPr="00640A27">
          <w:rPr>
            <w:rFonts w:ascii="Times New Roman" w:eastAsia="Times New Roman" w:hAnsi="Times New Roman" w:cs="Times New Roman"/>
            <w:sz w:val="28"/>
            <w:szCs w:val="28"/>
            <w:bdr w:val="none" w:sz="0" w:space="0" w:color="auto" w:frame="1"/>
            <w:lang w:eastAsia="ru-RU"/>
          </w:rPr>
          <w:t>пунктом 13</w:t>
        </w:r>
      </w:hyperlink>
      <w:r w:rsidR="00F4403D">
        <w:rPr>
          <w:rFonts w:ascii="Times New Roman" w:eastAsia="Times New Roman" w:hAnsi="Times New Roman" w:cs="Times New Roman"/>
          <w:sz w:val="28"/>
          <w:szCs w:val="28"/>
          <w:lang w:eastAsia="ru-RU"/>
        </w:rPr>
        <w:t xml:space="preserve"> </w:t>
      </w:r>
      <w:r w:rsidRPr="00640A27">
        <w:rPr>
          <w:rFonts w:ascii="Times New Roman" w:eastAsia="Times New Roman" w:hAnsi="Times New Roman" w:cs="Times New Roman"/>
          <w:sz w:val="28"/>
          <w:szCs w:val="28"/>
          <w:lang w:eastAsia="ru-RU"/>
        </w:rPr>
        <w:t>требований, а также рекомендации по устранению выявленных нарушений и оборудованию объекта спорта инженерно-техническими средствами охраны.</w:t>
      </w:r>
    </w:p>
    <w:p w14:paraId="219E0CA3" w14:textId="77777777" w:rsidR="00F4403D" w:rsidRDefault="005506E9" w:rsidP="00F4403D">
      <w:pPr>
        <w:spacing w:after="0" w:line="240" w:lineRule="auto"/>
        <w:jc w:val="center"/>
        <w:textAlignment w:val="baseline"/>
        <w:outlineLvl w:val="1"/>
        <w:rPr>
          <w:rFonts w:ascii="Times New Roman" w:eastAsia="Times New Roman" w:hAnsi="Times New Roman" w:cs="Times New Roman"/>
          <w:b/>
          <w:bCs/>
          <w:sz w:val="30"/>
          <w:szCs w:val="30"/>
          <w:lang w:eastAsia="ru-RU"/>
        </w:rPr>
      </w:pPr>
      <w:bookmarkStart w:id="33" w:name="100044"/>
      <w:bookmarkStart w:id="34" w:name="100027"/>
      <w:bookmarkStart w:id="35" w:name="100028"/>
      <w:bookmarkStart w:id="36" w:name="100029"/>
      <w:bookmarkStart w:id="37" w:name="100030"/>
      <w:bookmarkStart w:id="38" w:name="100031"/>
      <w:bookmarkStart w:id="39" w:name="100032"/>
      <w:bookmarkStart w:id="40" w:name="100033"/>
      <w:bookmarkStart w:id="41" w:name="100034"/>
      <w:bookmarkStart w:id="42" w:name="100035"/>
      <w:bookmarkStart w:id="43" w:name="100036"/>
      <w:bookmarkStart w:id="44" w:name="100037"/>
      <w:bookmarkStart w:id="45" w:name="100038"/>
      <w:bookmarkStart w:id="46" w:name="100039"/>
      <w:bookmarkStart w:id="47" w:name="100040"/>
      <w:bookmarkStart w:id="48" w:name="100041"/>
      <w:bookmarkStart w:id="49" w:name="100042"/>
      <w:bookmarkStart w:id="50" w:name="10004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640A27">
        <w:rPr>
          <w:rFonts w:ascii="Times New Roman" w:eastAsia="Times New Roman" w:hAnsi="Times New Roman" w:cs="Times New Roman"/>
          <w:b/>
          <w:bCs/>
          <w:sz w:val="30"/>
          <w:szCs w:val="30"/>
          <w:lang w:eastAsia="ru-RU"/>
        </w:rPr>
        <w:lastRenderedPageBreak/>
        <w:t>Судебная практика и законодательство —</w:t>
      </w:r>
    </w:p>
    <w:p w14:paraId="0ED86192" w14:textId="04C8ACE9" w:rsidR="00F4403D" w:rsidRDefault="005506E9" w:rsidP="00F4403D">
      <w:pPr>
        <w:spacing w:after="0" w:line="240" w:lineRule="auto"/>
        <w:jc w:val="center"/>
        <w:textAlignment w:val="baseline"/>
        <w:outlineLvl w:val="1"/>
        <w:rPr>
          <w:rFonts w:ascii="Times New Roman" w:eastAsia="Times New Roman" w:hAnsi="Times New Roman" w:cs="Times New Roman"/>
          <w:b/>
          <w:bCs/>
          <w:sz w:val="30"/>
          <w:szCs w:val="30"/>
          <w:lang w:eastAsia="ru-RU"/>
        </w:rPr>
      </w:pPr>
      <w:r w:rsidRPr="00640A27">
        <w:rPr>
          <w:rFonts w:ascii="Times New Roman" w:eastAsia="Times New Roman" w:hAnsi="Times New Roman" w:cs="Times New Roman"/>
          <w:b/>
          <w:bCs/>
          <w:sz w:val="30"/>
          <w:szCs w:val="30"/>
          <w:lang w:eastAsia="ru-RU"/>
        </w:rPr>
        <w:t>Приказ Минспорта России от 30.09.2015 N 21 (ред. от 03.03.2017)</w:t>
      </w:r>
    </w:p>
    <w:p w14:paraId="358DBD29" w14:textId="251E1A01" w:rsidR="005506E9" w:rsidRPr="00640A27" w:rsidRDefault="005506E9" w:rsidP="00F4403D">
      <w:pPr>
        <w:spacing w:after="0" w:line="240" w:lineRule="auto"/>
        <w:jc w:val="center"/>
        <w:textAlignment w:val="baseline"/>
        <w:outlineLvl w:val="1"/>
        <w:rPr>
          <w:rFonts w:ascii="Times New Roman" w:eastAsia="Times New Roman" w:hAnsi="Times New Roman" w:cs="Times New Roman"/>
          <w:b/>
          <w:bCs/>
          <w:sz w:val="30"/>
          <w:szCs w:val="30"/>
          <w:lang w:eastAsia="ru-RU"/>
        </w:rPr>
      </w:pPr>
      <w:r w:rsidRPr="00640A27">
        <w:rPr>
          <w:rFonts w:ascii="Times New Roman" w:eastAsia="Times New Roman" w:hAnsi="Times New Roman" w:cs="Times New Roman"/>
          <w:b/>
          <w:bCs/>
          <w:sz w:val="30"/>
          <w:szCs w:val="30"/>
          <w:lang w:eastAsia="ru-RU"/>
        </w:rPr>
        <w:t>Об утверждении методических указаний по порядку проведения обследования и категорирования объектов спорта</w:t>
      </w:r>
    </w:p>
    <w:p w14:paraId="199E9C1F" w14:textId="77777777" w:rsidR="005506E9" w:rsidRPr="00F4403D" w:rsidRDefault="005506E9" w:rsidP="005506E9">
      <w:pPr>
        <w:spacing w:after="0" w:line="240" w:lineRule="auto"/>
        <w:textAlignment w:val="baseline"/>
        <w:rPr>
          <w:rFonts w:ascii="Times New Roman" w:eastAsia="Times New Roman" w:hAnsi="Times New Roman" w:cs="Times New Roman"/>
          <w:sz w:val="28"/>
          <w:szCs w:val="28"/>
          <w:lang w:eastAsia="ru-RU"/>
        </w:rPr>
      </w:pPr>
    </w:p>
    <w:p w14:paraId="01BA90F6" w14:textId="77777777" w:rsidR="00F4403D" w:rsidRDefault="00F4403D" w:rsidP="00F4403D">
      <w:pPr>
        <w:spacing w:after="120" w:line="330" w:lineRule="atLeast"/>
        <w:ind w:firstLine="709"/>
        <w:jc w:val="both"/>
        <w:textAlignment w:val="baseline"/>
        <w:rPr>
          <w:rFonts w:ascii="Times New Roman" w:eastAsia="Times New Roman" w:hAnsi="Times New Roman" w:cs="Times New Roman"/>
          <w:sz w:val="28"/>
          <w:szCs w:val="28"/>
          <w:lang w:eastAsia="ru-RU"/>
        </w:rPr>
      </w:pPr>
      <w:hyperlink r:id="rId18" w:anchor="100003" w:history="1">
        <w:r w:rsidR="005506E9" w:rsidRPr="00F4403D">
          <w:rPr>
            <w:rFonts w:ascii="Times New Roman" w:eastAsia="Times New Roman" w:hAnsi="Times New Roman" w:cs="Times New Roman"/>
            <w:sz w:val="28"/>
            <w:szCs w:val="28"/>
            <w:u w:val="single"/>
            <w:bdr w:val="none" w:sz="0" w:space="0" w:color="auto" w:frame="1"/>
            <w:lang w:eastAsia="ru-RU"/>
          </w:rPr>
          <w:t>&lt;Письмо&gt; Минспорта России от 02.10.2015 N ПН-07-10/6354 &lt;Разъяснение порядка применения требований к антитеррористической защищенности объектов спорта&gt;</w:t>
        </w:r>
      </w:hyperlink>
      <w:bookmarkStart w:id="51" w:name="100003"/>
      <w:bookmarkEnd w:id="51"/>
    </w:p>
    <w:p w14:paraId="21DDEE6F" w14:textId="128148EE" w:rsidR="005506E9" w:rsidRPr="00F4403D" w:rsidRDefault="005506E9" w:rsidP="00F4403D">
      <w:pPr>
        <w:spacing w:after="120" w:line="330" w:lineRule="atLeast"/>
        <w:ind w:firstLine="709"/>
        <w:jc w:val="both"/>
        <w:textAlignment w:val="baseline"/>
        <w:rPr>
          <w:rFonts w:ascii="Times New Roman" w:eastAsia="Times New Roman" w:hAnsi="Times New Roman" w:cs="Times New Roman"/>
          <w:sz w:val="28"/>
          <w:szCs w:val="28"/>
          <w:lang w:eastAsia="ru-RU"/>
        </w:rPr>
      </w:pPr>
      <w:r w:rsidRPr="00F4403D">
        <w:rPr>
          <w:rFonts w:ascii="Times New Roman" w:eastAsia="Times New Roman" w:hAnsi="Times New Roman" w:cs="Times New Roman"/>
          <w:sz w:val="28"/>
          <w:szCs w:val="28"/>
          <w:lang w:eastAsia="ru-RU"/>
        </w:rPr>
        <w:t>Во исполнение</w:t>
      </w:r>
      <w:r w:rsidR="00F4403D" w:rsidRPr="00F4403D">
        <w:rPr>
          <w:rFonts w:ascii="Times New Roman" w:eastAsia="Times New Roman" w:hAnsi="Times New Roman" w:cs="Times New Roman"/>
          <w:sz w:val="28"/>
          <w:szCs w:val="28"/>
          <w:lang w:eastAsia="ru-RU"/>
        </w:rPr>
        <w:t xml:space="preserve"> </w:t>
      </w:r>
      <w:hyperlink r:id="rId19" w:anchor="100009" w:history="1">
        <w:r w:rsidRPr="00F4403D">
          <w:rPr>
            <w:rFonts w:ascii="Times New Roman" w:eastAsia="Times New Roman" w:hAnsi="Times New Roman" w:cs="Times New Roman"/>
            <w:sz w:val="28"/>
            <w:szCs w:val="28"/>
            <w:bdr w:val="none" w:sz="0" w:space="0" w:color="auto" w:frame="1"/>
            <w:lang w:eastAsia="ru-RU"/>
          </w:rPr>
          <w:t>пункта 3</w:t>
        </w:r>
      </w:hyperlink>
      <w:r w:rsidR="00F4403D" w:rsidRPr="00F4403D">
        <w:rPr>
          <w:rFonts w:ascii="Times New Roman" w:eastAsia="Times New Roman" w:hAnsi="Times New Roman" w:cs="Times New Roman"/>
          <w:sz w:val="28"/>
          <w:szCs w:val="28"/>
          <w:lang w:eastAsia="ru-RU"/>
        </w:rPr>
        <w:t xml:space="preserve"> </w:t>
      </w:r>
      <w:r w:rsidRPr="00F4403D">
        <w:rPr>
          <w:rFonts w:ascii="Times New Roman" w:eastAsia="Times New Roman" w:hAnsi="Times New Roman" w:cs="Times New Roman"/>
          <w:sz w:val="28"/>
          <w:szCs w:val="28"/>
          <w:lang w:eastAsia="ru-RU"/>
        </w:rPr>
        <w:t>постановления Правительства Российской Федерации от 6 марта 201г. N 202 "Об утверждении требований к антитеррористической защищенности объектов спорта и формы паспорта безопасности объ</w:t>
      </w:r>
      <w:bookmarkStart w:id="52" w:name="_GoBack"/>
      <w:bookmarkEnd w:id="52"/>
      <w:r w:rsidRPr="00F4403D">
        <w:rPr>
          <w:rFonts w:ascii="Times New Roman" w:eastAsia="Times New Roman" w:hAnsi="Times New Roman" w:cs="Times New Roman"/>
          <w:sz w:val="28"/>
          <w:szCs w:val="28"/>
          <w:lang w:eastAsia="ru-RU"/>
        </w:rPr>
        <w:t>ектов спорта" (далее - постановление N202) Министерством спорта Российской Федерации приняты приказы от 30.09.2015</w:t>
      </w:r>
      <w:r w:rsidR="00F4403D" w:rsidRPr="00F4403D">
        <w:rPr>
          <w:rFonts w:ascii="Times New Roman" w:eastAsia="Times New Roman" w:hAnsi="Times New Roman" w:cs="Times New Roman"/>
          <w:sz w:val="28"/>
          <w:szCs w:val="28"/>
          <w:lang w:eastAsia="ru-RU"/>
        </w:rPr>
        <w:t xml:space="preserve"> </w:t>
      </w:r>
      <w:hyperlink r:id="rId20" w:history="1">
        <w:r w:rsidRPr="00F4403D">
          <w:rPr>
            <w:rFonts w:ascii="Times New Roman" w:eastAsia="Times New Roman" w:hAnsi="Times New Roman" w:cs="Times New Roman"/>
            <w:sz w:val="28"/>
            <w:szCs w:val="28"/>
            <w:bdr w:val="none" w:sz="0" w:space="0" w:color="auto" w:frame="1"/>
            <w:lang w:eastAsia="ru-RU"/>
          </w:rPr>
          <w:t>N921</w:t>
        </w:r>
      </w:hyperlink>
      <w:r w:rsidR="00F4403D" w:rsidRPr="00F4403D">
        <w:rPr>
          <w:rFonts w:ascii="Times New Roman" w:eastAsia="Times New Roman" w:hAnsi="Times New Roman" w:cs="Times New Roman"/>
          <w:sz w:val="28"/>
          <w:szCs w:val="28"/>
          <w:lang w:eastAsia="ru-RU"/>
        </w:rPr>
        <w:t xml:space="preserve"> </w:t>
      </w:r>
      <w:r w:rsidRPr="00F4403D">
        <w:rPr>
          <w:rFonts w:ascii="Times New Roman" w:eastAsia="Times New Roman" w:hAnsi="Times New Roman" w:cs="Times New Roman"/>
          <w:sz w:val="28"/>
          <w:szCs w:val="28"/>
          <w:lang w:eastAsia="ru-RU"/>
        </w:rPr>
        <w:t>"Об утверждении методических указаний по порядку проведения обследования и категорирования объектов спорта" и от 21.09.2015</w:t>
      </w:r>
      <w:r w:rsidR="00F4403D" w:rsidRPr="00F4403D">
        <w:rPr>
          <w:rFonts w:ascii="Times New Roman" w:eastAsia="Times New Roman" w:hAnsi="Times New Roman" w:cs="Times New Roman"/>
          <w:sz w:val="28"/>
          <w:szCs w:val="28"/>
          <w:lang w:eastAsia="ru-RU"/>
        </w:rPr>
        <w:t xml:space="preserve"> </w:t>
      </w:r>
      <w:hyperlink r:id="rId21" w:history="1">
        <w:r w:rsidRPr="00F4403D">
          <w:rPr>
            <w:rFonts w:ascii="Times New Roman" w:eastAsia="Times New Roman" w:hAnsi="Times New Roman" w:cs="Times New Roman"/>
            <w:sz w:val="28"/>
            <w:szCs w:val="28"/>
            <w:bdr w:val="none" w:sz="0" w:space="0" w:color="auto" w:frame="1"/>
            <w:lang w:eastAsia="ru-RU"/>
          </w:rPr>
          <w:t>N895</w:t>
        </w:r>
      </w:hyperlink>
      <w:r w:rsidRPr="00F4403D">
        <w:rPr>
          <w:rFonts w:ascii="Times New Roman" w:eastAsia="Times New Roman" w:hAnsi="Times New Roman" w:cs="Times New Roman"/>
          <w:sz w:val="28"/>
          <w:szCs w:val="28"/>
          <w:lang w:eastAsia="ru-RU"/>
        </w:rPr>
        <w:t>"Об утверждении методических указаний по порядку составления паспорта безопасности объектов спорта".</w:t>
      </w:r>
    </w:p>
    <w:p w14:paraId="2D9B7325" w14:textId="77777777" w:rsidR="00023085" w:rsidRPr="00F4403D" w:rsidRDefault="00023085"/>
    <w:sectPr w:rsidR="00023085" w:rsidRPr="00F44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CA"/>
    <w:rsid w:val="00023085"/>
    <w:rsid w:val="005506E9"/>
    <w:rsid w:val="00640A27"/>
    <w:rsid w:val="009C09CA"/>
    <w:rsid w:val="00F4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BFFB"/>
  <w15:chartTrackingRefBased/>
  <w15:docId w15:val="{A87AABB1-956C-4F17-9B5E-A656509B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506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06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6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06E9"/>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55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506E9"/>
    <w:rPr>
      <w:rFonts w:ascii="Courier New" w:eastAsia="Times New Roman" w:hAnsi="Courier New" w:cs="Courier New"/>
      <w:sz w:val="20"/>
      <w:szCs w:val="20"/>
      <w:lang w:eastAsia="ru-RU"/>
    </w:rPr>
  </w:style>
  <w:style w:type="paragraph" w:customStyle="1" w:styleId="pcenter">
    <w:name w:val="pcenter"/>
    <w:basedOn w:val="a"/>
    <w:rsid w:val="00550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50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06E9"/>
    <w:rPr>
      <w:color w:val="0000FF"/>
      <w:u w:val="single"/>
    </w:rPr>
  </w:style>
  <w:style w:type="paragraph" w:customStyle="1" w:styleId="pright">
    <w:name w:val="pright"/>
    <w:basedOn w:val="a"/>
    <w:rsid w:val="00550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506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61097">
      <w:bodyDiv w:val="1"/>
      <w:marLeft w:val="0"/>
      <w:marRight w:val="0"/>
      <w:marTop w:val="0"/>
      <w:marBottom w:val="0"/>
      <w:divBdr>
        <w:top w:val="none" w:sz="0" w:space="0" w:color="auto"/>
        <w:left w:val="none" w:sz="0" w:space="0" w:color="auto"/>
        <w:bottom w:val="none" w:sz="0" w:space="0" w:color="auto"/>
        <w:right w:val="none" w:sz="0" w:space="0" w:color="auto"/>
      </w:divBdr>
      <w:divsChild>
        <w:div w:id="291642858">
          <w:marLeft w:val="0"/>
          <w:marRight w:val="0"/>
          <w:marTop w:val="0"/>
          <w:marBottom w:val="0"/>
          <w:divBdr>
            <w:top w:val="none" w:sz="0" w:space="0" w:color="auto"/>
            <w:left w:val="none" w:sz="0" w:space="0" w:color="auto"/>
            <w:bottom w:val="none" w:sz="0" w:space="0" w:color="auto"/>
            <w:right w:val="none" w:sz="0" w:space="0" w:color="auto"/>
          </w:divBdr>
          <w:divsChild>
            <w:div w:id="12727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ostanovlenie-pravitelstva-rf-ot-06032015-n-202/" TargetMode="External"/><Relationship Id="rId13" Type="http://schemas.openxmlformats.org/officeDocument/2006/relationships/hyperlink" Target="http://legalacts.ru/doc/postanovlenie-pravitelstva-rf-ot-06032015-n-202/" TargetMode="External"/><Relationship Id="rId18" Type="http://schemas.openxmlformats.org/officeDocument/2006/relationships/hyperlink" Target="http://legalacts.ru/doc/pismo-minsporta-rossii-ot-02102015-n-pn-07-106354/" TargetMode="External"/><Relationship Id="rId3" Type="http://schemas.openxmlformats.org/officeDocument/2006/relationships/webSettings" Target="webSettings.xml"/><Relationship Id="rId21" Type="http://schemas.openxmlformats.org/officeDocument/2006/relationships/hyperlink" Target="http://legalacts.ru/doc/prikaz-minsporta-rossii-ot-21092015-n-895/" TargetMode="External"/><Relationship Id="rId7" Type="http://schemas.openxmlformats.org/officeDocument/2006/relationships/hyperlink" Target="http://legalacts.ru/doc/postanovlenie-pravitelstva-rf-ot-06032015-n-202/" TargetMode="External"/><Relationship Id="rId12" Type="http://schemas.openxmlformats.org/officeDocument/2006/relationships/hyperlink" Target="http://legalacts.ru/doc/postanovlenie-pravitelstva-rf-ot-16122013-n-1156/" TargetMode="External"/><Relationship Id="rId17" Type="http://schemas.openxmlformats.org/officeDocument/2006/relationships/hyperlink" Target="http://legalacts.ru/doc/postanovlenie-pravitelstva-rf-ot-06032015-n-202/" TargetMode="External"/><Relationship Id="rId2" Type="http://schemas.openxmlformats.org/officeDocument/2006/relationships/settings" Target="settings.xml"/><Relationship Id="rId16" Type="http://schemas.openxmlformats.org/officeDocument/2006/relationships/hyperlink" Target="http://legalacts.ru/doc/postanovlenie-pravitelstva-rf-ot-06032015-n-202/" TargetMode="External"/><Relationship Id="rId20" Type="http://schemas.openxmlformats.org/officeDocument/2006/relationships/hyperlink" Target="http://legalacts.ru/doc/prikaz-minsporta-rossii-ot-30092015-n-921/" TargetMode="External"/><Relationship Id="rId1" Type="http://schemas.openxmlformats.org/officeDocument/2006/relationships/styles" Target="styles.xml"/><Relationship Id="rId6" Type="http://schemas.openxmlformats.org/officeDocument/2006/relationships/hyperlink" Target="http://legalacts.ru/doc/postanovlenie-pravitelstva-rf-ot-06032015-n-202/" TargetMode="External"/><Relationship Id="rId11" Type="http://schemas.openxmlformats.org/officeDocument/2006/relationships/hyperlink" Target="http://legalacts.ru/doc/prikaz-minsporta-rossii-ot-30092015-n-921/" TargetMode="External"/><Relationship Id="rId5" Type="http://schemas.openxmlformats.org/officeDocument/2006/relationships/hyperlink" Target="http://legalacts.ru/doc/prikaz-minsporta-rossii-ot-30092015-n-921/" TargetMode="External"/><Relationship Id="rId15" Type="http://schemas.openxmlformats.org/officeDocument/2006/relationships/hyperlink" Target="http://legalacts.ru/doc/postanovlenie-pravitelstva-rf-ot-06032015-n-202/" TargetMode="External"/><Relationship Id="rId23" Type="http://schemas.openxmlformats.org/officeDocument/2006/relationships/theme" Target="theme/theme1.xml"/><Relationship Id="rId10" Type="http://schemas.openxmlformats.org/officeDocument/2006/relationships/hyperlink" Target="http://legalacts.ru/doc/prikaz-minsporta-rossii-ot-30092015-n-921/" TargetMode="External"/><Relationship Id="rId19" Type="http://schemas.openxmlformats.org/officeDocument/2006/relationships/hyperlink" Target="http://legalacts.ru/doc/postanovlenie-pravitelstva-rf-ot-06032015-n-202/" TargetMode="External"/><Relationship Id="rId4" Type="http://schemas.openxmlformats.org/officeDocument/2006/relationships/hyperlink" Target="http://legalacts.ru/doc/postanovlenie-pravitelstva-rf-ot-06032015-n-202/" TargetMode="External"/><Relationship Id="rId9" Type="http://schemas.openxmlformats.org/officeDocument/2006/relationships/hyperlink" Target="http://legalacts.ru/doc/postanovlenie-pravitelstva-rf-ot-06032015-n-202/" TargetMode="External"/><Relationship Id="rId14" Type="http://schemas.openxmlformats.org/officeDocument/2006/relationships/hyperlink" Target="http://legalacts.ru/doc/postanovlenie-pravitelstva-rf-ot-06032015-n-2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Осипов</dc:creator>
  <cp:keywords/>
  <dc:description/>
  <cp:lastModifiedBy>Максим Осипов</cp:lastModifiedBy>
  <cp:revision>3</cp:revision>
  <dcterms:created xsi:type="dcterms:W3CDTF">2019-02-04T09:29:00Z</dcterms:created>
  <dcterms:modified xsi:type="dcterms:W3CDTF">2019-02-18T05:42:00Z</dcterms:modified>
</cp:coreProperties>
</file>