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8A" w:rsidRPr="007A5ABF" w:rsidRDefault="009C66A5" w:rsidP="00952D8A">
      <w:pPr>
        <w:shd w:val="clear" w:color="auto" w:fill="FFFFFF"/>
        <w:spacing w:after="0" w:line="240" w:lineRule="auto"/>
        <w:jc w:val="center"/>
        <w:outlineLvl w:val="0"/>
        <w:rPr>
          <w:rFonts w:ascii="Times New Roman" w:eastAsia="Times New Roman" w:hAnsi="Times New Roman" w:cs="Times New Roman"/>
          <w:b/>
          <w:caps/>
          <w:spacing w:val="24"/>
          <w:kern w:val="36"/>
          <w:sz w:val="26"/>
          <w:szCs w:val="26"/>
          <w:lang w:eastAsia="ru-RU"/>
        </w:rPr>
      </w:pPr>
      <w:bookmarkStart w:id="0" w:name="_GoBack"/>
      <w:bookmarkEnd w:id="0"/>
      <w:r w:rsidRPr="007A5ABF">
        <w:rPr>
          <w:rFonts w:ascii="Times New Roman" w:eastAsia="Times New Roman" w:hAnsi="Times New Roman" w:cs="Times New Roman"/>
          <w:b/>
          <w:caps/>
          <w:spacing w:val="24"/>
          <w:kern w:val="36"/>
          <w:sz w:val="26"/>
          <w:szCs w:val="26"/>
          <w:lang w:eastAsia="ru-RU"/>
        </w:rPr>
        <w:t xml:space="preserve">ПРОФЕССИОНАЛЬНЫЕ СТАНДАРТЫ </w:t>
      </w:r>
    </w:p>
    <w:p w:rsidR="009C66A5" w:rsidRPr="007A5ABF" w:rsidRDefault="009C66A5" w:rsidP="00952D8A">
      <w:pPr>
        <w:shd w:val="clear" w:color="auto" w:fill="FFFFFF"/>
        <w:spacing w:after="0" w:line="240" w:lineRule="auto"/>
        <w:jc w:val="center"/>
        <w:outlineLvl w:val="0"/>
        <w:rPr>
          <w:rFonts w:ascii="Times New Roman" w:eastAsia="Times New Roman" w:hAnsi="Times New Roman" w:cs="Times New Roman"/>
          <w:b/>
          <w:caps/>
          <w:spacing w:val="24"/>
          <w:kern w:val="36"/>
          <w:sz w:val="26"/>
          <w:szCs w:val="26"/>
          <w:lang w:eastAsia="ru-RU"/>
        </w:rPr>
      </w:pPr>
      <w:r w:rsidRPr="007A5ABF">
        <w:rPr>
          <w:rFonts w:ascii="Times New Roman" w:eastAsia="Times New Roman" w:hAnsi="Times New Roman" w:cs="Times New Roman"/>
          <w:b/>
          <w:caps/>
          <w:spacing w:val="24"/>
          <w:kern w:val="36"/>
          <w:sz w:val="26"/>
          <w:szCs w:val="26"/>
          <w:lang w:eastAsia="ru-RU"/>
        </w:rPr>
        <w:t>В ВОПРОСАХ И ОТВЕТАХ</w:t>
      </w:r>
    </w:p>
    <w:p w:rsidR="00952D8A" w:rsidRPr="007A5ABF" w:rsidRDefault="00952D8A" w:rsidP="00952D8A">
      <w:pPr>
        <w:shd w:val="clear" w:color="auto" w:fill="FFFFFF"/>
        <w:spacing w:after="0" w:line="240" w:lineRule="auto"/>
        <w:jc w:val="center"/>
        <w:outlineLvl w:val="0"/>
        <w:rPr>
          <w:rFonts w:ascii="Times New Roman" w:eastAsia="Times New Roman" w:hAnsi="Times New Roman" w:cs="Times New Roman"/>
          <w:caps/>
          <w:spacing w:val="24"/>
          <w:kern w:val="36"/>
          <w:sz w:val="26"/>
          <w:szCs w:val="26"/>
          <w:lang w:eastAsia="ru-RU"/>
        </w:rPr>
      </w:pPr>
    </w:p>
    <w:p w:rsidR="00952D8A" w:rsidRPr="007A5ABF" w:rsidRDefault="006B7B1B" w:rsidP="00952D8A">
      <w:pPr>
        <w:shd w:val="clear" w:color="auto" w:fill="FFFFFF"/>
        <w:spacing w:after="0" w:line="240" w:lineRule="auto"/>
        <w:jc w:val="both"/>
        <w:rPr>
          <w:rFonts w:ascii="Times New Roman" w:eastAsia="Times New Roman" w:hAnsi="Times New Roman" w:cs="Times New Roman"/>
          <w:i/>
          <w:sz w:val="26"/>
          <w:szCs w:val="26"/>
          <w:lang w:eastAsia="ru-RU"/>
        </w:rPr>
      </w:pPr>
      <w:hyperlink r:id="rId6" w:history="1">
        <w:r w:rsidR="009C66A5" w:rsidRPr="007A5ABF">
          <w:rPr>
            <w:rFonts w:ascii="Times New Roman" w:eastAsia="Times New Roman" w:hAnsi="Times New Roman" w:cs="Times New Roman"/>
            <w:i/>
            <w:sz w:val="26"/>
            <w:szCs w:val="26"/>
            <w:u w:val="single"/>
            <w:lang w:eastAsia="ru-RU"/>
          </w:rPr>
          <w:t>«Секретарь-референт» №4 2015</w:t>
        </w:r>
      </w:hyperlink>
      <w:r w:rsidR="009C66A5" w:rsidRPr="007A5ABF">
        <w:rPr>
          <w:rFonts w:ascii="Times New Roman" w:eastAsia="Times New Roman" w:hAnsi="Times New Roman" w:cs="Times New Roman"/>
          <w:i/>
          <w:sz w:val="26"/>
          <w:szCs w:val="26"/>
          <w:lang w:eastAsia="ru-RU"/>
        </w:rPr>
        <w:t> </w:t>
      </w:r>
    </w:p>
    <w:p w:rsidR="00952D8A" w:rsidRPr="007A5ABF" w:rsidRDefault="00952D8A" w:rsidP="00952D8A">
      <w:pPr>
        <w:shd w:val="clear" w:color="auto" w:fill="FFFFFF"/>
        <w:spacing w:after="0" w:line="240" w:lineRule="auto"/>
        <w:jc w:val="both"/>
        <w:rPr>
          <w:rFonts w:ascii="Times New Roman" w:eastAsia="Times New Roman" w:hAnsi="Times New Roman" w:cs="Times New Roman"/>
          <w:i/>
          <w:sz w:val="26"/>
          <w:szCs w:val="26"/>
          <w:lang w:eastAsia="ru-RU"/>
        </w:rPr>
      </w:pPr>
      <w:r w:rsidRPr="007A5ABF">
        <w:rPr>
          <w:rFonts w:ascii="Times New Roman" w:eastAsia="Times New Roman" w:hAnsi="Times New Roman" w:cs="Times New Roman"/>
          <w:i/>
          <w:sz w:val="26"/>
          <w:szCs w:val="26"/>
          <w:lang w:eastAsia="ru-RU"/>
        </w:rPr>
        <w:t>В.В. Митрофанова, учредитель и директор Института профессионального кадровика, эксперт в области трудового законодательства</w:t>
      </w:r>
    </w:p>
    <w:p w:rsidR="00952D8A" w:rsidRPr="007A5ABF" w:rsidRDefault="00952D8A" w:rsidP="00952D8A">
      <w:pPr>
        <w:shd w:val="clear" w:color="auto" w:fill="FFFFFF"/>
        <w:spacing w:after="0" w:line="240" w:lineRule="auto"/>
        <w:jc w:val="both"/>
        <w:rPr>
          <w:rFonts w:ascii="Times New Roman" w:eastAsia="Times New Roman" w:hAnsi="Times New Roman" w:cs="Times New Roman"/>
          <w:sz w:val="26"/>
          <w:szCs w:val="26"/>
          <w:lang w:eastAsia="ru-RU"/>
        </w:rPr>
      </w:pPr>
    </w:p>
    <w:p w:rsidR="009C66A5" w:rsidRPr="007A5ABF" w:rsidRDefault="00952D8A"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 </w:t>
      </w:r>
      <w:r w:rsidRPr="007A5ABF">
        <w:rPr>
          <w:rFonts w:ascii="Times New Roman" w:eastAsia="Times New Roman" w:hAnsi="Times New Roman" w:cs="Times New Roman"/>
          <w:sz w:val="26"/>
          <w:szCs w:val="26"/>
          <w:lang w:eastAsia="ru-RU"/>
        </w:rPr>
        <w:tab/>
      </w:r>
      <w:r w:rsidR="009C66A5" w:rsidRPr="007A5ABF">
        <w:rPr>
          <w:rFonts w:ascii="Times New Roman" w:eastAsia="Times New Roman" w:hAnsi="Times New Roman" w:cs="Times New Roman"/>
          <w:sz w:val="26"/>
          <w:szCs w:val="26"/>
          <w:lang w:eastAsia="ru-RU"/>
        </w:rPr>
        <w:t>Научно-технический прогресс, развитие производств и технологий, а также изменяющийся рынок труда требуют постоянного развития профессиональных навыков и компетенций работника. Квалификационные справочники, в свою очередь, постепенно устаревают: либо в них вообще нет новых профессий, либо их описание не соответствует действительности. Именно этим и обусловлена потребность изменения действующей системы квалификаций, а точнее, замена Единого тарифно-квалификационного справочника работ и профессий рабочих (ЕТКС) и Единого квалификационного справочника должностей руководителей, специалистов и служащих (ЕКС) системой профессиональных стандартов. В этой статье мы постараемся ответить на наиболее актуальные вопросы по применению профессиональных стандартов.</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Что такое профессиональный стандарт?</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Понятия «квалификация работника» и «профессиональный стандарт» определены в ст. 195.1 Трудового кодекса Российской Федерации. Согласно указанной статье квалификация работника – это уровень знаний, умений, профессиональных навыков и опыта работы работника.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 свою очередь, 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Отметим, что ранее в законодательстве отсутствовало понятие профессионального стандарта, и это затрудняло разработку и реализацию профессиональных стандартов на практике.</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Для работодателей профессиональный стандарт будет являться основой для установления более конкретных требований при выполнении трудовой функции работника с учетом специфики деятельности организации.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Положения соответствующих профессиональных стандартов должны учитываться при формировании федеральных государственных образовательных стандартов профессионального образования. Таким </w:t>
      </w:r>
      <w:proofErr w:type="gramStart"/>
      <w:r w:rsidRPr="007A5ABF">
        <w:rPr>
          <w:rFonts w:ascii="Times New Roman" w:eastAsia="Times New Roman" w:hAnsi="Times New Roman" w:cs="Times New Roman"/>
          <w:sz w:val="26"/>
          <w:szCs w:val="26"/>
          <w:lang w:eastAsia="ru-RU"/>
        </w:rPr>
        <w:t>образом</w:t>
      </w:r>
      <w:proofErr w:type="gramEnd"/>
      <w:r w:rsidRPr="007A5ABF">
        <w:rPr>
          <w:rFonts w:ascii="Times New Roman" w:eastAsia="Times New Roman" w:hAnsi="Times New Roman" w:cs="Times New Roman"/>
          <w:sz w:val="26"/>
          <w:szCs w:val="26"/>
          <w:lang w:eastAsia="ru-RU"/>
        </w:rPr>
        <w:t xml:space="preserve"> должна решиться появившаяся в последние годы проблема, когда выпускник учебного заведения обладает одними профессиональными навыками, а работодателю требуются совсем другие.</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Из истории профессиональных стандартов в России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Появление профессиональных стандартов – это не новинка, придуманная именно в России, как многие пишут, а сложившаяся мировая практика. Самый передовой опыт на сегодняшний день по профессиональным стандартам – у Великобритании.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Впервые тема </w:t>
      </w:r>
      <w:proofErr w:type="spellStart"/>
      <w:r w:rsidRPr="007A5ABF">
        <w:rPr>
          <w:rFonts w:ascii="Times New Roman" w:eastAsia="Times New Roman" w:hAnsi="Times New Roman" w:cs="Times New Roman"/>
          <w:sz w:val="26"/>
          <w:szCs w:val="26"/>
          <w:lang w:eastAsia="ru-RU"/>
        </w:rPr>
        <w:t>профстандартов</w:t>
      </w:r>
      <w:proofErr w:type="spellEnd"/>
      <w:r w:rsidRPr="007A5ABF">
        <w:rPr>
          <w:rFonts w:ascii="Times New Roman" w:eastAsia="Times New Roman" w:hAnsi="Times New Roman" w:cs="Times New Roman"/>
          <w:sz w:val="26"/>
          <w:szCs w:val="26"/>
          <w:lang w:eastAsia="ru-RU"/>
        </w:rPr>
        <w:t xml:space="preserve"> в России возникла в 1997 г., когда этот термин был официально использован в Программе социальных реформ в Российской Федерации на период 1996–2000 годов, утвержденной постановлением Правительства РФ от 26.02.1997 № 222. Федеральные министерства и ведомства тогда включили в свои программы разработку </w:t>
      </w:r>
      <w:proofErr w:type="spellStart"/>
      <w:r w:rsidRPr="007A5ABF">
        <w:rPr>
          <w:rFonts w:ascii="Times New Roman" w:eastAsia="Times New Roman" w:hAnsi="Times New Roman" w:cs="Times New Roman"/>
          <w:sz w:val="26"/>
          <w:szCs w:val="26"/>
          <w:lang w:eastAsia="ru-RU"/>
        </w:rPr>
        <w:t>профстандартов</w:t>
      </w:r>
      <w:proofErr w:type="spellEnd"/>
      <w:r w:rsidRPr="007A5ABF">
        <w:rPr>
          <w:rFonts w:ascii="Times New Roman" w:eastAsia="Times New Roman" w:hAnsi="Times New Roman" w:cs="Times New Roman"/>
          <w:sz w:val="26"/>
          <w:szCs w:val="26"/>
          <w:lang w:eastAsia="ru-RU"/>
        </w:rPr>
        <w:t xml:space="preserve">. Следующие десять лет задача меняла формулировки и раз за разом ставилась руководством страны, но ощутимых действий по ее решению так и не было предпринято, пока в 2006 г. на базе Российского союза промышленников и предпринимателей (РСПП) не появилось Национальное агентство развития квалификаций. Именно это агентство в 2007 г. разработало первый макет </w:t>
      </w:r>
      <w:proofErr w:type="spellStart"/>
      <w:r w:rsidRPr="007A5ABF">
        <w:rPr>
          <w:rFonts w:ascii="Times New Roman" w:eastAsia="Times New Roman" w:hAnsi="Times New Roman" w:cs="Times New Roman"/>
          <w:sz w:val="26"/>
          <w:szCs w:val="26"/>
          <w:lang w:eastAsia="ru-RU"/>
        </w:rPr>
        <w:t>профстандарта</w:t>
      </w:r>
      <w:proofErr w:type="spellEnd"/>
      <w:r w:rsidRPr="007A5ABF">
        <w:rPr>
          <w:rFonts w:ascii="Times New Roman" w:eastAsia="Times New Roman" w:hAnsi="Times New Roman" w:cs="Times New Roman"/>
          <w:sz w:val="26"/>
          <w:szCs w:val="26"/>
          <w:lang w:eastAsia="ru-RU"/>
        </w:rPr>
        <w:t>. В 2007–2008 гг. появились первые профессиональные стандарты.</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lastRenderedPageBreak/>
        <w:t xml:space="preserve">В 2010 г. по итогам заседания Госсовета РФ и Комиссии по модернизации и технологическому развитию экономики России был создан перечень поручений Президента РФ. В нем были установлены сроки подготовки современного справочника и разработки </w:t>
      </w:r>
      <w:proofErr w:type="spellStart"/>
      <w:r w:rsidRPr="007A5ABF">
        <w:rPr>
          <w:rFonts w:ascii="Times New Roman" w:eastAsia="Times New Roman" w:hAnsi="Times New Roman" w:cs="Times New Roman"/>
          <w:sz w:val="26"/>
          <w:szCs w:val="26"/>
          <w:lang w:eastAsia="ru-RU"/>
        </w:rPr>
        <w:t>профстандартов</w:t>
      </w:r>
      <w:proofErr w:type="spellEnd"/>
      <w:r w:rsidRPr="007A5ABF">
        <w:rPr>
          <w:rFonts w:ascii="Times New Roman" w:eastAsia="Times New Roman" w:hAnsi="Times New Roman" w:cs="Times New Roman"/>
          <w:sz w:val="26"/>
          <w:szCs w:val="26"/>
          <w:lang w:eastAsia="ru-RU"/>
        </w:rPr>
        <w:t xml:space="preserve"> в высокотехнологичных отраслях. На выполнение обеих задач было отведено около двух лет.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В 2011 г. Правительством РФ было учреждено Агентство стратегических инициатив (АСИ), приступившее к разработке дорожной карты «Создание Национальной системы квалификаций и компетенций». После этого был утвержден План разработки профессиональных стандартов на 2012–2015 годы. Экспертами Министерства труда был подготовлен и утвержден очередной макет </w:t>
      </w:r>
      <w:proofErr w:type="spellStart"/>
      <w:r w:rsidRPr="007A5ABF">
        <w:rPr>
          <w:rFonts w:ascii="Times New Roman" w:eastAsia="Times New Roman" w:hAnsi="Times New Roman" w:cs="Times New Roman"/>
          <w:sz w:val="26"/>
          <w:szCs w:val="26"/>
          <w:lang w:eastAsia="ru-RU"/>
        </w:rPr>
        <w:t>профстандарта</w:t>
      </w:r>
      <w:proofErr w:type="spellEnd"/>
      <w:r w:rsidRPr="007A5ABF">
        <w:rPr>
          <w:rFonts w:ascii="Times New Roman" w:eastAsia="Times New Roman" w:hAnsi="Times New Roman" w:cs="Times New Roman"/>
          <w:sz w:val="26"/>
          <w:szCs w:val="26"/>
          <w:lang w:eastAsia="ru-RU"/>
        </w:rPr>
        <w:t xml:space="preserve"> и разработаны нормативные документы, методические рекомендации и т.д. Первые стандарты были приняты лишь 30.10.2013. Указом Президента РФ от 07.05.2012 № 597 «О мероприятиях по реализации государственной социальной политики» Правительству РФ было дано задание </w:t>
      </w:r>
      <w:proofErr w:type="gramStart"/>
      <w:r w:rsidRPr="007A5ABF">
        <w:rPr>
          <w:rFonts w:ascii="Times New Roman" w:eastAsia="Times New Roman" w:hAnsi="Times New Roman" w:cs="Times New Roman"/>
          <w:sz w:val="26"/>
          <w:szCs w:val="26"/>
          <w:lang w:eastAsia="ru-RU"/>
        </w:rPr>
        <w:t>разработать</w:t>
      </w:r>
      <w:proofErr w:type="gramEnd"/>
      <w:r w:rsidRPr="007A5ABF">
        <w:rPr>
          <w:rFonts w:ascii="Times New Roman" w:eastAsia="Times New Roman" w:hAnsi="Times New Roman" w:cs="Times New Roman"/>
          <w:sz w:val="26"/>
          <w:szCs w:val="26"/>
          <w:lang w:eastAsia="ru-RU"/>
        </w:rPr>
        <w:t xml:space="preserve"> к 2015 г. и утвердить не менее 800 профессиональных стандартов. «По состоянию на 30 декабря 2014 года приказами Минтруда утверждено 403 профессиональных стандарта», – говорится в сообщении, размещенном 24 января 2015 г. на сайте Правительства РФ.</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Где искать информацию о профессиональных стандартах?</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На ресурсе Минтруда России </w:t>
      </w:r>
      <w:hyperlink r:id="rId7" w:history="1">
        <w:r w:rsidRPr="007A5ABF">
          <w:rPr>
            <w:rFonts w:ascii="Times New Roman" w:eastAsia="Times New Roman" w:hAnsi="Times New Roman" w:cs="Times New Roman"/>
            <w:sz w:val="26"/>
            <w:szCs w:val="26"/>
            <w:u w:val="single"/>
            <w:lang w:eastAsia="ru-RU"/>
          </w:rPr>
          <w:t>http://profstandart.rosmintrud.ru/</w:t>
        </w:r>
      </w:hyperlink>
      <w:r w:rsidRPr="007A5ABF">
        <w:rPr>
          <w:rFonts w:ascii="Times New Roman" w:eastAsia="Times New Roman" w:hAnsi="Times New Roman" w:cs="Times New Roman"/>
          <w:sz w:val="26"/>
          <w:szCs w:val="26"/>
          <w:lang w:eastAsia="ru-RU"/>
        </w:rPr>
        <w:t> размещены все принятые профессиональные стандарты, а также проекты стандартов. Этот ресурс предназначен для информирования всех заинтересованных организаций и граждан о реализации Плана разработки профессиональных стандартов на 2012–2015 годы. Здесь размещается актуальная информация о ходе реализации данного Плана, достигнутых результатах, по разработке, общественному обсуждению, утверждению, регистрации и применению профессиональных стандартов.</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Какова структура и содержание профессионального стандарта?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Структура профессионального стандарта установлена приказом Минтруда России от 12.04.2013 № 147н «Об утверждении Макета профессионального стандарта» (в ред. от 29.09.2014). Основное, на что необходимо обращать внимание, «читая» стандарт, –  какие обобщенные функции выделены в стандарте, какой квалификационный уровень установлен по этим функциям, какие трудовые функции и действия должен выполнять работник в рамках своей профессиональной сферы, какими знаниями и умениями он должен обладать. И самое главное, наверное, для всех работодателей – как может называться должность, по которой работник будет выполнять эти функции, какое он должен иметь образование и опыт работы.</w:t>
      </w:r>
    </w:p>
    <w:p w:rsidR="009C66A5" w:rsidRPr="007A5ABF" w:rsidRDefault="009C66A5" w:rsidP="00952D8A">
      <w:pPr>
        <w:shd w:val="clear" w:color="auto" w:fill="FFFFFF"/>
        <w:spacing w:after="0" w:line="240" w:lineRule="auto"/>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sz w:val="26"/>
          <w:szCs w:val="26"/>
          <w:lang w:eastAsia="ru-RU"/>
        </w:rPr>
        <w:t> </w:t>
      </w:r>
      <w:r w:rsidR="00952D8A" w:rsidRPr="007A5ABF">
        <w:rPr>
          <w:rFonts w:ascii="Times New Roman" w:eastAsia="Times New Roman" w:hAnsi="Times New Roman" w:cs="Times New Roman"/>
          <w:sz w:val="26"/>
          <w:szCs w:val="26"/>
          <w:lang w:eastAsia="ru-RU"/>
        </w:rPr>
        <w:tab/>
      </w:r>
      <w:r w:rsidRPr="007A5ABF">
        <w:rPr>
          <w:rFonts w:ascii="Times New Roman" w:eastAsia="Times New Roman" w:hAnsi="Times New Roman" w:cs="Times New Roman"/>
          <w:b/>
          <w:sz w:val="26"/>
          <w:szCs w:val="26"/>
          <w:lang w:eastAsia="ru-RU"/>
        </w:rPr>
        <w:t>Если квалификационный справочник и профессиональный стандарт содержат разные требования, каким документом нужно руководствоваться?</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Действительно, сейчас возможны расхождения в текстах профессионального стандарта и классификационного справочника. В данном случае согласно части третьей ст. 195.1 ТК РФ классификатор должен приводиться в соответствие с профессиональными стандартами, поэтому необходимо руководствоваться именно профессиональным стандартом.</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Различия могут быть как в требованиях к уровню квалификации, так и к выполняемым должностным обязанностям.</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Кроме того, в профессиональном стандарте прописаны не только требования к тому, что работник на определенной должности должен знать, но и требования к его умениям.</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Где будут применяться профессиональные стандарты? Для каких организаций и когда они будут обязательными для применения?</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lastRenderedPageBreak/>
        <w:t>Как мы уже говорили, профессиональный стандарт – характеристика квалификации, необходимой работнику для осуществления определенного вида профессиональной деятельности. Обратите внимание: эта квалификация не желаемая или рекомендуемая, а именно необходимая.</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proofErr w:type="gramStart"/>
      <w:r w:rsidRPr="007A5ABF">
        <w:rPr>
          <w:rFonts w:ascii="Times New Roman" w:eastAsia="Times New Roman" w:hAnsi="Times New Roman" w:cs="Times New Roman"/>
          <w:sz w:val="26"/>
          <w:szCs w:val="26"/>
          <w:lang w:eastAsia="ru-RU"/>
        </w:rPr>
        <w:t xml:space="preserve">Согласно части второй </w:t>
      </w:r>
      <w:proofErr w:type="spellStart"/>
      <w:r w:rsidRPr="007A5ABF">
        <w:rPr>
          <w:rFonts w:ascii="Times New Roman" w:eastAsia="Times New Roman" w:hAnsi="Times New Roman" w:cs="Times New Roman"/>
          <w:sz w:val="26"/>
          <w:szCs w:val="26"/>
          <w:lang w:eastAsia="ru-RU"/>
        </w:rPr>
        <w:t>абз</w:t>
      </w:r>
      <w:proofErr w:type="spellEnd"/>
      <w:r w:rsidRPr="007A5ABF">
        <w:rPr>
          <w:rFonts w:ascii="Times New Roman" w:eastAsia="Times New Roman" w:hAnsi="Times New Roman" w:cs="Times New Roman"/>
          <w:sz w:val="26"/>
          <w:szCs w:val="26"/>
          <w:lang w:eastAsia="ru-RU"/>
        </w:rPr>
        <w:t>. 2 ст. 57 ТК РФ если в соответствии с Трудовым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w:t>
      </w:r>
      <w:proofErr w:type="gramEnd"/>
      <w:r w:rsidRPr="007A5ABF">
        <w:rPr>
          <w:rFonts w:ascii="Times New Roman" w:eastAsia="Times New Roman" w:hAnsi="Times New Roman" w:cs="Times New Roman"/>
          <w:sz w:val="26"/>
          <w:szCs w:val="26"/>
          <w:lang w:eastAsia="ru-RU"/>
        </w:rPr>
        <w:t xml:space="preserve"> Российской Федерации, или соответствующим положениям профессиональных стандартов.</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Что в данном случае необходимо понимать под термином «ограничения»? Ограничения законодательно могут быть установлены по полу (например, на определенных работах запрещено использовать труд женщин), по возрасту (есть работы, на которых запрещено использование труда несовершеннолетних), по образованию (нельзя работать медиком, не имея медицинского образования, или педагогом, не имея педагогического образования). Несомненно, квалификационные требования, установленные законодательством, являются ограничениями.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Таким образом, работодатель любой формы собственности обязан использовать наименование должности из профессиональных стандартов, если законодательно по этим позициям есть льготы, компенсации и ограничения, в </w:t>
      </w:r>
      <w:proofErr w:type="spellStart"/>
      <w:r w:rsidRPr="007A5ABF">
        <w:rPr>
          <w:rFonts w:ascii="Times New Roman" w:eastAsia="Times New Roman" w:hAnsi="Times New Roman" w:cs="Times New Roman"/>
          <w:sz w:val="26"/>
          <w:szCs w:val="26"/>
          <w:lang w:eastAsia="ru-RU"/>
        </w:rPr>
        <w:t>т.ч</w:t>
      </w:r>
      <w:proofErr w:type="spellEnd"/>
      <w:r w:rsidRPr="007A5ABF">
        <w:rPr>
          <w:rFonts w:ascii="Times New Roman" w:eastAsia="Times New Roman" w:hAnsi="Times New Roman" w:cs="Times New Roman"/>
          <w:sz w:val="26"/>
          <w:szCs w:val="26"/>
          <w:lang w:eastAsia="ru-RU"/>
        </w:rPr>
        <w:t>. квалификационные.</w:t>
      </w:r>
      <w:r w:rsidR="007A5ABF">
        <w:rPr>
          <w:rFonts w:ascii="Times New Roman" w:eastAsia="Times New Roman" w:hAnsi="Times New Roman" w:cs="Times New Roman"/>
          <w:sz w:val="26"/>
          <w:szCs w:val="26"/>
          <w:lang w:eastAsia="ru-RU"/>
        </w:rPr>
        <w:t xml:space="preserve"> </w:t>
      </w:r>
      <w:r w:rsidRPr="007A5ABF">
        <w:rPr>
          <w:rFonts w:ascii="Times New Roman" w:eastAsia="Times New Roman" w:hAnsi="Times New Roman" w:cs="Times New Roman"/>
          <w:sz w:val="26"/>
          <w:szCs w:val="26"/>
          <w:lang w:eastAsia="ru-RU"/>
        </w:rPr>
        <w:t>Поэтому применение профессионального стандарта для работодателей любой формы собственности также является обязательным исходя из определения термина «профессиональный стандарт», приведенного в ст. 195.1 ТК РФ.</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Сферы применения работодателем профессиональных стандартов определены в Правилах разработки, утверждения и применения профессиональных стандартов, утвержденных постановлением Правительства РФ от 22.01.2013 № 23 (в ред. от 23.09.2014; далее – Правила разработки, утверждения и применения профессиональных стандартов).</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Поэтому анализ текста действующих нормативных актов (Трудового кодекса и Правил разработки, утверждения и применения профессиональных стандартов) позволяет сделать вывод, что ни о каком рекомендуемом характере профессиональных стандартов говорить не приходится – по крайней мере, пока не будут внесены соответствующие корректировки в эти нормативные акты.</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Вопрос по срокам применения профессиональных стандартов пока не урегулирован. Часть стандартов уже вступила в силу с 2015 г., например профессиональный стандарт специалиста по охране труда и др.</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Минтруд России готовит проект по переходному периоду до 2020 г. для коммерческих организаций, и всего лишь годовому переходному периоду – для бюджетников (с 2016 г. в бюджетных организациях стандарты должны стать обязательными для применения). Говорить об этом по существу можно будет только после того, как проект будет рассмотрен, принят и опубликован.</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Как оценить соответствие специалиста требованиям профессионального стандарта? Насколько сложна процедура оценки кандидата по каждой из необходимых функций? Какие инструменты могут для этого понадобиться?</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Процедура оценки соответствия сотрудника требованиям профессионального стандарта достаточно сложная. В помощь работодателям, а также самим работникам в определенных сферах разрабатывается процедура сертификации, и если по определенному стандарту уже созданы сертификационные центры оценки, то работодатель сможет отправить туда работника, где эксперты с помощью специальных </w:t>
      </w:r>
      <w:r w:rsidRPr="007A5ABF">
        <w:rPr>
          <w:rFonts w:ascii="Times New Roman" w:eastAsia="Times New Roman" w:hAnsi="Times New Roman" w:cs="Times New Roman"/>
          <w:sz w:val="26"/>
          <w:szCs w:val="26"/>
          <w:lang w:eastAsia="ru-RU"/>
        </w:rPr>
        <w:lastRenderedPageBreak/>
        <w:t xml:space="preserve">инструментов оценят соответствие работника всем требованиям, установленным в стандарте. Причем сертификация может быть проведена на соответствие </w:t>
      </w:r>
      <w:proofErr w:type="gramStart"/>
      <w:r w:rsidRPr="007A5ABF">
        <w:rPr>
          <w:rFonts w:ascii="Times New Roman" w:eastAsia="Times New Roman" w:hAnsi="Times New Roman" w:cs="Times New Roman"/>
          <w:sz w:val="26"/>
          <w:szCs w:val="26"/>
          <w:lang w:eastAsia="ru-RU"/>
        </w:rPr>
        <w:t>работника</w:t>
      </w:r>
      <w:proofErr w:type="gramEnd"/>
      <w:r w:rsidRPr="007A5ABF">
        <w:rPr>
          <w:rFonts w:ascii="Times New Roman" w:eastAsia="Times New Roman" w:hAnsi="Times New Roman" w:cs="Times New Roman"/>
          <w:sz w:val="26"/>
          <w:szCs w:val="26"/>
          <w:lang w:eastAsia="ru-RU"/>
        </w:rPr>
        <w:t xml:space="preserve"> как всему профессиональному стандарту, так и одной или двум обобщенным трудовым функциям.</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Если сертификации по определенному стандарту пока нет, то работодатель может самостоятельно провести оценку или аттестацию работника.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Проведение оценки или аттестации на соответствие внутренним требованиям компании – не самая легкая задача, а проведение оценки или аттестации на соответствие профессиональному стандарту самостоятельно – тем более. При проведении самостоятельной оценки многие работодатели могут столкнуться с определенными </w:t>
      </w:r>
      <w:proofErr w:type="gramStart"/>
      <w:r w:rsidRPr="007A5ABF">
        <w:rPr>
          <w:rFonts w:ascii="Times New Roman" w:eastAsia="Times New Roman" w:hAnsi="Times New Roman" w:cs="Times New Roman"/>
          <w:sz w:val="26"/>
          <w:szCs w:val="26"/>
          <w:lang w:eastAsia="ru-RU"/>
        </w:rPr>
        <w:t>проблемами</w:t>
      </w:r>
      <w:proofErr w:type="gramEnd"/>
      <w:r w:rsidRPr="007A5ABF">
        <w:rPr>
          <w:rFonts w:ascii="Times New Roman" w:eastAsia="Times New Roman" w:hAnsi="Times New Roman" w:cs="Times New Roman"/>
          <w:sz w:val="26"/>
          <w:szCs w:val="26"/>
          <w:lang w:eastAsia="ru-RU"/>
        </w:rPr>
        <w:t>: какие инструменты использовать, кто должен входить в состав комиссии, каковы критерии оценки, что считать успешным или неуспешным прохождением испытаний и т.д.</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Например, многие работодатели при проведении аттестации используют такой инструмент, как тестирование. Но ведь и здесь все не так просто. Кто в компании сможет составить тесты для специалистов по управлению персоналом? Руководитель? А кто сделает это для руководителя? Насколько глубокими должны быть тесты? С помощью тестов можно оценить только знания, но невозможно оценить умения. Как тогда оценивать умения? При помощи практических задач, кейсов? Конечно, вопросов будет очень много, поэтому проект по сертификации является достаточно хорошей </w:t>
      </w:r>
      <w:proofErr w:type="gramStart"/>
      <w:r w:rsidRPr="007A5ABF">
        <w:rPr>
          <w:rFonts w:ascii="Times New Roman" w:eastAsia="Times New Roman" w:hAnsi="Times New Roman" w:cs="Times New Roman"/>
          <w:sz w:val="26"/>
          <w:szCs w:val="26"/>
          <w:lang w:eastAsia="ru-RU"/>
        </w:rPr>
        <w:t>идеей</w:t>
      </w:r>
      <w:proofErr w:type="gramEnd"/>
      <w:r w:rsidRPr="007A5ABF">
        <w:rPr>
          <w:rFonts w:ascii="Times New Roman" w:eastAsia="Times New Roman" w:hAnsi="Times New Roman" w:cs="Times New Roman"/>
          <w:sz w:val="26"/>
          <w:szCs w:val="26"/>
          <w:lang w:eastAsia="ru-RU"/>
        </w:rPr>
        <w:t xml:space="preserve"> как для работодателя, так и для самих работников, а также соискателей.</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 xml:space="preserve">Что можно </w:t>
      </w:r>
      <w:proofErr w:type="gramStart"/>
      <w:r w:rsidRPr="007A5ABF">
        <w:rPr>
          <w:rFonts w:ascii="Times New Roman" w:eastAsia="Times New Roman" w:hAnsi="Times New Roman" w:cs="Times New Roman"/>
          <w:b/>
          <w:sz w:val="26"/>
          <w:szCs w:val="26"/>
          <w:lang w:eastAsia="ru-RU"/>
        </w:rPr>
        <w:t>посоветовать работодателю сделать</w:t>
      </w:r>
      <w:proofErr w:type="gramEnd"/>
      <w:r w:rsidRPr="007A5ABF">
        <w:rPr>
          <w:rFonts w:ascii="Times New Roman" w:eastAsia="Times New Roman" w:hAnsi="Times New Roman" w:cs="Times New Roman"/>
          <w:b/>
          <w:sz w:val="26"/>
          <w:szCs w:val="26"/>
          <w:lang w:eastAsia="ru-RU"/>
        </w:rPr>
        <w:t xml:space="preserve"> уже сейчас?</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proofErr w:type="gramStart"/>
      <w:r w:rsidRPr="007A5ABF">
        <w:rPr>
          <w:rFonts w:ascii="Times New Roman" w:eastAsia="Times New Roman" w:hAnsi="Times New Roman" w:cs="Times New Roman"/>
          <w:sz w:val="26"/>
          <w:szCs w:val="26"/>
          <w:lang w:eastAsia="ru-RU"/>
        </w:rPr>
        <w:t>Исходя из государственной программы по реализации профессиональных стандартов и процедуры внедрения сертификации, работодателям рекомендуется уже сейчас выстраивать работу с персоналом с учетом перспектив изменения законодательства: анализировать все принимаемые профессиональные стандарты с точки зрения применения в компании, корректируя внутренние управленческие документы, программы обучения, процедуру аттестации, должностные инструкции, порядок выстраивания карьеры работников, формирование кадрового резерва и др.</w:t>
      </w:r>
      <w:proofErr w:type="gramEnd"/>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Что делать с принятым профессиональным стандартом?</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Во-первых, ознакомиться с ним.</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Во-вторых, понять, касается ли он вашей организации, есть ли у вас такие виды профессиональной деятельности. Если есть, то проверить, насколько существующая система работы по имеющейся позиции соответствует данным профессионального стандарта, в частности, проверить соответствие наименований должностей в стандарте, классификаторе и штатном расписании, а также содержание трудовой функции, прописанной в трудовых договорах этих работников или должностных инструкциях.</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Обязательно обратите внимание на то, какой квалификационный уровень установлен по данной позиции.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И самое главное – проверить работающих сотрудников на соответствие профессиональному стандарту: достаточно ли у них опыта и образования (если такие требования есть в самом стандарте), соответствуют ли их знания и умения требованиям, закрепленным в стандарте.</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Если у работников недостаточный уровень знаний и умений, необходимо разработать для каждого работника программу обучения, для того чтобы он приобрел необходимый уровень квалификации.</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Насколько оперативно нужно менять должностные инструкции? Чем отличается квалификация по справочнику от требований профессионального стандарта?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lastRenderedPageBreak/>
        <w:t xml:space="preserve">До введения профессиональных стандартов и </w:t>
      </w:r>
      <w:proofErr w:type="gramStart"/>
      <w:r w:rsidRPr="007A5ABF">
        <w:rPr>
          <w:rFonts w:ascii="Times New Roman" w:eastAsia="Times New Roman" w:hAnsi="Times New Roman" w:cs="Times New Roman"/>
          <w:sz w:val="26"/>
          <w:szCs w:val="26"/>
          <w:lang w:eastAsia="ru-RU"/>
        </w:rPr>
        <w:t>признания</w:t>
      </w:r>
      <w:proofErr w:type="gramEnd"/>
      <w:r w:rsidRPr="007A5ABF">
        <w:rPr>
          <w:rFonts w:ascii="Times New Roman" w:eastAsia="Times New Roman" w:hAnsi="Times New Roman" w:cs="Times New Roman"/>
          <w:sz w:val="26"/>
          <w:szCs w:val="26"/>
          <w:lang w:eastAsia="ru-RU"/>
        </w:rPr>
        <w:t xml:space="preserve"> ныне действующего квалификационного справочника утратившим силу менять должностные инструкции не требуется. Основное отличие квалификационных требований от требований профессионального стандарта содержится в привязке последнего к конкретной отрасли экономики, в отличие от квалификации, которая сейчас согласно квалификационному справочнику едина по профессии для всех отраслей.</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Если же интересующий профессиональный стандарт готовится к утверждению или уже вступил в силу, работодателю следует:</w:t>
      </w:r>
    </w:p>
    <w:p w:rsidR="009C66A5" w:rsidRPr="007A5ABF" w:rsidRDefault="009C66A5" w:rsidP="00952D8A">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проверить соответствие наименований должностей профессиональному стандарту, при необходимости – ввести новые должности в соответствии с профессиональным стандартом;</w:t>
      </w:r>
    </w:p>
    <w:p w:rsidR="009C66A5" w:rsidRPr="007A5ABF" w:rsidRDefault="009C66A5" w:rsidP="00952D8A">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проверить должностные обязанности работников службы персонала на соответствие трудовым функциям и трудовым действиям этих специалистов, прописанным в стандарте, при необходимости – внести соответствующие изменения в трудовой договор, должностные инструкции;</w:t>
      </w:r>
    </w:p>
    <w:p w:rsidR="009C66A5" w:rsidRPr="007A5ABF" w:rsidRDefault="009C66A5" w:rsidP="00952D8A">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провести аттестацию работников службы персонала и оценить, насколько   они соответствуют квалификационным требованиям, прописанным в профессиональном стандарте;</w:t>
      </w:r>
    </w:p>
    <w:p w:rsidR="009C66A5" w:rsidRPr="007A5ABF" w:rsidRDefault="009C66A5" w:rsidP="00952D8A">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если в ходе аттестации были выявлены несоответствия уровня знаний работника – обсудить с ним и возможность, и порядок получения соответствующего образования или приобретения соответствующих знаний и навыков.</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Необходимо ли полное соответствие кандидата на ту или иную должность требованиям, перечисленным в трудовых функциях профессионального стандарта, или на какие-то недостатки можно закрыть глаза?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 каждом профессиональном стандарте этот вопрос решается индивидуально. В некоторых  стандартах существуют альтернативные требования, в других они жесткие и однозначные.</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Например, в стандарте «Специалист по управлению персоналом» нет альтернатив, но и сами требования к образованию и опыту работы достаточно просты. По всем позициям, кроме управленческих, требований к опыту работы не установлено – только к уровню образования.</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proofErr w:type="gramStart"/>
      <w:r w:rsidRPr="007A5ABF">
        <w:rPr>
          <w:rFonts w:ascii="Times New Roman" w:eastAsia="Times New Roman" w:hAnsi="Times New Roman" w:cs="Times New Roman"/>
          <w:sz w:val="26"/>
          <w:szCs w:val="26"/>
          <w:lang w:eastAsia="ru-RU"/>
        </w:rPr>
        <w:t>В стандарте «Специалист в области охраны труда» по позиции «Специалист по охране труда» 6-го квалификационного уровня установлены альтернативные требования к образованию, т.е. работник может иметь высшее образование по направлению подготовки «</w:t>
      </w:r>
      <w:proofErr w:type="spellStart"/>
      <w:r w:rsidRPr="007A5ABF">
        <w:rPr>
          <w:rFonts w:ascii="Times New Roman" w:eastAsia="Times New Roman" w:hAnsi="Times New Roman" w:cs="Times New Roman"/>
          <w:sz w:val="26"/>
          <w:szCs w:val="26"/>
          <w:lang w:eastAsia="ru-RU"/>
        </w:rPr>
        <w:t>Техносферная</w:t>
      </w:r>
      <w:proofErr w:type="spellEnd"/>
      <w:r w:rsidRPr="007A5ABF">
        <w:rPr>
          <w:rFonts w:ascii="Times New Roman" w:eastAsia="Times New Roman" w:hAnsi="Times New Roman" w:cs="Times New Roman"/>
          <w:sz w:val="26"/>
          <w:szCs w:val="26"/>
          <w:lang w:eastAsia="ru-RU"/>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(профессиональная переподготовка) в области охраны труда либо среднее образование</w:t>
      </w:r>
      <w:proofErr w:type="gramEnd"/>
      <w:r w:rsidRPr="007A5ABF">
        <w:rPr>
          <w:rFonts w:ascii="Times New Roman" w:eastAsia="Times New Roman" w:hAnsi="Times New Roman" w:cs="Times New Roman"/>
          <w:sz w:val="26"/>
          <w:szCs w:val="26"/>
          <w:lang w:eastAsia="ru-RU"/>
        </w:rPr>
        <w:t xml:space="preserve"> и дополнительное профессиональное образование (профессиональная переподготовка) в области охраны труда.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Если работник не будет соответствовать квалификационным требованиям, работая в определенной профессиональной сфере, то и успешно выполнять свои функции он не сможет.</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Выявить данные несоответствия работодатель сможет:</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в случае наличия сертификации по данному стандарту;</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проведя внутреннюю оценку или аттестацию работника.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Если обнаружились такие несоответствия, настоятельно рекомендуется разработать программу обучения, направленную на приобретение недостающих знаний или определенных требуемых умений.</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Что грозит организации, если она не будет использовать профессиональные стандарты в своей деятельности?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lastRenderedPageBreak/>
        <w:t>Если для организации применение конкретного профессионального стандарта будет являться обязательным, то его неприменение может привести к тому, что к организации и должностным лицам при проведении проверки инспекцией труда будут применены административные санкции по п. 1 ст. 5.27 Кодекса Российской Федерации об административных правонарушениях (далее – КоАП РФ).</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С 1 января 2015 г. вступили в силу изменения, внесенные Федеральным законом от 28.12.2013 № 421-ФЗ в Трудовой кодекс и другие федеральные законы, в </w:t>
      </w:r>
      <w:proofErr w:type="spellStart"/>
      <w:r w:rsidRPr="007A5ABF">
        <w:rPr>
          <w:rFonts w:ascii="Times New Roman" w:eastAsia="Times New Roman" w:hAnsi="Times New Roman" w:cs="Times New Roman"/>
          <w:sz w:val="26"/>
          <w:szCs w:val="26"/>
          <w:lang w:eastAsia="ru-RU"/>
        </w:rPr>
        <w:t>т.ч</w:t>
      </w:r>
      <w:proofErr w:type="spellEnd"/>
      <w:r w:rsidRPr="007A5ABF">
        <w:rPr>
          <w:rFonts w:ascii="Times New Roman" w:eastAsia="Times New Roman" w:hAnsi="Times New Roman" w:cs="Times New Roman"/>
          <w:sz w:val="26"/>
          <w:szCs w:val="26"/>
          <w:lang w:eastAsia="ru-RU"/>
        </w:rPr>
        <w:t>. в КоАП РФ.</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Во-первых, КоАП РФ </w:t>
      </w:r>
      <w:proofErr w:type="gramStart"/>
      <w:r w:rsidRPr="007A5ABF">
        <w:rPr>
          <w:rFonts w:ascii="Times New Roman" w:eastAsia="Times New Roman" w:hAnsi="Times New Roman" w:cs="Times New Roman"/>
          <w:sz w:val="26"/>
          <w:szCs w:val="26"/>
          <w:lang w:eastAsia="ru-RU"/>
        </w:rPr>
        <w:t>дополнен</w:t>
      </w:r>
      <w:proofErr w:type="gramEnd"/>
      <w:r w:rsidRPr="007A5ABF">
        <w:rPr>
          <w:rFonts w:ascii="Times New Roman" w:eastAsia="Times New Roman" w:hAnsi="Times New Roman" w:cs="Times New Roman"/>
          <w:sz w:val="26"/>
          <w:szCs w:val="26"/>
          <w:lang w:eastAsia="ru-RU"/>
        </w:rPr>
        <w:t xml:space="preserve"> ст. 5.27.1. В новой редакции ст. 5.27 установлены санкции за нарушение трудового законодательства и иных нормативных правовых актов, содержащих нормы трудового права.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Во-вторых, в обеих статьях общие формулировки «нарушение законодательства о труде и об охране труда» заменены отдельными частными основаниями, такими как «уклонение от оформления или ненадлежащее оформление трудового договора либо заключение гражданско-правового договора», «нарушение государственных нормативных требований охраны труда» и др.</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В-третьих, увеличивается размер штрафных санкций. С 01.01.2015 максимальный размер штрафа для юридических лиц составляет 200 000 руб., для лиц, осуществляющих предпринимательскую деятельность без образования юридического лица, – 40 000 руб. За отдельные виды нарушений предусмотрена дисквалификация без административного штрафа.</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7A5ABF">
        <w:rPr>
          <w:rFonts w:ascii="Times New Roman" w:eastAsia="Times New Roman" w:hAnsi="Times New Roman" w:cs="Times New Roman"/>
          <w:b/>
          <w:sz w:val="26"/>
          <w:szCs w:val="26"/>
          <w:lang w:eastAsia="ru-RU"/>
        </w:rPr>
        <w:t>Подведем итоги</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Анализ вышеназванных нормативных актов, обсуждений будущих профессиональных стандартов позволяет сделать выводы о том, что профессиональные стандарты:</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1) призваны в будущем </w:t>
      </w:r>
      <w:proofErr w:type="gramStart"/>
      <w:r w:rsidRPr="007A5ABF">
        <w:rPr>
          <w:rFonts w:ascii="Times New Roman" w:eastAsia="Times New Roman" w:hAnsi="Times New Roman" w:cs="Times New Roman"/>
          <w:sz w:val="26"/>
          <w:szCs w:val="26"/>
          <w:lang w:eastAsia="ru-RU"/>
        </w:rPr>
        <w:t>заменить</w:t>
      </w:r>
      <w:proofErr w:type="gramEnd"/>
      <w:r w:rsidRPr="007A5ABF">
        <w:rPr>
          <w:rFonts w:ascii="Times New Roman" w:eastAsia="Times New Roman" w:hAnsi="Times New Roman" w:cs="Times New Roman"/>
          <w:sz w:val="26"/>
          <w:szCs w:val="26"/>
          <w:lang w:eastAsia="ru-RU"/>
        </w:rPr>
        <w:t xml:space="preserve"> квалификационные справочники. Однако это случится ближе к 2020 г.;</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2) смогут влиять на образовательные стандарты;</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xml:space="preserve">3) в отличие от квалификационных требований будут ближе к конкретной области профессиональной деятельности, где применяется труд работника с определенным образованием. То есть профессиональный стандарт изначально будет содержать требования к тому, что работник должен знать и уметь в определенной области. Сейчас каждый работодатель, используя в качестве основы при разработке должностных инструкций квалификационный справочник, добавляет те функции, которые требуются именно на его предприятии для работника конкретной должности, те знания, которые нужны работнику для работы у данного работодателя. </w:t>
      </w:r>
      <w:proofErr w:type="gramStart"/>
      <w:r w:rsidRPr="007A5ABF">
        <w:rPr>
          <w:rFonts w:ascii="Times New Roman" w:eastAsia="Times New Roman" w:hAnsi="Times New Roman" w:cs="Times New Roman"/>
          <w:sz w:val="26"/>
          <w:szCs w:val="26"/>
          <w:lang w:eastAsia="ru-RU"/>
        </w:rPr>
        <w:t>Квалификационные требования, указанные в ЕКС, берут свое начало в образовательных программах, основываются на том уровне знаний и умений, которые приобретает выпускник учебного заведения при получении специальности, в то время как профессиональный стандарт будет основываться в первую очередь на анализе трудовой деятельности, т.е. на том, что нужно будет знать реальному специалисту, занимающему должность на предприятии конкретной отрасли.</w:t>
      </w:r>
      <w:proofErr w:type="gramEnd"/>
      <w:r w:rsidRPr="007A5ABF">
        <w:rPr>
          <w:rFonts w:ascii="Times New Roman" w:eastAsia="Times New Roman" w:hAnsi="Times New Roman" w:cs="Times New Roman"/>
          <w:sz w:val="26"/>
          <w:szCs w:val="26"/>
          <w:lang w:eastAsia="ru-RU"/>
        </w:rPr>
        <w:t xml:space="preserve"> Например, квалификация «юрист» в настоящее время едина в любой области. Однако в различных областях требуется знание разных правовых дисциплин и опыт применения разного законодательства. Таким образом, профессиональный стандарт сможет разделить должности корпоративного юриста и, например, юриста-кадровика или банковского юриста;</w:t>
      </w:r>
    </w:p>
    <w:p w:rsidR="009C66A5" w:rsidRPr="007A5ABF" w:rsidRDefault="009C66A5" w:rsidP="00952D8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4) в дальнейшем позволят сформировать новый классификатор профессий, разделенный по конкретным отраслям, областям профессиональной деятельности. Предполагается, что после этого ныне действующий квалификационный справочник будет отменен.</w:t>
      </w:r>
    </w:p>
    <w:p w:rsidR="009C66A5" w:rsidRPr="007A5ABF" w:rsidRDefault="009C66A5" w:rsidP="00952D8A">
      <w:pPr>
        <w:shd w:val="clear" w:color="auto" w:fill="FFFFFF"/>
        <w:spacing w:after="0" w:line="240" w:lineRule="auto"/>
        <w:jc w:val="both"/>
        <w:rPr>
          <w:rFonts w:ascii="Times New Roman" w:eastAsia="Times New Roman" w:hAnsi="Times New Roman" w:cs="Times New Roman"/>
          <w:sz w:val="26"/>
          <w:szCs w:val="26"/>
          <w:lang w:eastAsia="ru-RU"/>
        </w:rPr>
      </w:pPr>
      <w:r w:rsidRPr="007A5ABF">
        <w:rPr>
          <w:rFonts w:ascii="Times New Roman" w:eastAsia="Times New Roman" w:hAnsi="Times New Roman" w:cs="Times New Roman"/>
          <w:sz w:val="26"/>
          <w:szCs w:val="26"/>
          <w:lang w:eastAsia="ru-RU"/>
        </w:rPr>
        <w:t> </w:t>
      </w:r>
    </w:p>
    <w:p w:rsidR="00AF336B" w:rsidRPr="007A5ABF" w:rsidRDefault="00AF336B" w:rsidP="00952D8A">
      <w:pPr>
        <w:spacing w:after="0" w:line="240" w:lineRule="auto"/>
        <w:jc w:val="both"/>
        <w:rPr>
          <w:rFonts w:ascii="Times New Roman" w:hAnsi="Times New Roman" w:cs="Times New Roman"/>
          <w:sz w:val="26"/>
          <w:szCs w:val="26"/>
        </w:rPr>
      </w:pPr>
    </w:p>
    <w:sectPr w:rsidR="00AF336B" w:rsidRPr="007A5ABF" w:rsidSect="00A67AE1">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4E1"/>
    <w:multiLevelType w:val="multilevel"/>
    <w:tmpl w:val="3896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1C"/>
    <w:rsid w:val="002661B2"/>
    <w:rsid w:val="00513867"/>
    <w:rsid w:val="00521655"/>
    <w:rsid w:val="0063291C"/>
    <w:rsid w:val="006B7B1B"/>
    <w:rsid w:val="007A5ABF"/>
    <w:rsid w:val="00952D8A"/>
    <w:rsid w:val="009C66A5"/>
    <w:rsid w:val="00A67AE1"/>
    <w:rsid w:val="00AF336B"/>
    <w:rsid w:val="00C0039E"/>
    <w:rsid w:val="00FB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03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66A5"/>
    <w:rPr>
      <w:color w:val="0000FF"/>
      <w:u w:val="single"/>
    </w:rPr>
  </w:style>
  <w:style w:type="character" w:customStyle="1" w:styleId="b-share-form-button">
    <w:name w:val="b-share-form-button"/>
    <w:basedOn w:val="a0"/>
    <w:rsid w:val="009C66A5"/>
  </w:style>
  <w:style w:type="character" w:styleId="a5">
    <w:name w:val="Strong"/>
    <w:basedOn w:val="a0"/>
    <w:uiPriority w:val="22"/>
    <w:qFormat/>
    <w:rsid w:val="009C66A5"/>
    <w:rPr>
      <w:b/>
      <w:bCs/>
    </w:rPr>
  </w:style>
  <w:style w:type="character" w:styleId="a6">
    <w:name w:val="Emphasis"/>
    <w:basedOn w:val="a0"/>
    <w:uiPriority w:val="20"/>
    <w:qFormat/>
    <w:rsid w:val="009C66A5"/>
    <w:rPr>
      <w:i/>
      <w:iCs/>
    </w:rPr>
  </w:style>
  <w:style w:type="paragraph" w:customStyle="1" w:styleId="author-name">
    <w:name w:val="author-name"/>
    <w:basedOn w:val="a"/>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039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C003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0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03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66A5"/>
    <w:rPr>
      <w:color w:val="0000FF"/>
      <w:u w:val="single"/>
    </w:rPr>
  </w:style>
  <w:style w:type="character" w:customStyle="1" w:styleId="b-share-form-button">
    <w:name w:val="b-share-form-button"/>
    <w:basedOn w:val="a0"/>
    <w:rsid w:val="009C66A5"/>
  </w:style>
  <w:style w:type="character" w:styleId="a5">
    <w:name w:val="Strong"/>
    <w:basedOn w:val="a0"/>
    <w:uiPriority w:val="22"/>
    <w:qFormat/>
    <w:rsid w:val="009C66A5"/>
    <w:rPr>
      <w:b/>
      <w:bCs/>
    </w:rPr>
  </w:style>
  <w:style w:type="character" w:styleId="a6">
    <w:name w:val="Emphasis"/>
    <w:basedOn w:val="a0"/>
    <w:uiPriority w:val="20"/>
    <w:qFormat/>
    <w:rsid w:val="009C66A5"/>
    <w:rPr>
      <w:i/>
      <w:iCs/>
    </w:rPr>
  </w:style>
  <w:style w:type="paragraph" w:customStyle="1" w:styleId="author-name">
    <w:name w:val="author-name"/>
    <w:basedOn w:val="a"/>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039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C003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0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5628">
      <w:bodyDiv w:val="1"/>
      <w:marLeft w:val="0"/>
      <w:marRight w:val="0"/>
      <w:marTop w:val="0"/>
      <w:marBottom w:val="0"/>
      <w:divBdr>
        <w:top w:val="none" w:sz="0" w:space="0" w:color="auto"/>
        <w:left w:val="none" w:sz="0" w:space="0" w:color="auto"/>
        <w:bottom w:val="none" w:sz="0" w:space="0" w:color="auto"/>
        <w:right w:val="none" w:sz="0" w:space="0" w:color="auto"/>
      </w:divBdr>
      <w:divsChild>
        <w:div w:id="2068718248">
          <w:marLeft w:val="0"/>
          <w:marRight w:val="0"/>
          <w:marTop w:val="75"/>
          <w:marBottom w:val="0"/>
          <w:divBdr>
            <w:top w:val="none" w:sz="0" w:space="0" w:color="auto"/>
            <w:left w:val="none" w:sz="0" w:space="0" w:color="auto"/>
            <w:bottom w:val="none" w:sz="0" w:space="0" w:color="auto"/>
            <w:right w:val="none" w:sz="0" w:space="0" w:color="auto"/>
          </w:divBdr>
        </w:div>
        <w:div w:id="2006518458">
          <w:marLeft w:val="0"/>
          <w:marRight w:val="0"/>
          <w:marTop w:val="375"/>
          <w:marBottom w:val="300"/>
          <w:divBdr>
            <w:top w:val="none" w:sz="0" w:space="0" w:color="auto"/>
            <w:left w:val="none" w:sz="0" w:space="0" w:color="auto"/>
            <w:bottom w:val="dashed" w:sz="6" w:space="11" w:color="B9B9B9"/>
            <w:right w:val="none" w:sz="0" w:space="0" w:color="auto"/>
          </w:divBdr>
          <w:divsChild>
            <w:div w:id="365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0434">
      <w:bodyDiv w:val="1"/>
      <w:marLeft w:val="0"/>
      <w:marRight w:val="0"/>
      <w:marTop w:val="0"/>
      <w:marBottom w:val="0"/>
      <w:divBdr>
        <w:top w:val="none" w:sz="0" w:space="0" w:color="auto"/>
        <w:left w:val="none" w:sz="0" w:space="0" w:color="auto"/>
        <w:bottom w:val="none" w:sz="0" w:space="0" w:color="auto"/>
        <w:right w:val="none" w:sz="0" w:space="0" w:color="auto"/>
      </w:divBdr>
      <w:divsChild>
        <w:div w:id="1760373791">
          <w:marLeft w:val="0"/>
          <w:marRight w:val="0"/>
          <w:marTop w:val="0"/>
          <w:marBottom w:val="0"/>
          <w:divBdr>
            <w:top w:val="none" w:sz="0" w:space="0" w:color="auto"/>
            <w:left w:val="none" w:sz="0" w:space="0" w:color="auto"/>
            <w:bottom w:val="none" w:sz="0" w:space="0" w:color="auto"/>
            <w:right w:val="none" w:sz="0" w:space="0" w:color="auto"/>
          </w:divBdr>
          <w:divsChild>
            <w:div w:id="174929620">
              <w:marLeft w:val="0"/>
              <w:marRight w:val="0"/>
              <w:marTop w:val="0"/>
              <w:marBottom w:val="0"/>
              <w:divBdr>
                <w:top w:val="none" w:sz="0" w:space="0" w:color="auto"/>
                <w:left w:val="none" w:sz="0" w:space="0" w:color="auto"/>
                <w:bottom w:val="none" w:sz="0" w:space="0" w:color="auto"/>
                <w:right w:val="none" w:sz="0" w:space="0" w:color="auto"/>
              </w:divBdr>
            </w:div>
            <w:div w:id="141242741">
              <w:marLeft w:val="0"/>
              <w:marRight w:val="0"/>
              <w:marTop w:val="0"/>
              <w:marBottom w:val="0"/>
              <w:divBdr>
                <w:top w:val="none" w:sz="0" w:space="0" w:color="auto"/>
                <w:left w:val="none" w:sz="0" w:space="0" w:color="auto"/>
                <w:bottom w:val="none" w:sz="0" w:space="0" w:color="auto"/>
                <w:right w:val="none" w:sz="0" w:space="0" w:color="auto"/>
              </w:divBdr>
            </w:div>
            <w:div w:id="1670517761">
              <w:marLeft w:val="0"/>
              <w:marRight w:val="0"/>
              <w:marTop w:val="0"/>
              <w:marBottom w:val="0"/>
              <w:divBdr>
                <w:top w:val="none" w:sz="0" w:space="0" w:color="auto"/>
                <w:left w:val="none" w:sz="0" w:space="0" w:color="auto"/>
                <w:bottom w:val="none" w:sz="0" w:space="0" w:color="auto"/>
                <w:right w:val="none" w:sz="0" w:space="0" w:color="auto"/>
              </w:divBdr>
            </w:div>
            <w:div w:id="2055154085">
              <w:marLeft w:val="0"/>
              <w:marRight w:val="0"/>
              <w:marTop w:val="0"/>
              <w:marBottom w:val="0"/>
              <w:divBdr>
                <w:top w:val="single" w:sz="6" w:space="4" w:color="CCCCCC"/>
                <w:left w:val="single" w:sz="6" w:space="8" w:color="CCCCCC"/>
                <w:bottom w:val="single" w:sz="6" w:space="4" w:color="CCCCCC"/>
                <w:right w:val="single" w:sz="6" w:space="8" w:color="CCCCCC"/>
              </w:divBdr>
            </w:div>
            <w:div w:id="673462539">
              <w:marLeft w:val="0"/>
              <w:marRight w:val="0"/>
              <w:marTop w:val="0"/>
              <w:marBottom w:val="0"/>
              <w:divBdr>
                <w:top w:val="single" w:sz="6" w:space="4" w:color="CCCCCC"/>
                <w:left w:val="single" w:sz="6" w:space="8" w:color="CCCCCC"/>
                <w:bottom w:val="single" w:sz="6" w:space="4" w:color="CCCCCC"/>
                <w:right w:val="single" w:sz="6" w:space="8" w:color="CCCCCC"/>
              </w:divBdr>
            </w:div>
            <w:div w:id="1855730048">
              <w:marLeft w:val="0"/>
              <w:marRight w:val="0"/>
              <w:marTop w:val="0"/>
              <w:marBottom w:val="0"/>
              <w:divBdr>
                <w:top w:val="none" w:sz="0" w:space="0" w:color="auto"/>
                <w:left w:val="none" w:sz="0" w:space="0" w:color="auto"/>
                <w:bottom w:val="none" w:sz="0" w:space="0" w:color="auto"/>
                <w:right w:val="none" w:sz="0" w:space="0" w:color="auto"/>
              </w:divBdr>
              <w:divsChild>
                <w:div w:id="1955207425">
                  <w:marLeft w:val="0"/>
                  <w:marRight w:val="0"/>
                  <w:marTop w:val="0"/>
                  <w:marBottom w:val="0"/>
                  <w:divBdr>
                    <w:top w:val="single" w:sz="6" w:space="4" w:color="CCCCCC"/>
                    <w:left w:val="single" w:sz="6" w:space="8" w:color="CCCCCC"/>
                    <w:bottom w:val="single" w:sz="6" w:space="4" w:color="CCCCCC"/>
                    <w:right w:val="single" w:sz="6" w:space="8" w:color="CCCCCC"/>
                  </w:divBdr>
                </w:div>
                <w:div w:id="1047946997">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ofstandart.rosmintru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fiz.ru/sr/4_2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Кожевникова</dc:creator>
  <cp:lastModifiedBy>Кожевникова Альбина</cp:lastModifiedBy>
  <cp:revision>2</cp:revision>
  <dcterms:created xsi:type="dcterms:W3CDTF">2017-12-20T05:05:00Z</dcterms:created>
  <dcterms:modified xsi:type="dcterms:W3CDTF">2017-12-20T05:05:00Z</dcterms:modified>
</cp:coreProperties>
</file>