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E70" w:rsidRPr="006A42DF" w:rsidRDefault="00273E70" w:rsidP="00344BA3">
      <w:pPr>
        <w:spacing w:after="0" w:line="240" w:lineRule="auto"/>
        <w:ind w:left="-284"/>
        <w:jc w:val="center"/>
        <w:rPr>
          <w:rFonts w:ascii="Times New Roman" w:hAnsi="Times New Roman" w:cs="Times New Roman"/>
          <w:b/>
          <w:sz w:val="24"/>
          <w:szCs w:val="24"/>
        </w:rPr>
      </w:pPr>
      <w:r w:rsidRPr="006A42DF">
        <w:rPr>
          <w:rFonts w:ascii="Times New Roman" w:hAnsi="Times New Roman" w:cs="Times New Roman"/>
          <w:b/>
          <w:sz w:val="24"/>
          <w:szCs w:val="24"/>
        </w:rPr>
        <w:t xml:space="preserve">Методические рекомендации </w:t>
      </w:r>
    </w:p>
    <w:p w:rsidR="00F302AD" w:rsidRPr="006A42DF" w:rsidRDefault="00273E70" w:rsidP="00344BA3">
      <w:pPr>
        <w:spacing w:after="0" w:line="240" w:lineRule="auto"/>
        <w:ind w:left="-284"/>
        <w:jc w:val="center"/>
        <w:rPr>
          <w:rFonts w:ascii="Times New Roman" w:hAnsi="Times New Roman" w:cs="Times New Roman"/>
          <w:b/>
          <w:sz w:val="24"/>
          <w:szCs w:val="24"/>
        </w:rPr>
      </w:pPr>
      <w:r w:rsidRPr="006A42DF">
        <w:rPr>
          <w:rFonts w:ascii="Times New Roman" w:hAnsi="Times New Roman" w:cs="Times New Roman"/>
          <w:b/>
          <w:sz w:val="24"/>
          <w:szCs w:val="24"/>
        </w:rPr>
        <w:t>для орган</w:t>
      </w:r>
      <w:r w:rsidR="004D6F94" w:rsidRPr="006A42DF">
        <w:rPr>
          <w:rFonts w:ascii="Times New Roman" w:hAnsi="Times New Roman" w:cs="Times New Roman"/>
          <w:b/>
          <w:sz w:val="24"/>
          <w:szCs w:val="24"/>
        </w:rPr>
        <w:t>ов</w:t>
      </w:r>
      <w:r w:rsidRPr="006A42DF">
        <w:rPr>
          <w:rFonts w:ascii="Times New Roman" w:hAnsi="Times New Roman" w:cs="Times New Roman"/>
          <w:b/>
          <w:sz w:val="24"/>
          <w:szCs w:val="24"/>
        </w:rPr>
        <w:t xml:space="preserve"> исполнительной власти Российской Федерации в области физической культуры и спорта по определению нормативов численности работников государственных и муниципальных органов управления в области физической культуры и спорта и подведомственных им учреждений с учётом характера их деятельности</w:t>
      </w:r>
    </w:p>
    <w:p w:rsidR="00273E70" w:rsidRPr="006A42DF" w:rsidRDefault="00273E70" w:rsidP="00344BA3">
      <w:pPr>
        <w:pStyle w:val="a3"/>
        <w:numPr>
          <w:ilvl w:val="0"/>
          <w:numId w:val="6"/>
        </w:numPr>
        <w:spacing w:after="0" w:line="240" w:lineRule="auto"/>
        <w:ind w:left="-284" w:firstLine="0"/>
        <w:jc w:val="center"/>
        <w:outlineLvl w:val="0"/>
        <w:rPr>
          <w:rFonts w:ascii="Times New Roman" w:hAnsi="Times New Roman" w:cs="Times New Roman"/>
          <w:b/>
          <w:sz w:val="24"/>
          <w:szCs w:val="24"/>
        </w:rPr>
      </w:pPr>
      <w:r w:rsidRPr="006A42DF">
        <w:rPr>
          <w:rFonts w:ascii="Times New Roman" w:hAnsi="Times New Roman" w:cs="Times New Roman"/>
          <w:b/>
          <w:sz w:val="24"/>
          <w:szCs w:val="24"/>
        </w:rPr>
        <w:t xml:space="preserve">Общий подход к </w:t>
      </w:r>
      <w:bookmarkStart w:id="0" w:name="OLE_LINK1"/>
      <w:bookmarkStart w:id="1" w:name="OLE_LINK2"/>
      <w:r w:rsidRPr="006A42DF">
        <w:rPr>
          <w:rFonts w:ascii="Times New Roman" w:hAnsi="Times New Roman" w:cs="Times New Roman"/>
          <w:b/>
          <w:sz w:val="24"/>
          <w:szCs w:val="24"/>
        </w:rPr>
        <w:t>расчету нормативов численности работников государственных и муниципальных органов управления в области</w:t>
      </w:r>
      <w:r w:rsidR="007150F6" w:rsidRPr="006A42DF">
        <w:rPr>
          <w:rFonts w:ascii="Times New Roman" w:hAnsi="Times New Roman" w:cs="Times New Roman"/>
          <w:b/>
          <w:sz w:val="24"/>
          <w:szCs w:val="24"/>
        </w:rPr>
        <w:t xml:space="preserve"> физической культуры и спорта</w:t>
      </w:r>
      <w:r w:rsidR="000B3F94" w:rsidRPr="006A42DF">
        <w:rPr>
          <w:rFonts w:ascii="Times New Roman" w:hAnsi="Times New Roman" w:cs="Times New Roman"/>
          <w:b/>
          <w:sz w:val="24"/>
          <w:szCs w:val="24"/>
        </w:rPr>
        <w:t>, их подведомственных учреждений</w:t>
      </w:r>
      <w:bookmarkEnd w:id="0"/>
      <w:bookmarkEnd w:id="1"/>
    </w:p>
    <w:p w:rsidR="00E54347" w:rsidRPr="006A42DF" w:rsidRDefault="00E54347" w:rsidP="00344BA3">
      <w:pPr>
        <w:pStyle w:val="a3"/>
        <w:spacing w:after="0" w:line="240" w:lineRule="auto"/>
        <w:ind w:left="-284"/>
        <w:jc w:val="both"/>
        <w:rPr>
          <w:rFonts w:ascii="Times New Roman" w:hAnsi="Times New Roman" w:cs="Times New Roman"/>
          <w:sz w:val="24"/>
          <w:szCs w:val="24"/>
        </w:rPr>
      </w:pPr>
    </w:p>
    <w:p w:rsidR="000B3F94" w:rsidRPr="006A42DF" w:rsidRDefault="000B3F94" w:rsidP="00344BA3">
      <w:pPr>
        <w:pStyle w:val="a3"/>
        <w:spacing w:after="0" w:line="240" w:lineRule="auto"/>
        <w:ind w:left="-284"/>
        <w:jc w:val="center"/>
        <w:rPr>
          <w:rFonts w:ascii="Times New Roman" w:hAnsi="Times New Roman" w:cs="Times New Roman"/>
          <w:b/>
          <w:sz w:val="24"/>
          <w:szCs w:val="24"/>
        </w:rPr>
      </w:pPr>
      <w:r w:rsidRPr="006A42DF">
        <w:rPr>
          <w:rFonts w:ascii="Times New Roman" w:hAnsi="Times New Roman" w:cs="Times New Roman"/>
          <w:b/>
          <w:sz w:val="24"/>
          <w:szCs w:val="24"/>
        </w:rPr>
        <w:t>М Е Т О Д И К А</w:t>
      </w:r>
    </w:p>
    <w:p w:rsidR="000B3F94" w:rsidRPr="006A42DF" w:rsidRDefault="000B3F94" w:rsidP="00344BA3">
      <w:pPr>
        <w:pStyle w:val="a3"/>
        <w:spacing w:after="0" w:line="240" w:lineRule="auto"/>
        <w:ind w:left="-284"/>
        <w:jc w:val="center"/>
        <w:rPr>
          <w:rFonts w:ascii="Times New Roman" w:hAnsi="Times New Roman" w:cs="Times New Roman"/>
          <w:b/>
          <w:sz w:val="24"/>
          <w:szCs w:val="24"/>
        </w:rPr>
      </w:pPr>
      <w:r w:rsidRPr="006A42DF">
        <w:rPr>
          <w:rFonts w:ascii="Times New Roman" w:hAnsi="Times New Roman" w:cs="Times New Roman"/>
          <w:b/>
          <w:sz w:val="24"/>
          <w:szCs w:val="24"/>
        </w:rPr>
        <w:t>расчета нормативов численности работников государственных и муниципальных органов управления в области физической культуры и спорта, их подведомственных учреждений</w:t>
      </w:r>
    </w:p>
    <w:p w:rsidR="00DD375C" w:rsidRPr="006A42DF" w:rsidRDefault="00DD375C" w:rsidP="00344BA3">
      <w:pPr>
        <w:pStyle w:val="a3"/>
        <w:numPr>
          <w:ilvl w:val="1"/>
          <w:numId w:val="4"/>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 xml:space="preserve">Настоящая методика разработана в целях определения необходимой штатной численности </w:t>
      </w:r>
      <w:r w:rsidR="007150F6" w:rsidRPr="006A42DF">
        <w:rPr>
          <w:rFonts w:ascii="Times New Roman" w:hAnsi="Times New Roman" w:cs="Times New Roman"/>
          <w:sz w:val="24"/>
          <w:szCs w:val="24"/>
        </w:rPr>
        <w:t>государственных и муниципальных органов управления в области физической культуры и спорта</w:t>
      </w:r>
      <w:r w:rsidRPr="006A42DF">
        <w:rPr>
          <w:rFonts w:ascii="Times New Roman" w:hAnsi="Times New Roman" w:cs="Times New Roman"/>
          <w:sz w:val="24"/>
          <w:szCs w:val="24"/>
        </w:rPr>
        <w:t>.</w:t>
      </w:r>
    </w:p>
    <w:p w:rsidR="000B3F94" w:rsidRPr="006A42DF" w:rsidRDefault="000B3F94" w:rsidP="00344BA3">
      <w:pPr>
        <w:pStyle w:val="a3"/>
        <w:numPr>
          <w:ilvl w:val="1"/>
          <w:numId w:val="4"/>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 xml:space="preserve">Настоящая методика разработана в соответствии с </w:t>
      </w:r>
      <w:r w:rsidR="003578C5" w:rsidRPr="006A42DF">
        <w:rPr>
          <w:rFonts w:ascii="Times New Roman" w:hAnsi="Times New Roman" w:cs="Times New Roman"/>
          <w:sz w:val="24"/>
          <w:szCs w:val="24"/>
        </w:rPr>
        <w:t>приказом Минтруда России от 31.05.2013 № 235 «Об утверждении методических рекомендаций для федеральных органов исполнительной власти по разработке типовых отраслевых норм труда», приказом Минтруда России от 30.09.2013 № 504 «Об утверждении методических рекомендаций по разработке систем нормирования труда в государственных (муниципальных) учреждениях».</w:t>
      </w:r>
    </w:p>
    <w:p w:rsidR="00DD375C" w:rsidRPr="006A42DF" w:rsidRDefault="00DD375C" w:rsidP="00344BA3">
      <w:pPr>
        <w:pStyle w:val="a3"/>
        <w:numPr>
          <w:ilvl w:val="1"/>
          <w:numId w:val="4"/>
        </w:numPr>
        <w:spacing w:after="0" w:line="240" w:lineRule="auto"/>
        <w:ind w:left="-284" w:firstLine="709"/>
        <w:jc w:val="both"/>
        <w:rPr>
          <w:rFonts w:ascii="Times New Roman" w:hAnsi="Times New Roman" w:cs="Times New Roman"/>
          <w:sz w:val="24"/>
          <w:szCs w:val="24"/>
        </w:rPr>
      </w:pPr>
      <w:proofErr w:type="gramStart"/>
      <w:r w:rsidRPr="006A42DF">
        <w:rPr>
          <w:rFonts w:ascii="Times New Roman" w:hAnsi="Times New Roman" w:cs="Times New Roman"/>
          <w:sz w:val="24"/>
          <w:szCs w:val="24"/>
        </w:rPr>
        <w:t xml:space="preserve">Подход к определению необходимой штатной численности </w:t>
      </w:r>
      <w:r w:rsidR="007150F6" w:rsidRPr="006A42DF">
        <w:rPr>
          <w:rFonts w:ascii="Times New Roman" w:hAnsi="Times New Roman" w:cs="Times New Roman"/>
          <w:sz w:val="24"/>
          <w:szCs w:val="24"/>
        </w:rPr>
        <w:t xml:space="preserve">государственных и муниципальных органов управления в области физической культуры и спорта </w:t>
      </w:r>
      <w:r w:rsidRPr="006A42DF">
        <w:rPr>
          <w:rFonts w:ascii="Times New Roman" w:hAnsi="Times New Roman" w:cs="Times New Roman"/>
          <w:sz w:val="24"/>
          <w:szCs w:val="24"/>
        </w:rPr>
        <w:t xml:space="preserve">заключается в следующем: необходимая штатная численность определяется как сумма необходимого числа ставок для исполнения каждой из функций, которые признаны предметом ведения </w:t>
      </w:r>
      <w:r w:rsidR="007150F6" w:rsidRPr="006A42DF">
        <w:rPr>
          <w:rFonts w:ascii="Times New Roman" w:hAnsi="Times New Roman" w:cs="Times New Roman"/>
          <w:sz w:val="24"/>
          <w:szCs w:val="24"/>
        </w:rPr>
        <w:t xml:space="preserve">государственных и муниципальных органов управления в области физической культуры и </w:t>
      </w:r>
      <w:proofErr w:type="spellStart"/>
      <w:r w:rsidR="007150F6" w:rsidRPr="006A42DF">
        <w:rPr>
          <w:rFonts w:ascii="Times New Roman" w:hAnsi="Times New Roman" w:cs="Times New Roman"/>
          <w:sz w:val="24"/>
          <w:szCs w:val="24"/>
        </w:rPr>
        <w:t>спорта</w:t>
      </w:r>
      <w:r w:rsidRPr="006A42DF">
        <w:rPr>
          <w:rFonts w:ascii="Times New Roman" w:hAnsi="Times New Roman" w:cs="Times New Roman"/>
          <w:sz w:val="24"/>
          <w:szCs w:val="24"/>
        </w:rPr>
        <w:t>на</w:t>
      </w:r>
      <w:proofErr w:type="spellEnd"/>
      <w:r w:rsidRPr="006A42DF">
        <w:rPr>
          <w:rFonts w:ascii="Times New Roman" w:hAnsi="Times New Roman" w:cs="Times New Roman"/>
          <w:sz w:val="24"/>
          <w:szCs w:val="24"/>
        </w:rPr>
        <w:t xml:space="preserve"> основании федерального и регионального законодательства и, в исключительных случаях, функций, обусловленных</w:t>
      </w:r>
      <w:proofErr w:type="gramEnd"/>
      <w:r w:rsidRPr="006A42DF">
        <w:rPr>
          <w:rFonts w:ascii="Times New Roman" w:hAnsi="Times New Roman" w:cs="Times New Roman"/>
          <w:sz w:val="24"/>
          <w:szCs w:val="24"/>
        </w:rPr>
        <w:t xml:space="preserve"> практикой исполнения полномочий и являющихся необходимыми для устойчивого функционирования </w:t>
      </w:r>
      <w:r w:rsidR="007150F6" w:rsidRPr="006A42DF">
        <w:rPr>
          <w:rFonts w:ascii="Times New Roman" w:hAnsi="Times New Roman" w:cs="Times New Roman"/>
          <w:sz w:val="24"/>
          <w:szCs w:val="24"/>
        </w:rPr>
        <w:t>государственных и муниципальных органов управления в области физической культуры и спорта</w:t>
      </w:r>
      <w:r w:rsidRPr="006A42DF">
        <w:rPr>
          <w:rFonts w:ascii="Times New Roman" w:hAnsi="Times New Roman" w:cs="Times New Roman"/>
          <w:sz w:val="24"/>
          <w:szCs w:val="24"/>
        </w:rPr>
        <w:t>.</w:t>
      </w:r>
    </w:p>
    <w:p w:rsidR="00DD375C" w:rsidRPr="006A42DF" w:rsidRDefault="00DD375C" w:rsidP="00344BA3">
      <w:pPr>
        <w:pStyle w:val="a3"/>
        <w:numPr>
          <w:ilvl w:val="1"/>
          <w:numId w:val="4"/>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 xml:space="preserve">В рамках настоящей методики под </w:t>
      </w:r>
      <w:r w:rsidR="007150F6" w:rsidRPr="006A42DF">
        <w:rPr>
          <w:rFonts w:ascii="Times New Roman" w:hAnsi="Times New Roman" w:cs="Times New Roman"/>
          <w:sz w:val="24"/>
          <w:szCs w:val="24"/>
        </w:rPr>
        <w:t>государственными и муниципальными органами управления в области физической культуры и спорта понимаются органы власти</w:t>
      </w:r>
      <w:r w:rsidRPr="006A42DF">
        <w:rPr>
          <w:rFonts w:ascii="Times New Roman" w:hAnsi="Times New Roman" w:cs="Times New Roman"/>
          <w:sz w:val="24"/>
          <w:szCs w:val="24"/>
        </w:rPr>
        <w:t>, осуществляющие исполни</w:t>
      </w:r>
      <w:r w:rsidR="007150F6" w:rsidRPr="006A42DF">
        <w:rPr>
          <w:rFonts w:ascii="Times New Roman" w:hAnsi="Times New Roman" w:cs="Times New Roman"/>
          <w:sz w:val="24"/>
          <w:szCs w:val="24"/>
        </w:rPr>
        <w:t>тельно-распорядительные функции в области физической культуры и спорта понимаются органы власти на региональном и муниципальном уровне</w:t>
      </w:r>
      <w:r w:rsidRPr="006A42DF">
        <w:rPr>
          <w:rFonts w:ascii="Times New Roman" w:hAnsi="Times New Roman" w:cs="Times New Roman"/>
          <w:sz w:val="24"/>
          <w:szCs w:val="24"/>
        </w:rPr>
        <w:t>.</w:t>
      </w:r>
    </w:p>
    <w:p w:rsidR="007150F6" w:rsidRPr="006A42DF" w:rsidRDefault="00DD375C" w:rsidP="00344BA3">
      <w:pPr>
        <w:pStyle w:val="a3"/>
        <w:numPr>
          <w:ilvl w:val="1"/>
          <w:numId w:val="4"/>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 xml:space="preserve">Деятельность </w:t>
      </w:r>
      <w:r w:rsidR="007150F6" w:rsidRPr="006A42DF">
        <w:rPr>
          <w:rFonts w:ascii="Times New Roman" w:hAnsi="Times New Roman" w:cs="Times New Roman"/>
          <w:sz w:val="24"/>
          <w:szCs w:val="24"/>
        </w:rPr>
        <w:t xml:space="preserve">государственных и муниципальных органов управления в области физической культуры и </w:t>
      </w:r>
      <w:proofErr w:type="spellStart"/>
      <w:r w:rsidR="007150F6" w:rsidRPr="006A42DF">
        <w:rPr>
          <w:rFonts w:ascii="Times New Roman" w:hAnsi="Times New Roman" w:cs="Times New Roman"/>
          <w:sz w:val="24"/>
          <w:szCs w:val="24"/>
        </w:rPr>
        <w:t>спорта</w:t>
      </w:r>
      <w:r w:rsidRPr="006A42DF">
        <w:rPr>
          <w:rFonts w:ascii="Times New Roman" w:hAnsi="Times New Roman" w:cs="Times New Roman"/>
          <w:sz w:val="24"/>
          <w:szCs w:val="24"/>
        </w:rPr>
        <w:t>распределяется</w:t>
      </w:r>
      <w:proofErr w:type="spellEnd"/>
      <w:r w:rsidRPr="006A42DF">
        <w:rPr>
          <w:rFonts w:ascii="Times New Roman" w:hAnsi="Times New Roman" w:cs="Times New Roman"/>
          <w:sz w:val="24"/>
          <w:szCs w:val="24"/>
        </w:rPr>
        <w:t xml:space="preserve"> на отдельные </w:t>
      </w:r>
      <w:r w:rsidR="007150F6" w:rsidRPr="006A42DF">
        <w:rPr>
          <w:rFonts w:ascii="Times New Roman" w:hAnsi="Times New Roman" w:cs="Times New Roman"/>
          <w:sz w:val="24"/>
          <w:szCs w:val="24"/>
        </w:rPr>
        <w:t>группы полномочий</w:t>
      </w:r>
      <w:r w:rsidRPr="006A42DF">
        <w:rPr>
          <w:rFonts w:ascii="Times New Roman" w:hAnsi="Times New Roman" w:cs="Times New Roman"/>
          <w:sz w:val="24"/>
          <w:szCs w:val="24"/>
        </w:rPr>
        <w:t xml:space="preserve">, которые отражают отраслевую и функциональную специфику деятельности </w:t>
      </w:r>
      <w:r w:rsidR="007150F6" w:rsidRPr="006A42DF">
        <w:rPr>
          <w:rFonts w:ascii="Times New Roman" w:hAnsi="Times New Roman" w:cs="Times New Roman"/>
          <w:sz w:val="24"/>
          <w:szCs w:val="24"/>
        </w:rPr>
        <w:t>данных органов</w:t>
      </w:r>
      <w:r w:rsidRPr="006A42DF">
        <w:rPr>
          <w:rFonts w:ascii="Times New Roman" w:hAnsi="Times New Roman" w:cs="Times New Roman"/>
          <w:sz w:val="24"/>
          <w:szCs w:val="24"/>
        </w:rPr>
        <w:t xml:space="preserve">. </w:t>
      </w:r>
      <w:proofErr w:type="spellStart"/>
      <w:r w:rsidR="007150F6" w:rsidRPr="006A42DF">
        <w:rPr>
          <w:rFonts w:ascii="Times New Roman" w:hAnsi="Times New Roman" w:cs="Times New Roman"/>
          <w:sz w:val="24"/>
          <w:szCs w:val="24"/>
        </w:rPr>
        <w:t>Реестр</w:t>
      </w:r>
      <w:r w:rsidR="00DA68BB" w:rsidRPr="006A42DF">
        <w:rPr>
          <w:rFonts w:ascii="Times New Roman" w:hAnsi="Times New Roman" w:cs="Times New Roman"/>
          <w:sz w:val="24"/>
          <w:szCs w:val="24"/>
        </w:rPr>
        <w:t>ыгрупп</w:t>
      </w:r>
      <w:proofErr w:type="spellEnd"/>
      <w:r w:rsidR="00DA68BB" w:rsidRPr="006A42DF">
        <w:rPr>
          <w:rFonts w:ascii="Times New Roman" w:hAnsi="Times New Roman" w:cs="Times New Roman"/>
          <w:sz w:val="24"/>
          <w:szCs w:val="24"/>
        </w:rPr>
        <w:t xml:space="preserve"> полномочий </w:t>
      </w:r>
      <w:proofErr w:type="gramStart"/>
      <w:r w:rsidR="00DA68BB" w:rsidRPr="006A42DF">
        <w:rPr>
          <w:rFonts w:ascii="Times New Roman" w:hAnsi="Times New Roman" w:cs="Times New Roman"/>
          <w:sz w:val="24"/>
          <w:szCs w:val="24"/>
        </w:rPr>
        <w:t>приведен</w:t>
      </w:r>
      <w:proofErr w:type="gramEnd"/>
      <w:r w:rsidRPr="006A42DF">
        <w:rPr>
          <w:rFonts w:ascii="Times New Roman" w:hAnsi="Times New Roman" w:cs="Times New Roman"/>
          <w:sz w:val="24"/>
          <w:szCs w:val="24"/>
        </w:rPr>
        <w:t xml:space="preserve"> в приложении 1</w:t>
      </w:r>
      <w:r w:rsidR="007150F6" w:rsidRPr="006A42DF">
        <w:rPr>
          <w:rFonts w:ascii="Times New Roman" w:hAnsi="Times New Roman" w:cs="Times New Roman"/>
          <w:sz w:val="24"/>
          <w:szCs w:val="24"/>
        </w:rPr>
        <w:t>.1.</w:t>
      </w:r>
      <w:r w:rsidRPr="006A42DF">
        <w:rPr>
          <w:rFonts w:ascii="Times New Roman" w:hAnsi="Times New Roman" w:cs="Times New Roman"/>
          <w:sz w:val="24"/>
          <w:szCs w:val="24"/>
        </w:rPr>
        <w:t xml:space="preserve"> к </w:t>
      </w:r>
      <w:r w:rsidR="00AD60A2" w:rsidRPr="006A42DF">
        <w:rPr>
          <w:rFonts w:ascii="Times New Roman" w:hAnsi="Times New Roman" w:cs="Times New Roman"/>
          <w:sz w:val="24"/>
          <w:szCs w:val="24"/>
        </w:rPr>
        <w:t>настоящим методическим рекомендациям</w:t>
      </w:r>
      <w:r w:rsidRPr="006A42DF">
        <w:rPr>
          <w:rFonts w:ascii="Times New Roman" w:hAnsi="Times New Roman" w:cs="Times New Roman"/>
          <w:sz w:val="24"/>
          <w:szCs w:val="24"/>
        </w:rPr>
        <w:t>.</w:t>
      </w:r>
    </w:p>
    <w:p w:rsidR="00DD375C" w:rsidRPr="006A42DF" w:rsidRDefault="007150F6" w:rsidP="00344BA3">
      <w:pPr>
        <w:pStyle w:val="a3"/>
        <w:numPr>
          <w:ilvl w:val="1"/>
          <w:numId w:val="4"/>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В отношении каждой группы полномочий определяется перечень функций, являющихся предметом ведения государственных и муниципальных органов управления в области физической культуры и спорта. Реестр</w:t>
      </w:r>
      <w:r w:rsidR="00DA68BB" w:rsidRPr="006A42DF">
        <w:rPr>
          <w:rFonts w:ascii="Times New Roman" w:hAnsi="Times New Roman" w:cs="Times New Roman"/>
          <w:sz w:val="24"/>
          <w:szCs w:val="24"/>
        </w:rPr>
        <w:t>ы</w:t>
      </w:r>
      <w:r w:rsidRPr="006A42DF">
        <w:rPr>
          <w:rFonts w:ascii="Times New Roman" w:hAnsi="Times New Roman" w:cs="Times New Roman"/>
          <w:sz w:val="24"/>
          <w:szCs w:val="24"/>
        </w:rPr>
        <w:t xml:space="preserve"> таковых функций приведены в приложении 1.2. к настоящим методическим рекомендациям.</w:t>
      </w:r>
    </w:p>
    <w:p w:rsidR="00DD375C" w:rsidRPr="006A42DF" w:rsidRDefault="007150F6" w:rsidP="00344BA3">
      <w:pPr>
        <w:pStyle w:val="a3"/>
        <w:numPr>
          <w:ilvl w:val="1"/>
          <w:numId w:val="4"/>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Непосредственно р</w:t>
      </w:r>
      <w:r w:rsidR="00DD375C" w:rsidRPr="006A42DF">
        <w:rPr>
          <w:rFonts w:ascii="Times New Roman" w:hAnsi="Times New Roman" w:cs="Times New Roman"/>
          <w:sz w:val="24"/>
          <w:szCs w:val="24"/>
        </w:rPr>
        <w:t xml:space="preserve">асчет штатной численности органов </w:t>
      </w:r>
      <w:r w:rsidRPr="006A42DF">
        <w:rPr>
          <w:rFonts w:ascii="Times New Roman" w:hAnsi="Times New Roman" w:cs="Times New Roman"/>
          <w:sz w:val="24"/>
          <w:szCs w:val="24"/>
        </w:rPr>
        <w:t xml:space="preserve">государственных и муниципальных органов управления в области физической культуры и </w:t>
      </w:r>
      <w:proofErr w:type="spellStart"/>
      <w:r w:rsidRPr="006A42DF">
        <w:rPr>
          <w:rFonts w:ascii="Times New Roman" w:hAnsi="Times New Roman" w:cs="Times New Roman"/>
          <w:sz w:val="24"/>
          <w:szCs w:val="24"/>
        </w:rPr>
        <w:t>спорта</w:t>
      </w:r>
      <w:r w:rsidR="00DD375C" w:rsidRPr="006A42DF">
        <w:rPr>
          <w:rFonts w:ascii="Times New Roman" w:hAnsi="Times New Roman" w:cs="Times New Roman"/>
          <w:sz w:val="24"/>
          <w:szCs w:val="24"/>
        </w:rPr>
        <w:t>осуществляется</w:t>
      </w:r>
      <w:proofErr w:type="spellEnd"/>
      <w:r w:rsidR="00DD375C" w:rsidRPr="006A42DF">
        <w:rPr>
          <w:rFonts w:ascii="Times New Roman" w:hAnsi="Times New Roman" w:cs="Times New Roman"/>
          <w:sz w:val="24"/>
          <w:szCs w:val="24"/>
        </w:rPr>
        <w:t xml:space="preserve"> на основе сформированного реестра функций </w:t>
      </w:r>
      <w:r w:rsidRPr="006A42DF">
        <w:rPr>
          <w:rFonts w:ascii="Times New Roman" w:hAnsi="Times New Roman" w:cs="Times New Roman"/>
          <w:sz w:val="24"/>
          <w:szCs w:val="24"/>
        </w:rPr>
        <w:t>государственных и муниципальных органов управления в области физической культуры и спорта</w:t>
      </w:r>
      <w:r w:rsidR="00DD375C" w:rsidRPr="006A42DF">
        <w:rPr>
          <w:rFonts w:ascii="Times New Roman" w:hAnsi="Times New Roman" w:cs="Times New Roman"/>
          <w:sz w:val="24"/>
          <w:szCs w:val="24"/>
        </w:rPr>
        <w:t>, а также реестра типовых процессов, необходимых для реализации функций.</w:t>
      </w:r>
    </w:p>
    <w:p w:rsidR="00DD375C" w:rsidRPr="006A42DF" w:rsidRDefault="00DD375C" w:rsidP="00344BA3">
      <w:pPr>
        <w:pStyle w:val="a3"/>
        <w:numPr>
          <w:ilvl w:val="1"/>
          <w:numId w:val="4"/>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 xml:space="preserve">Под функцией в рамках настоящей методики понимается совокупность мероприятий, </w:t>
      </w:r>
      <w:proofErr w:type="spellStart"/>
      <w:r w:rsidRPr="006A42DF">
        <w:rPr>
          <w:rFonts w:ascii="Times New Roman" w:hAnsi="Times New Roman" w:cs="Times New Roman"/>
          <w:sz w:val="24"/>
          <w:szCs w:val="24"/>
        </w:rPr>
        <w:t>результирующихся</w:t>
      </w:r>
      <w:proofErr w:type="spellEnd"/>
      <w:r w:rsidRPr="006A42DF">
        <w:rPr>
          <w:rFonts w:ascii="Times New Roman" w:hAnsi="Times New Roman" w:cs="Times New Roman"/>
          <w:sz w:val="24"/>
          <w:szCs w:val="24"/>
        </w:rPr>
        <w:t xml:space="preserve"> в достижении конкретного результата. </w:t>
      </w:r>
      <w:proofErr w:type="gramStart"/>
      <w:r w:rsidRPr="006A42DF">
        <w:rPr>
          <w:rFonts w:ascii="Times New Roman" w:hAnsi="Times New Roman" w:cs="Times New Roman"/>
          <w:sz w:val="24"/>
          <w:szCs w:val="24"/>
        </w:rPr>
        <w:t xml:space="preserve">Результат может быть выражен в следующем: предоставление </w:t>
      </w:r>
      <w:r w:rsidR="007150F6" w:rsidRPr="006A42DF">
        <w:rPr>
          <w:rFonts w:ascii="Times New Roman" w:hAnsi="Times New Roman" w:cs="Times New Roman"/>
          <w:sz w:val="24"/>
          <w:szCs w:val="24"/>
        </w:rPr>
        <w:t>государственной</w:t>
      </w:r>
      <w:r w:rsidRPr="006A42DF">
        <w:rPr>
          <w:rFonts w:ascii="Times New Roman" w:hAnsi="Times New Roman" w:cs="Times New Roman"/>
          <w:sz w:val="24"/>
          <w:szCs w:val="24"/>
        </w:rPr>
        <w:t xml:space="preserve"> услуги, реализация</w:t>
      </w:r>
      <w:r w:rsidR="007150F6" w:rsidRPr="006A42DF">
        <w:rPr>
          <w:rFonts w:ascii="Times New Roman" w:hAnsi="Times New Roman" w:cs="Times New Roman"/>
          <w:sz w:val="24"/>
          <w:szCs w:val="24"/>
        </w:rPr>
        <w:t xml:space="preserve"> контрольного</w:t>
      </w:r>
      <w:r w:rsidRPr="006A42DF">
        <w:rPr>
          <w:rFonts w:ascii="Times New Roman" w:hAnsi="Times New Roman" w:cs="Times New Roman"/>
          <w:sz w:val="24"/>
          <w:szCs w:val="24"/>
        </w:rPr>
        <w:t xml:space="preserve"> мероприятия, </w:t>
      </w:r>
      <w:r w:rsidR="007150F6" w:rsidRPr="006A42DF">
        <w:rPr>
          <w:rFonts w:ascii="Times New Roman" w:hAnsi="Times New Roman" w:cs="Times New Roman"/>
          <w:sz w:val="24"/>
          <w:szCs w:val="24"/>
        </w:rPr>
        <w:t xml:space="preserve">разработка и </w:t>
      </w:r>
      <w:proofErr w:type="spellStart"/>
      <w:r w:rsidR="007150F6" w:rsidRPr="006A42DF">
        <w:rPr>
          <w:rFonts w:ascii="Times New Roman" w:hAnsi="Times New Roman" w:cs="Times New Roman"/>
          <w:sz w:val="24"/>
          <w:szCs w:val="24"/>
        </w:rPr>
        <w:t>утверждениенормативных</w:t>
      </w:r>
      <w:proofErr w:type="spellEnd"/>
      <w:r w:rsidRPr="006A42DF">
        <w:rPr>
          <w:rFonts w:ascii="Times New Roman" w:hAnsi="Times New Roman" w:cs="Times New Roman"/>
          <w:sz w:val="24"/>
          <w:szCs w:val="24"/>
        </w:rPr>
        <w:t xml:space="preserve"> правовых актов, формирование отдельного типового документа, необходимого для обеспечения деятельности </w:t>
      </w:r>
      <w:r w:rsidR="007150F6" w:rsidRPr="006A42DF">
        <w:rPr>
          <w:rFonts w:ascii="Times New Roman" w:hAnsi="Times New Roman" w:cs="Times New Roman"/>
          <w:sz w:val="24"/>
          <w:szCs w:val="24"/>
        </w:rPr>
        <w:t>органа власти</w:t>
      </w:r>
      <w:r w:rsidRPr="006A42DF">
        <w:rPr>
          <w:rFonts w:ascii="Times New Roman" w:hAnsi="Times New Roman" w:cs="Times New Roman"/>
          <w:sz w:val="24"/>
          <w:szCs w:val="24"/>
        </w:rPr>
        <w:t xml:space="preserve">, в том числе, </w:t>
      </w:r>
      <w:r w:rsidR="007150F6" w:rsidRPr="006A42DF">
        <w:rPr>
          <w:rFonts w:ascii="Times New Roman" w:hAnsi="Times New Roman" w:cs="Times New Roman"/>
          <w:sz w:val="24"/>
          <w:szCs w:val="24"/>
        </w:rPr>
        <w:t xml:space="preserve">в </w:t>
      </w:r>
      <w:r w:rsidRPr="006A42DF">
        <w:rPr>
          <w:rFonts w:ascii="Times New Roman" w:hAnsi="Times New Roman" w:cs="Times New Roman"/>
          <w:sz w:val="24"/>
          <w:szCs w:val="24"/>
        </w:rPr>
        <w:t>части управления фи</w:t>
      </w:r>
      <w:r w:rsidR="007150F6" w:rsidRPr="006A42DF">
        <w:rPr>
          <w:rFonts w:ascii="Times New Roman" w:hAnsi="Times New Roman" w:cs="Times New Roman"/>
          <w:sz w:val="24"/>
          <w:szCs w:val="24"/>
        </w:rPr>
        <w:t>нансами, кадровой политики и т.д</w:t>
      </w:r>
      <w:r w:rsidRPr="006A42DF">
        <w:rPr>
          <w:rFonts w:ascii="Times New Roman" w:hAnsi="Times New Roman" w:cs="Times New Roman"/>
          <w:sz w:val="24"/>
          <w:szCs w:val="24"/>
        </w:rPr>
        <w:t>., в том числе – исключительно в электронном виде, формирование ответа на обращение гражданина, органа государственной власти, иного юридического лица, организация</w:t>
      </w:r>
      <w:r w:rsidR="007150F6" w:rsidRPr="006A42DF">
        <w:rPr>
          <w:rFonts w:ascii="Times New Roman" w:hAnsi="Times New Roman" w:cs="Times New Roman"/>
          <w:sz w:val="24"/>
          <w:szCs w:val="24"/>
        </w:rPr>
        <w:t xml:space="preserve"> спортивных и</w:t>
      </w:r>
      <w:proofErr w:type="gramEnd"/>
      <w:r w:rsidR="007150F6" w:rsidRPr="006A42DF">
        <w:rPr>
          <w:rFonts w:ascii="Times New Roman" w:hAnsi="Times New Roman" w:cs="Times New Roman"/>
          <w:sz w:val="24"/>
          <w:szCs w:val="24"/>
        </w:rPr>
        <w:t xml:space="preserve"> иных</w:t>
      </w:r>
      <w:r w:rsidRPr="006A42DF">
        <w:rPr>
          <w:rFonts w:ascii="Times New Roman" w:hAnsi="Times New Roman" w:cs="Times New Roman"/>
          <w:sz w:val="24"/>
          <w:szCs w:val="24"/>
        </w:rPr>
        <w:t xml:space="preserve"> мероприятий, в том числе, работы комиссий, мероприятий по обеспечению деятельности подведомственных учреждений и подобных.</w:t>
      </w:r>
    </w:p>
    <w:p w:rsidR="007150F6" w:rsidRPr="006A42DF" w:rsidRDefault="007150F6" w:rsidP="00344BA3">
      <w:pPr>
        <w:pStyle w:val="a3"/>
        <w:numPr>
          <w:ilvl w:val="1"/>
          <w:numId w:val="4"/>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lastRenderedPageBreak/>
        <w:t>В целях корректного определения результата функции, в отношении каждой из функций формируется показатель интенсивности ее исполнения, иными словами, нагрузки государственных и муниципальных органов управления в области физической культуры и спорта (количество организованных мероприятий, количество разработанных нормативных правовых актов и т.п.).</w:t>
      </w:r>
    </w:p>
    <w:p w:rsidR="00DD375C" w:rsidRPr="006A42DF" w:rsidRDefault="00DD375C" w:rsidP="00344BA3">
      <w:pPr>
        <w:pStyle w:val="a3"/>
        <w:numPr>
          <w:ilvl w:val="1"/>
          <w:numId w:val="4"/>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 xml:space="preserve">Реестры </w:t>
      </w:r>
      <w:proofErr w:type="spellStart"/>
      <w:r w:rsidRPr="006A42DF">
        <w:rPr>
          <w:rFonts w:ascii="Times New Roman" w:hAnsi="Times New Roman" w:cs="Times New Roman"/>
          <w:sz w:val="24"/>
          <w:szCs w:val="24"/>
        </w:rPr>
        <w:t>функций</w:t>
      </w:r>
      <w:r w:rsidR="007150F6" w:rsidRPr="006A42DF">
        <w:rPr>
          <w:rFonts w:ascii="Times New Roman" w:hAnsi="Times New Roman" w:cs="Times New Roman"/>
          <w:sz w:val="24"/>
          <w:szCs w:val="24"/>
        </w:rPr>
        <w:t>государственных</w:t>
      </w:r>
      <w:proofErr w:type="spellEnd"/>
      <w:r w:rsidR="007150F6" w:rsidRPr="006A42DF">
        <w:rPr>
          <w:rFonts w:ascii="Times New Roman" w:hAnsi="Times New Roman" w:cs="Times New Roman"/>
          <w:sz w:val="24"/>
          <w:szCs w:val="24"/>
        </w:rPr>
        <w:t xml:space="preserve"> и муниципальных органов управления в области физической культуры и спорта</w:t>
      </w:r>
      <w:r w:rsidRPr="006A42DF">
        <w:rPr>
          <w:rFonts w:ascii="Times New Roman" w:hAnsi="Times New Roman" w:cs="Times New Roman"/>
          <w:sz w:val="24"/>
          <w:szCs w:val="24"/>
        </w:rPr>
        <w:t>, а также показатели интенсивности их испол</w:t>
      </w:r>
      <w:r w:rsidR="007150F6" w:rsidRPr="006A42DF">
        <w:rPr>
          <w:rFonts w:ascii="Times New Roman" w:hAnsi="Times New Roman" w:cs="Times New Roman"/>
          <w:sz w:val="24"/>
          <w:szCs w:val="24"/>
        </w:rPr>
        <w:t>нения ведутся и актуализируются министерством спорта Российской Федерации</w:t>
      </w:r>
      <w:r w:rsidRPr="006A42DF">
        <w:rPr>
          <w:rFonts w:ascii="Times New Roman" w:hAnsi="Times New Roman" w:cs="Times New Roman"/>
          <w:sz w:val="24"/>
          <w:szCs w:val="24"/>
        </w:rPr>
        <w:t>.</w:t>
      </w:r>
    </w:p>
    <w:p w:rsidR="00DD375C" w:rsidRPr="006A42DF" w:rsidRDefault="00DD375C" w:rsidP="00344BA3">
      <w:pPr>
        <w:pStyle w:val="a3"/>
        <w:numPr>
          <w:ilvl w:val="1"/>
          <w:numId w:val="4"/>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 xml:space="preserve">Под процессом в рамках настоящей методики понимается совокупность действий, направленных на выполнение отдельной функции. При этом для каждой из определенных функций соответствует отдельный процесс. Процесс состоит из </w:t>
      </w:r>
      <w:proofErr w:type="spellStart"/>
      <w:r w:rsidRPr="006A42DF">
        <w:rPr>
          <w:rFonts w:ascii="Times New Roman" w:hAnsi="Times New Roman" w:cs="Times New Roman"/>
          <w:sz w:val="24"/>
          <w:szCs w:val="24"/>
        </w:rPr>
        <w:t>отдельныхподпроцессов</w:t>
      </w:r>
      <w:proofErr w:type="spellEnd"/>
      <w:r w:rsidRPr="006A42DF">
        <w:rPr>
          <w:rFonts w:ascii="Times New Roman" w:hAnsi="Times New Roman" w:cs="Times New Roman"/>
          <w:sz w:val="24"/>
          <w:szCs w:val="24"/>
        </w:rPr>
        <w:t xml:space="preserve">, </w:t>
      </w:r>
      <w:proofErr w:type="gramStart"/>
      <w:r w:rsidRPr="006A42DF">
        <w:rPr>
          <w:rFonts w:ascii="Times New Roman" w:hAnsi="Times New Roman" w:cs="Times New Roman"/>
          <w:sz w:val="24"/>
          <w:szCs w:val="24"/>
        </w:rPr>
        <w:t>направленных</w:t>
      </w:r>
      <w:proofErr w:type="gramEnd"/>
      <w:r w:rsidRPr="006A42DF">
        <w:rPr>
          <w:rFonts w:ascii="Times New Roman" w:hAnsi="Times New Roman" w:cs="Times New Roman"/>
          <w:sz w:val="24"/>
          <w:szCs w:val="24"/>
        </w:rPr>
        <w:t xml:space="preserve"> на его реализацию. Как правило, в рамках реализации каждого из процессов формируется следующий типовой набор </w:t>
      </w:r>
      <w:proofErr w:type="spellStart"/>
      <w:r w:rsidRPr="006A42DF">
        <w:rPr>
          <w:rFonts w:ascii="Times New Roman" w:hAnsi="Times New Roman" w:cs="Times New Roman"/>
          <w:sz w:val="24"/>
          <w:szCs w:val="24"/>
        </w:rPr>
        <w:t>подпроцессов</w:t>
      </w:r>
      <w:proofErr w:type="spellEnd"/>
      <w:r w:rsidRPr="006A42DF">
        <w:rPr>
          <w:rFonts w:ascii="Times New Roman" w:hAnsi="Times New Roman" w:cs="Times New Roman"/>
          <w:sz w:val="24"/>
          <w:szCs w:val="24"/>
        </w:rPr>
        <w:t>:</w:t>
      </w:r>
    </w:p>
    <w:p w:rsidR="00DD375C" w:rsidRPr="006A42DF" w:rsidRDefault="00DD375C" w:rsidP="00344BA3">
      <w:pPr>
        <w:pStyle w:val="a3"/>
        <w:numPr>
          <w:ilvl w:val="0"/>
          <w:numId w:val="2"/>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прием посетителя (в отношении отдельных процессов);</w:t>
      </w:r>
    </w:p>
    <w:p w:rsidR="00DD375C" w:rsidRPr="006A42DF" w:rsidRDefault="00DD375C" w:rsidP="00344BA3">
      <w:pPr>
        <w:pStyle w:val="a3"/>
        <w:numPr>
          <w:ilvl w:val="0"/>
          <w:numId w:val="2"/>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 xml:space="preserve">сбор и анализ информации, необходимой для исполнения </w:t>
      </w:r>
      <w:r w:rsidR="00A4715B" w:rsidRPr="006A42DF">
        <w:rPr>
          <w:rFonts w:ascii="Times New Roman" w:hAnsi="Times New Roman" w:cs="Times New Roman"/>
          <w:sz w:val="24"/>
          <w:szCs w:val="24"/>
        </w:rPr>
        <w:t>функции</w:t>
      </w:r>
      <w:r w:rsidRPr="006A42DF">
        <w:rPr>
          <w:rFonts w:ascii="Times New Roman" w:hAnsi="Times New Roman" w:cs="Times New Roman"/>
          <w:sz w:val="24"/>
          <w:szCs w:val="24"/>
        </w:rPr>
        <w:t>;</w:t>
      </w:r>
    </w:p>
    <w:p w:rsidR="00DD375C" w:rsidRPr="006A42DF" w:rsidRDefault="00DD375C" w:rsidP="00344BA3">
      <w:pPr>
        <w:pStyle w:val="a3"/>
        <w:numPr>
          <w:ilvl w:val="0"/>
          <w:numId w:val="2"/>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 xml:space="preserve">подготовка текста документа, необходимого для исполнения </w:t>
      </w:r>
      <w:r w:rsidR="00A4715B" w:rsidRPr="006A42DF">
        <w:rPr>
          <w:rFonts w:ascii="Times New Roman" w:hAnsi="Times New Roman" w:cs="Times New Roman"/>
          <w:sz w:val="24"/>
          <w:szCs w:val="24"/>
        </w:rPr>
        <w:t>функции</w:t>
      </w:r>
      <w:r w:rsidRPr="006A42DF">
        <w:rPr>
          <w:rFonts w:ascii="Times New Roman" w:hAnsi="Times New Roman" w:cs="Times New Roman"/>
          <w:sz w:val="24"/>
          <w:szCs w:val="24"/>
        </w:rPr>
        <w:t xml:space="preserve">; </w:t>
      </w:r>
    </w:p>
    <w:p w:rsidR="00DD375C" w:rsidRPr="006A42DF" w:rsidRDefault="00DD375C" w:rsidP="00344BA3">
      <w:pPr>
        <w:pStyle w:val="a3"/>
        <w:numPr>
          <w:ilvl w:val="0"/>
          <w:numId w:val="2"/>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 xml:space="preserve">выезд на место для целей исполнения </w:t>
      </w:r>
      <w:r w:rsidR="00A4715B" w:rsidRPr="006A42DF">
        <w:rPr>
          <w:rFonts w:ascii="Times New Roman" w:hAnsi="Times New Roman" w:cs="Times New Roman"/>
          <w:sz w:val="24"/>
          <w:szCs w:val="24"/>
        </w:rPr>
        <w:t>функции</w:t>
      </w:r>
      <w:r w:rsidRPr="006A42DF">
        <w:rPr>
          <w:rFonts w:ascii="Times New Roman" w:hAnsi="Times New Roman" w:cs="Times New Roman"/>
          <w:sz w:val="24"/>
          <w:szCs w:val="24"/>
        </w:rPr>
        <w:t>;</w:t>
      </w:r>
    </w:p>
    <w:p w:rsidR="00DD375C" w:rsidRPr="006A42DF" w:rsidRDefault="00DD375C" w:rsidP="00344BA3">
      <w:pPr>
        <w:pStyle w:val="a3"/>
        <w:numPr>
          <w:ilvl w:val="0"/>
          <w:numId w:val="2"/>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 xml:space="preserve">организационная работа для целей исполнения </w:t>
      </w:r>
      <w:r w:rsidR="00A4715B" w:rsidRPr="006A42DF">
        <w:rPr>
          <w:rFonts w:ascii="Times New Roman" w:hAnsi="Times New Roman" w:cs="Times New Roman"/>
          <w:sz w:val="24"/>
          <w:szCs w:val="24"/>
        </w:rPr>
        <w:t>функции</w:t>
      </w:r>
      <w:r w:rsidRPr="006A42DF">
        <w:rPr>
          <w:rFonts w:ascii="Times New Roman" w:hAnsi="Times New Roman" w:cs="Times New Roman"/>
          <w:sz w:val="24"/>
          <w:szCs w:val="24"/>
        </w:rPr>
        <w:t>: организация, проведение, участие в мероприятиях (в том числе - публичные слушания, совещания), протоколирование результатов и т.п.;</w:t>
      </w:r>
    </w:p>
    <w:p w:rsidR="00DD375C" w:rsidRPr="006A42DF" w:rsidRDefault="00DD375C" w:rsidP="00344BA3">
      <w:pPr>
        <w:pStyle w:val="a3"/>
        <w:numPr>
          <w:ilvl w:val="0"/>
          <w:numId w:val="2"/>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 xml:space="preserve">обеспечительная работа для целей исполнения </w:t>
      </w:r>
      <w:r w:rsidR="00A4715B" w:rsidRPr="006A42DF">
        <w:rPr>
          <w:rFonts w:ascii="Times New Roman" w:hAnsi="Times New Roman" w:cs="Times New Roman"/>
          <w:sz w:val="24"/>
          <w:szCs w:val="24"/>
        </w:rPr>
        <w:t>функции</w:t>
      </w:r>
      <w:r w:rsidRPr="006A42DF">
        <w:rPr>
          <w:rFonts w:ascii="Times New Roman" w:hAnsi="Times New Roman" w:cs="Times New Roman"/>
          <w:sz w:val="24"/>
          <w:szCs w:val="24"/>
        </w:rPr>
        <w:t>: распечатка, отправка, систематизация, регистрация, классификация, публикация на сайте и т.п.;</w:t>
      </w:r>
    </w:p>
    <w:p w:rsidR="00DD375C" w:rsidRPr="006A42DF" w:rsidRDefault="00DD375C" w:rsidP="00344BA3">
      <w:pPr>
        <w:pStyle w:val="a3"/>
        <w:numPr>
          <w:ilvl w:val="0"/>
          <w:numId w:val="2"/>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согласование и подписание документа для целей исполнения процесса.</w:t>
      </w:r>
    </w:p>
    <w:p w:rsidR="00DD375C" w:rsidRPr="006A42DF" w:rsidRDefault="00DD375C" w:rsidP="00344BA3">
      <w:pPr>
        <w:pStyle w:val="a3"/>
        <w:numPr>
          <w:ilvl w:val="1"/>
          <w:numId w:val="4"/>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Расчет штатной численности осуществляется в следующем порядке:</w:t>
      </w:r>
    </w:p>
    <w:p w:rsidR="00DD375C" w:rsidRPr="006A42DF" w:rsidRDefault="00DD375C" w:rsidP="00344BA3">
      <w:pPr>
        <w:pStyle w:val="a3"/>
        <w:numPr>
          <w:ilvl w:val="1"/>
          <w:numId w:val="3"/>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 xml:space="preserve">уточнение реестра функций </w:t>
      </w:r>
      <w:r w:rsidR="00A4715B" w:rsidRPr="006A42DF">
        <w:rPr>
          <w:rFonts w:ascii="Times New Roman" w:hAnsi="Times New Roman" w:cs="Times New Roman"/>
          <w:sz w:val="24"/>
          <w:szCs w:val="24"/>
        </w:rPr>
        <w:t>государственных и муниципальных органов управления в области физической культуры и спорта</w:t>
      </w:r>
      <w:r w:rsidRPr="006A42DF">
        <w:rPr>
          <w:rFonts w:ascii="Times New Roman" w:hAnsi="Times New Roman" w:cs="Times New Roman"/>
          <w:sz w:val="24"/>
          <w:szCs w:val="24"/>
        </w:rPr>
        <w:t>;</w:t>
      </w:r>
    </w:p>
    <w:p w:rsidR="00DD375C" w:rsidRPr="006A42DF" w:rsidRDefault="00DD375C" w:rsidP="00344BA3">
      <w:pPr>
        <w:pStyle w:val="a3"/>
        <w:numPr>
          <w:ilvl w:val="1"/>
          <w:numId w:val="3"/>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уточнение реестра типовых процессов типовых процессов, необходимых для реализации функций;</w:t>
      </w:r>
    </w:p>
    <w:p w:rsidR="00DD375C" w:rsidRPr="006A42DF" w:rsidRDefault="00DD375C" w:rsidP="00344BA3">
      <w:pPr>
        <w:pStyle w:val="a3"/>
        <w:numPr>
          <w:ilvl w:val="1"/>
          <w:numId w:val="3"/>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при необходимости, уточнение норм труда на реализацию отдельного процесса;</w:t>
      </w:r>
    </w:p>
    <w:p w:rsidR="00DD375C" w:rsidRPr="006A42DF" w:rsidRDefault="00DD375C" w:rsidP="00344BA3">
      <w:pPr>
        <w:pStyle w:val="a3"/>
        <w:numPr>
          <w:ilvl w:val="1"/>
          <w:numId w:val="3"/>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 xml:space="preserve">сбор значений показателей по </w:t>
      </w:r>
      <w:r w:rsidR="00A4715B" w:rsidRPr="006A42DF">
        <w:rPr>
          <w:rFonts w:ascii="Times New Roman" w:hAnsi="Times New Roman" w:cs="Times New Roman"/>
          <w:sz w:val="24"/>
          <w:szCs w:val="24"/>
        </w:rPr>
        <w:t>функциям государственных и муниципальных органов управления в области физической культуры и спорта в соответствии с электронным расчетным файлом</w:t>
      </w:r>
      <w:r w:rsidRPr="006A42DF">
        <w:rPr>
          <w:rFonts w:ascii="Times New Roman" w:hAnsi="Times New Roman" w:cs="Times New Roman"/>
          <w:sz w:val="24"/>
          <w:szCs w:val="24"/>
        </w:rPr>
        <w:t>;</w:t>
      </w:r>
    </w:p>
    <w:p w:rsidR="00A4715B" w:rsidRPr="006A42DF" w:rsidRDefault="00DD375C" w:rsidP="00344BA3">
      <w:pPr>
        <w:pStyle w:val="a3"/>
        <w:numPr>
          <w:ilvl w:val="1"/>
          <w:numId w:val="3"/>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осуществление расчетов необходимой штатной численности</w:t>
      </w:r>
      <w:r w:rsidR="00344BA3">
        <w:rPr>
          <w:rFonts w:ascii="Times New Roman" w:hAnsi="Times New Roman" w:cs="Times New Roman"/>
          <w:sz w:val="24"/>
          <w:szCs w:val="24"/>
        </w:rPr>
        <w:t xml:space="preserve"> </w:t>
      </w:r>
      <w:r w:rsidR="00A4715B" w:rsidRPr="006A42DF">
        <w:rPr>
          <w:rFonts w:ascii="Times New Roman" w:hAnsi="Times New Roman" w:cs="Times New Roman"/>
          <w:sz w:val="24"/>
          <w:szCs w:val="24"/>
        </w:rPr>
        <w:t>государственных и муниципальных органов управления в области физической культуры и спорта в автоматическом режиме электронным расчетным файлом.</w:t>
      </w:r>
    </w:p>
    <w:p w:rsidR="00DD375C" w:rsidRPr="006A42DF" w:rsidRDefault="00DD375C" w:rsidP="00344BA3">
      <w:pPr>
        <w:pStyle w:val="a3"/>
        <w:numPr>
          <w:ilvl w:val="1"/>
          <w:numId w:val="4"/>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 xml:space="preserve">Уточнение реестра функций </w:t>
      </w:r>
      <w:r w:rsidR="00A4715B" w:rsidRPr="006A42DF">
        <w:rPr>
          <w:rFonts w:ascii="Times New Roman" w:hAnsi="Times New Roman" w:cs="Times New Roman"/>
          <w:sz w:val="24"/>
          <w:szCs w:val="24"/>
        </w:rPr>
        <w:t xml:space="preserve">государственных и муниципальных органов управления в области физической культуры и спорта </w:t>
      </w:r>
      <w:r w:rsidRPr="006A42DF">
        <w:rPr>
          <w:rFonts w:ascii="Times New Roman" w:hAnsi="Times New Roman" w:cs="Times New Roman"/>
          <w:sz w:val="24"/>
          <w:szCs w:val="24"/>
        </w:rPr>
        <w:t>осуществляется путем постоянного мониторинга нормативной правовой базы</w:t>
      </w:r>
      <w:r w:rsidR="00A4715B" w:rsidRPr="006A42DF">
        <w:rPr>
          <w:rFonts w:ascii="Times New Roman" w:hAnsi="Times New Roman" w:cs="Times New Roman"/>
          <w:sz w:val="24"/>
          <w:szCs w:val="24"/>
        </w:rPr>
        <w:t xml:space="preserve"> Российской Федерации</w:t>
      </w:r>
      <w:r w:rsidRPr="006A42DF">
        <w:rPr>
          <w:rFonts w:ascii="Times New Roman" w:hAnsi="Times New Roman" w:cs="Times New Roman"/>
          <w:sz w:val="24"/>
          <w:szCs w:val="24"/>
        </w:rPr>
        <w:t xml:space="preserve">, на основании которого вновь создаются либо упраздняются отдельные </w:t>
      </w:r>
      <w:r w:rsidR="00A4715B" w:rsidRPr="006A42DF">
        <w:rPr>
          <w:rFonts w:ascii="Times New Roman" w:hAnsi="Times New Roman" w:cs="Times New Roman"/>
          <w:sz w:val="24"/>
          <w:szCs w:val="24"/>
        </w:rPr>
        <w:t>функции в области физической культуры и спорта</w:t>
      </w:r>
      <w:r w:rsidRPr="006A42DF">
        <w:rPr>
          <w:rFonts w:ascii="Times New Roman" w:hAnsi="Times New Roman" w:cs="Times New Roman"/>
          <w:sz w:val="24"/>
          <w:szCs w:val="24"/>
        </w:rPr>
        <w:t>.</w:t>
      </w:r>
    </w:p>
    <w:p w:rsidR="00DD375C" w:rsidRPr="006A42DF" w:rsidRDefault="00DD375C" w:rsidP="00344BA3">
      <w:pPr>
        <w:pStyle w:val="a3"/>
        <w:numPr>
          <w:ilvl w:val="1"/>
          <w:numId w:val="4"/>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 xml:space="preserve">Уточнение реестра типовых процессов типовых процессов, необходимых для реализации функций осуществляется по предложениям </w:t>
      </w:r>
      <w:r w:rsidR="00A4715B" w:rsidRPr="006A42DF">
        <w:rPr>
          <w:rFonts w:ascii="Times New Roman" w:hAnsi="Times New Roman" w:cs="Times New Roman"/>
          <w:sz w:val="24"/>
          <w:szCs w:val="24"/>
        </w:rPr>
        <w:t xml:space="preserve">государственных и муниципальных органов управления в области физической культуры и спорта </w:t>
      </w:r>
      <w:r w:rsidRPr="006A42DF">
        <w:rPr>
          <w:rFonts w:ascii="Times New Roman" w:hAnsi="Times New Roman" w:cs="Times New Roman"/>
          <w:sz w:val="24"/>
          <w:szCs w:val="24"/>
        </w:rPr>
        <w:t>при наличии достаточных на то оснований, выражающихся в существенном изменении состава основных специфических и общих функций, включенных в реестр, изменении практики исполнения процессов.</w:t>
      </w:r>
    </w:p>
    <w:p w:rsidR="00DD375C" w:rsidRPr="006A42DF" w:rsidRDefault="00DD375C" w:rsidP="00344BA3">
      <w:pPr>
        <w:pStyle w:val="a3"/>
        <w:numPr>
          <w:ilvl w:val="1"/>
          <w:numId w:val="4"/>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Уточнение норм труда на реализацию отдельного процесса осуществляется не чаще, чем в один раз в пять лет или чаще в случае существенного изменения практики реализации процессов, к примеру, внедрения в существенных объемах нового программного обеспечения.</w:t>
      </w:r>
    </w:p>
    <w:p w:rsidR="00DD375C" w:rsidRPr="006A42DF" w:rsidRDefault="00DD375C" w:rsidP="00344BA3">
      <w:pPr>
        <w:pStyle w:val="a3"/>
        <w:numPr>
          <w:ilvl w:val="1"/>
          <w:numId w:val="4"/>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 xml:space="preserve">Расчет </w:t>
      </w:r>
      <w:r w:rsidRPr="006A42DF">
        <w:rPr>
          <w:rFonts w:ascii="Times New Roman" w:eastAsiaTheme="minorEastAsia" w:hAnsi="Times New Roman" w:cs="Times New Roman"/>
          <w:iCs/>
          <w:sz w:val="24"/>
          <w:szCs w:val="24"/>
        </w:rPr>
        <w:t xml:space="preserve">числа сотрудников </w:t>
      </w:r>
      <w:r w:rsidR="00A4715B" w:rsidRPr="006A42DF">
        <w:rPr>
          <w:rFonts w:ascii="Times New Roman" w:hAnsi="Times New Roman" w:cs="Times New Roman"/>
          <w:sz w:val="24"/>
          <w:szCs w:val="24"/>
        </w:rPr>
        <w:t>государственных и муниципальных органов управления в области физической культуры и спорта</w:t>
      </w:r>
      <w:r w:rsidRPr="006A42DF">
        <w:rPr>
          <w:rFonts w:ascii="Times New Roman" w:hAnsi="Times New Roman" w:cs="Times New Roman"/>
          <w:sz w:val="24"/>
          <w:szCs w:val="24"/>
        </w:rPr>
        <w:t>, необходимых для исполнения всех вмененных полномочий, которые включены в реестр функций, осуществляется с использованием формулы (1):</w:t>
      </w:r>
    </w:p>
    <w:p w:rsidR="00A4715B" w:rsidRPr="006A42DF" w:rsidRDefault="00344BA3" w:rsidP="00344BA3">
      <w:pPr>
        <w:pStyle w:val="a3"/>
        <w:spacing w:after="0" w:line="240" w:lineRule="auto"/>
        <w:ind w:left="-284"/>
        <w:jc w:val="both"/>
        <w:rPr>
          <w:rFonts w:ascii="Times New Roman" w:eastAsiaTheme="minorEastAsia" w:hAnsi="Times New Roman" w:cs="Times New Roman"/>
          <w:iCs/>
          <w:sz w:val="24"/>
          <w:szCs w:val="24"/>
        </w:rPr>
      </w:pPr>
      <m:oMathPara>
        <m:oMath>
          <m:sSub>
            <m:sSubPr>
              <m:ctrlPr>
                <w:rPr>
                  <w:rFonts w:ascii="Cambria Math" w:hAnsi="Cambria Math" w:cs="Times New Roman"/>
                  <w:i/>
                  <w:iCs/>
                  <w:sz w:val="24"/>
                  <w:szCs w:val="24"/>
                </w:rPr>
              </m:ctrlPr>
            </m:sSubPr>
            <m:e>
              <m:r>
                <w:rPr>
                  <w:rFonts w:ascii="Cambria Math" w:hAnsi="Cambria Math" w:cs="Times New Roman"/>
                  <w:sz w:val="24"/>
                  <w:szCs w:val="24"/>
                </w:rPr>
                <m:t>Ч</m:t>
              </m:r>
            </m:e>
            <m:sub>
              <m:r>
                <w:rPr>
                  <w:rFonts w:ascii="Cambria Math" w:hAnsi="Cambria Math" w:cs="Times New Roman"/>
                  <w:sz w:val="24"/>
                  <w:szCs w:val="24"/>
                </w:rPr>
                <m:t>н</m:t>
              </m:r>
            </m:sub>
          </m:sSub>
          <m:r>
            <w:rPr>
              <w:rFonts w:ascii="Cambria Math" w:hAnsi="Cambria Math" w:cs="Times New Roman"/>
              <w:sz w:val="24"/>
              <w:szCs w:val="24"/>
            </w:rPr>
            <m:t>=(</m:t>
          </m:r>
          <m:nary>
            <m:naryPr>
              <m:chr m:val="∑"/>
              <m:limLoc m:val="undOvr"/>
              <m:ctrlPr>
                <w:rPr>
                  <w:rFonts w:ascii="Cambria Math" w:hAnsi="Cambria Math" w:cs="Times New Roman"/>
                  <w:i/>
                  <w:iCs/>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d>
                <m:dPr>
                  <m:ctrlPr>
                    <w:rPr>
                      <w:rFonts w:ascii="Cambria Math" w:hAnsi="Cambria Math" w:cs="Times New Roman"/>
                      <w:i/>
                      <w:iCs/>
                      <w:sz w:val="24"/>
                      <w:szCs w:val="24"/>
                    </w:rPr>
                  </m:ctrlPr>
                </m:dPr>
                <m:e>
                  <m:f>
                    <m:fPr>
                      <m:ctrlPr>
                        <w:rPr>
                          <w:rFonts w:ascii="Cambria Math" w:hAnsi="Cambria Math" w:cs="Times New Roman"/>
                          <w:i/>
                          <w:iCs/>
                          <w:sz w:val="24"/>
                          <w:szCs w:val="24"/>
                        </w:rPr>
                      </m:ctrlPr>
                    </m:fPr>
                    <m:num>
                      <m:sSub>
                        <m:sSubPr>
                          <m:ctrlPr>
                            <w:rPr>
                              <w:rFonts w:ascii="Cambria Math" w:hAnsi="Cambria Math" w:cs="Times New Roman"/>
                              <w:i/>
                              <w:iCs/>
                              <w:sz w:val="24"/>
                              <w:szCs w:val="24"/>
                            </w:rPr>
                          </m:ctrlPr>
                        </m:sSubPr>
                        <m:e>
                          <m:r>
                            <w:rPr>
                              <w:rFonts w:ascii="Cambria Math" w:hAnsi="Cambria Math" w:cs="Times New Roman"/>
                              <w:sz w:val="24"/>
                              <w:szCs w:val="24"/>
                            </w:rPr>
                            <m:t>О</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Нвр</m:t>
                          </m:r>
                        </m:e>
                        <m:sub>
                          <m:r>
                            <w:rPr>
                              <w:rFonts w:ascii="Cambria Math" w:hAnsi="Cambria Math" w:cs="Times New Roman"/>
                              <w:sz w:val="24"/>
                              <w:szCs w:val="24"/>
                            </w:rPr>
                            <m:t>i</m:t>
                          </m:r>
                        </m:sub>
                      </m:sSub>
                    </m:num>
                    <m:den>
                      <m:sSub>
                        <m:sSubPr>
                          <m:ctrlPr>
                            <w:rPr>
                              <w:rFonts w:ascii="Cambria Math" w:hAnsi="Cambria Math" w:cs="Times New Roman"/>
                              <w:i/>
                              <w:iCs/>
                              <w:sz w:val="24"/>
                              <w:szCs w:val="24"/>
                            </w:rPr>
                          </m:ctrlPr>
                        </m:sSubPr>
                        <m:e>
                          <m:r>
                            <w:rPr>
                              <w:rFonts w:ascii="Cambria Math" w:hAnsi="Cambria Math" w:cs="Times New Roman"/>
                              <w:sz w:val="24"/>
                              <w:szCs w:val="24"/>
                            </w:rPr>
                            <m:t>ФРВ</m:t>
                          </m:r>
                        </m:e>
                        <m:sub>
                          <m:r>
                            <w:rPr>
                              <w:rFonts w:ascii="Cambria Math" w:hAnsi="Cambria Math" w:cs="Times New Roman"/>
                              <w:sz w:val="24"/>
                              <w:szCs w:val="24"/>
                            </w:rPr>
                            <m:t>год</m:t>
                          </m:r>
                        </m:sub>
                      </m:sSub>
                      <m:r>
                        <w:rPr>
                          <w:rFonts w:ascii="Cambria Math" w:hAnsi="Cambria Math" w:cs="Times New Roman"/>
                          <w:sz w:val="24"/>
                          <w:szCs w:val="24"/>
                        </w:rPr>
                        <m:t>*0.9</m:t>
                      </m:r>
                    </m:den>
                  </m:f>
                </m:e>
              </m:d>
              <m:r>
                <w:rPr>
                  <w:rFonts w:ascii="Cambria Math" w:hAnsi="Cambria Math" w:cs="Times New Roman"/>
                  <w:sz w:val="24"/>
                  <w:szCs w:val="24"/>
                </w:rPr>
                <m:t>)*Кн</m:t>
              </m:r>
              <m:d>
                <m:dPr>
                  <m:ctrlPr>
                    <w:rPr>
                      <w:rFonts w:ascii="Cambria Math" w:hAnsi="Cambria Math" w:cs="Times New Roman"/>
                      <w:b/>
                      <w:i/>
                      <w:iCs/>
                      <w:sz w:val="24"/>
                      <w:szCs w:val="24"/>
                    </w:rPr>
                  </m:ctrlPr>
                </m:dPr>
                <m:e>
                  <m:r>
                    <m:rPr>
                      <m:sty m:val="bi"/>
                    </m:rPr>
                    <w:rPr>
                      <w:rFonts w:ascii="Cambria Math" w:hAnsi="Cambria Math" w:cs="Times New Roman"/>
                      <w:sz w:val="24"/>
                      <w:szCs w:val="24"/>
                    </w:rPr>
                    <m:t>3</m:t>
                  </m:r>
                </m:e>
              </m:d>
              <m:r>
                <m:rPr>
                  <m:sty m:val="bi"/>
                </m:rPr>
                <w:rPr>
                  <w:rFonts w:ascii="Cambria Math" w:hAnsi="Cambria Math" w:cs="Times New Roman"/>
                  <w:sz w:val="24"/>
                  <w:szCs w:val="24"/>
                </w:rPr>
                <m:t>,</m:t>
              </m:r>
            </m:e>
          </m:nary>
        </m:oMath>
      </m:oMathPara>
    </w:p>
    <w:p w:rsidR="00DD375C" w:rsidRPr="006A42DF" w:rsidRDefault="00DD375C" w:rsidP="00344BA3">
      <w:pPr>
        <w:tabs>
          <w:tab w:val="left" w:pos="3654"/>
        </w:tabs>
        <w:spacing w:after="0" w:line="240" w:lineRule="auto"/>
        <w:ind w:left="-284"/>
        <w:rPr>
          <w:rFonts w:ascii="Times New Roman" w:eastAsiaTheme="minorEastAsia" w:hAnsi="Times New Roman" w:cs="Times New Roman"/>
          <w:sz w:val="24"/>
          <w:szCs w:val="24"/>
        </w:rPr>
      </w:pPr>
      <w:r w:rsidRPr="006A42DF">
        <w:rPr>
          <w:rFonts w:ascii="Times New Roman" w:eastAsiaTheme="minorEastAsia" w:hAnsi="Times New Roman" w:cs="Times New Roman"/>
          <w:sz w:val="24"/>
          <w:szCs w:val="24"/>
        </w:rPr>
        <w:lastRenderedPageBreak/>
        <w:t>где:</w:t>
      </w:r>
      <w:r w:rsidRPr="006A42DF">
        <w:rPr>
          <w:rFonts w:ascii="Times New Roman" w:eastAsiaTheme="minorEastAsia" w:hAnsi="Times New Roman" w:cs="Times New Roman"/>
          <w:sz w:val="24"/>
          <w:szCs w:val="24"/>
        </w:rPr>
        <w:tab/>
      </w:r>
    </w:p>
    <w:p w:rsidR="00DD375C" w:rsidRPr="006A42DF" w:rsidRDefault="00344BA3" w:rsidP="00344BA3">
      <w:pPr>
        <w:spacing w:after="0" w:line="240" w:lineRule="auto"/>
        <w:ind w:left="-284"/>
        <w:jc w:val="both"/>
        <w:rPr>
          <w:rFonts w:ascii="Times New Roman" w:hAnsi="Times New Roman" w:cs="Times New Roman"/>
          <w:sz w:val="24"/>
          <w:szCs w:val="24"/>
        </w:rPr>
      </w:pPr>
      <m:oMath>
        <m:sSub>
          <m:sSubPr>
            <m:ctrlPr>
              <w:rPr>
                <w:rFonts w:ascii="Cambria Math" w:hAnsi="Cambria Math" w:cs="Times New Roman"/>
                <w:i/>
                <w:iCs/>
                <w:sz w:val="24"/>
                <w:szCs w:val="24"/>
              </w:rPr>
            </m:ctrlPr>
          </m:sSubPr>
          <m:e>
            <m:r>
              <w:rPr>
                <w:rFonts w:ascii="Cambria Math" w:hAnsi="Cambria Math" w:cs="Times New Roman"/>
                <w:sz w:val="24"/>
                <w:szCs w:val="24"/>
              </w:rPr>
              <m:t>Ч</m:t>
            </m:r>
          </m:e>
          <m:sub>
            <m:r>
              <w:rPr>
                <w:rFonts w:ascii="Cambria Math" w:hAnsi="Cambria Math" w:cs="Times New Roman"/>
                <w:sz w:val="24"/>
                <w:szCs w:val="24"/>
              </w:rPr>
              <m:t>н</m:t>
            </m:r>
          </m:sub>
        </m:sSub>
      </m:oMath>
      <w:r w:rsidR="00DD375C" w:rsidRPr="006A42DF">
        <w:rPr>
          <w:rFonts w:ascii="Times New Roman" w:eastAsiaTheme="minorEastAsia" w:hAnsi="Times New Roman" w:cs="Times New Roman"/>
          <w:iCs/>
          <w:sz w:val="24"/>
          <w:szCs w:val="24"/>
        </w:rPr>
        <w:t xml:space="preserve"> – число сотрудников </w:t>
      </w:r>
      <w:r w:rsidR="00A4715B" w:rsidRPr="006A42DF">
        <w:rPr>
          <w:rFonts w:ascii="Times New Roman" w:hAnsi="Times New Roman" w:cs="Times New Roman"/>
          <w:sz w:val="24"/>
          <w:szCs w:val="24"/>
        </w:rPr>
        <w:t>государственных и муниципальных органов управления в области физической культуры и спорта</w:t>
      </w:r>
      <w:r w:rsidR="00DD375C" w:rsidRPr="006A42DF">
        <w:rPr>
          <w:rFonts w:ascii="Times New Roman" w:hAnsi="Times New Roman" w:cs="Times New Roman"/>
          <w:sz w:val="24"/>
          <w:szCs w:val="24"/>
        </w:rPr>
        <w:t>, необходимых для исполнения всех вмененных полномочий, которые включены в реестр функций;</w:t>
      </w:r>
    </w:p>
    <w:p w:rsidR="00A4715B" w:rsidRPr="006A42DF" w:rsidRDefault="00A4715B" w:rsidP="00344BA3">
      <w:pPr>
        <w:spacing w:after="0" w:line="240" w:lineRule="auto"/>
        <w:ind w:left="-284"/>
        <w:jc w:val="both"/>
        <w:rPr>
          <w:rFonts w:ascii="Times New Roman" w:hAnsi="Times New Roman" w:cs="Times New Roman"/>
          <w:sz w:val="24"/>
          <w:szCs w:val="24"/>
        </w:rPr>
      </w:pPr>
      <w:r w:rsidRPr="006A42DF">
        <w:rPr>
          <w:rFonts w:ascii="Times New Roman" w:hAnsi="Times New Roman" w:cs="Times New Roman"/>
          <w:sz w:val="24"/>
          <w:szCs w:val="24"/>
          <w:lang w:val="en-US"/>
        </w:rPr>
        <w:t>j</w:t>
      </w:r>
      <w:r w:rsidRPr="006A42DF">
        <w:rPr>
          <w:rFonts w:ascii="Times New Roman" w:hAnsi="Times New Roman" w:cs="Times New Roman"/>
          <w:sz w:val="24"/>
          <w:szCs w:val="24"/>
        </w:rPr>
        <w:t xml:space="preserve"> –функция, включенная реестр функций государственных и муниципальных органов управления в области физической культуры и спорта;</w:t>
      </w:r>
    </w:p>
    <w:p w:rsidR="00A4715B" w:rsidRPr="006A42DF" w:rsidRDefault="00344BA3" w:rsidP="00344BA3">
      <w:pPr>
        <w:spacing w:after="0" w:line="240" w:lineRule="auto"/>
        <w:ind w:left="-284"/>
        <w:jc w:val="both"/>
        <w:rPr>
          <w:rFonts w:ascii="Times New Roman" w:eastAsiaTheme="minorEastAsia" w:hAnsi="Times New Roman" w:cs="Times New Roman"/>
          <w:iCs/>
          <w:sz w:val="24"/>
          <w:szCs w:val="24"/>
        </w:rPr>
      </w:pPr>
      <m:oMath>
        <m:sSub>
          <m:sSubPr>
            <m:ctrlPr>
              <w:rPr>
                <w:rFonts w:ascii="Cambria Math" w:hAnsi="Cambria Math" w:cs="Times New Roman"/>
                <w:i/>
                <w:iCs/>
                <w:sz w:val="24"/>
                <w:szCs w:val="24"/>
              </w:rPr>
            </m:ctrlPr>
          </m:sSubPr>
          <m:e>
            <m:r>
              <w:rPr>
                <w:rFonts w:ascii="Cambria Math" w:hAnsi="Cambria Math" w:cs="Times New Roman"/>
                <w:sz w:val="24"/>
                <w:szCs w:val="24"/>
              </w:rPr>
              <m:t>О</m:t>
            </m:r>
          </m:e>
          <m:sub>
            <m:r>
              <w:rPr>
                <w:rFonts w:ascii="Cambria Math" w:hAnsi="Cambria Math" w:cs="Times New Roman"/>
                <w:sz w:val="24"/>
                <w:szCs w:val="24"/>
              </w:rPr>
              <m:t>i</m:t>
            </m:r>
          </m:sub>
        </m:sSub>
      </m:oMath>
      <w:r w:rsidR="00A4715B" w:rsidRPr="006A42DF">
        <w:rPr>
          <w:rFonts w:ascii="Times New Roman" w:eastAsiaTheme="minorEastAsia" w:hAnsi="Times New Roman" w:cs="Times New Roman"/>
          <w:iCs/>
          <w:sz w:val="24"/>
          <w:szCs w:val="24"/>
        </w:rPr>
        <w:t xml:space="preserve"> – значение показателя реализации функции за год (ч</w:t>
      </w:r>
      <w:proofErr w:type="spellStart"/>
      <w:r w:rsidR="00A4715B" w:rsidRPr="006A42DF">
        <w:rPr>
          <w:rFonts w:ascii="Times New Roman" w:eastAsiaTheme="minorEastAsia" w:hAnsi="Times New Roman" w:cs="Times New Roman"/>
          <w:iCs/>
          <w:sz w:val="24"/>
          <w:szCs w:val="24"/>
        </w:rPr>
        <w:t>исло</w:t>
      </w:r>
      <w:proofErr w:type="spellEnd"/>
      <w:r w:rsidR="00A4715B" w:rsidRPr="006A42DF">
        <w:rPr>
          <w:rFonts w:ascii="Times New Roman" w:eastAsiaTheme="minorEastAsia" w:hAnsi="Times New Roman" w:cs="Times New Roman"/>
          <w:iCs/>
          <w:sz w:val="24"/>
          <w:szCs w:val="24"/>
        </w:rPr>
        <w:t xml:space="preserve"> раз исполнения i-й функции за год), единиц</w:t>
      </w:r>
    </w:p>
    <w:p w:rsidR="00A4715B" w:rsidRPr="006A42DF" w:rsidRDefault="00344BA3" w:rsidP="00344BA3">
      <w:pPr>
        <w:spacing w:after="0" w:line="240" w:lineRule="auto"/>
        <w:ind w:left="-284"/>
        <w:jc w:val="both"/>
        <w:rPr>
          <w:rFonts w:ascii="Times New Roman" w:eastAsiaTheme="minorEastAsia" w:hAnsi="Times New Roman" w:cs="Times New Roman"/>
          <w:iCs/>
          <w:sz w:val="24"/>
          <w:szCs w:val="24"/>
        </w:rPr>
      </w:pPr>
      <m:oMath>
        <m:sSub>
          <m:sSubPr>
            <m:ctrlPr>
              <w:rPr>
                <w:rFonts w:ascii="Cambria Math" w:hAnsi="Cambria Math" w:cs="Times New Roman"/>
                <w:i/>
                <w:iCs/>
                <w:sz w:val="24"/>
                <w:szCs w:val="24"/>
              </w:rPr>
            </m:ctrlPr>
          </m:sSubPr>
          <m:e>
            <m:r>
              <w:rPr>
                <w:rFonts w:ascii="Cambria Math" w:hAnsi="Cambria Math" w:cs="Times New Roman"/>
                <w:sz w:val="24"/>
                <w:szCs w:val="24"/>
              </w:rPr>
              <m:t>Нвр</m:t>
            </m:r>
          </m:e>
          <m:sub>
            <m:r>
              <w:rPr>
                <w:rFonts w:ascii="Cambria Math" w:hAnsi="Cambria Math" w:cs="Times New Roman"/>
                <w:sz w:val="24"/>
                <w:szCs w:val="24"/>
              </w:rPr>
              <m:t>i</m:t>
            </m:r>
          </m:sub>
        </m:sSub>
      </m:oMath>
      <w:r w:rsidR="00A4715B" w:rsidRPr="006A42DF">
        <w:rPr>
          <w:rFonts w:ascii="Times New Roman" w:eastAsiaTheme="minorEastAsia" w:hAnsi="Times New Roman" w:cs="Times New Roman"/>
          <w:iCs/>
          <w:sz w:val="24"/>
          <w:szCs w:val="24"/>
        </w:rPr>
        <w:t xml:space="preserve"> – показатель типовой нормы времени на исполнение i-й функции, часов;</w:t>
      </w:r>
    </w:p>
    <w:p w:rsidR="00A4715B" w:rsidRPr="006A42DF" w:rsidRDefault="00344BA3" w:rsidP="00344BA3">
      <w:pPr>
        <w:spacing w:after="0" w:line="240" w:lineRule="auto"/>
        <w:ind w:left="-284"/>
        <w:jc w:val="both"/>
        <w:rPr>
          <w:rFonts w:ascii="Times New Roman" w:hAnsi="Times New Roman" w:cs="Times New Roman"/>
          <w:sz w:val="24"/>
          <w:szCs w:val="24"/>
        </w:rPr>
      </w:pPr>
      <m:oMath>
        <m:sSub>
          <m:sSubPr>
            <m:ctrlPr>
              <w:rPr>
                <w:rFonts w:ascii="Cambria Math" w:hAnsi="Cambria Math" w:cs="Times New Roman"/>
                <w:i/>
                <w:iCs/>
                <w:sz w:val="24"/>
                <w:szCs w:val="24"/>
              </w:rPr>
            </m:ctrlPr>
          </m:sSubPr>
          <m:e>
            <m:r>
              <w:rPr>
                <w:rFonts w:ascii="Cambria Math" w:hAnsi="Cambria Math" w:cs="Times New Roman"/>
                <w:sz w:val="24"/>
                <w:szCs w:val="24"/>
              </w:rPr>
              <m:t>ФРВ</m:t>
            </m:r>
          </m:e>
          <m:sub>
            <m:r>
              <w:rPr>
                <w:rFonts w:ascii="Cambria Math" w:hAnsi="Cambria Math" w:cs="Times New Roman"/>
                <w:sz w:val="24"/>
                <w:szCs w:val="24"/>
              </w:rPr>
              <m:t>год</m:t>
            </m:r>
          </m:sub>
        </m:sSub>
      </m:oMath>
      <w:r w:rsidR="00A4715B" w:rsidRPr="006A42DF">
        <w:rPr>
          <w:rFonts w:ascii="Times New Roman" w:eastAsiaTheme="minorEastAsia" w:hAnsi="Times New Roman" w:cs="Times New Roman"/>
          <w:iCs/>
          <w:sz w:val="24"/>
          <w:szCs w:val="24"/>
        </w:rPr>
        <w:t xml:space="preserve"> – </w:t>
      </w:r>
      <w:r w:rsidR="00A4715B" w:rsidRPr="006A42DF">
        <w:rPr>
          <w:rFonts w:ascii="Times New Roman" w:hAnsi="Times New Roman" w:cs="Times New Roman"/>
          <w:sz w:val="24"/>
          <w:szCs w:val="24"/>
        </w:rPr>
        <w:t>фонд рабочего времени за год, часов;</w:t>
      </w:r>
    </w:p>
    <w:p w:rsidR="00A4715B" w:rsidRPr="006A42DF" w:rsidRDefault="00A4715B" w:rsidP="00344BA3">
      <w:pPr>
        <w:spacing w:after="0" w:line="240" w:lineRule="auto"/>
        <w:ind w:left="-284"/>
        <w:jc w:val="both"/>
        <w:rPr>
          <w:rFonts w:ascii="Times New Roman" w:hAnsi="Times New Roman" w:cs="Times New Roman"/>
          <w:sz w:val="24"/>
          <w:szCs w:val="24"/>
        </w:rPr>
      </w:pPr>
      <w:r w:rsidRPr="006A42DF">
        <w:rPr>
          <w:rFonts w:ascii="Times New Roman" w:hAnsi="Times New Roman" w:cs="Times New Roman"/>
          <w:sz w:val="24"/>
          <w:szCs w:val="24"/>
        </w:rPr>
        <w:t>0.9 – коэффициент, определяющий отпускной режим сотрудников государственных и муниципальных органов управления в области физической культуры и спорта (подлежит верификации);</w:t>
      </w:r>
    </w:p>
    <w:p w:rsidR="00A4715B" w:rsidRPr="006A42DF" w:rsidRDefault="00A4715B" w:rsidP="00344BA3">
      <w:pPr>
        <w:spacing w:after="0" w:line="240" w:lineRule="auto"/>
        <w:ind w:left="-284"/>
        <w:jc w:val="both"/>
        <w:rPr>
          <w:rFonts w:ascii="Times New Roman" w:hAnsi="Times New Roman" w:cs="Times New Roman"/>
          <w:sz w:val="24"/>
          <w:szCs w:val="24"/>
        </w:rPr>
      </w:pPr>
      <m:oMath>
        <m:r>
          <m:rPr>
            <m:sty m:val="p"/>
          </m:rPr>
          <w:rPr>
            <w:rFonts w:ascii="Cambria Math" w:hAnsi="Cambria Math" w:cs="Times New Roman"/>
            <w:sz w:val="24"/>
            <w:szCs w:val="24"/>
          </w:rPr>
          <m:t>Кн</m:t>
        </m:r>
      </m:oMath>
      <w:r w:rsidRPr="006A42DF">
        <w:rPr>
          <w:rFonts w:ascii="Times New Roman" w:hAnsi="Times New Roman" w:cs="Times New Roman"/>
          <w:sz w:val="24"/>
          <w:szCs w:val="24"/>
        </w:rPr>
        <w:t xml:space="preserve"> – коэффициент, учитывающий планируемые невыходы работников во время неоплачиваемого отпуска, болезни и т.п., установлен в размере 1.05 (подлежит верификации).</w:t>
      </w:r>
    </w:p>
    <w:p w:rsidR="00B932F0" w:rsidRPr="006A42DF" w:rsidRDefault="00DD375C" w:rsidP="00344BA3">
      <w:pPr>
        <w:pStyle w:val="a3"/>
        <w:numPr>
          <w:ilvl w:val="1"/>
          <w:numId w:val="4"/>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 xml:space="preserve">Подход к определению оптимальной организационной структуры </w:t>
      </w:r>
      <w:r w:rsidR="00A4715B" w:rsidRPr="006A42DF">
        <w:rPr>
          <w:rFonts w:ascii="Times New Roman" w:hAnsi="Times New Roman" w:cs="Times New Roman"/>
          <w:sz w:val="24"/>
          <w:szCs w:val="24"/>
        </w:rPr>
        <w:t xml:space="preserve">государственных и муниципальных органов управления в области физической культуры и </w:t>
      </w:r>
      <w:proofErr w:type="spellStart"/>
      <w:r w:rsidR="00A4715B" w:rsidRPr="006A42DF">
        <w:rPr>
          <w:rFonts w:ascii="Times New Roman" w:hAnsi="Times New Roman" w:cs="Times New Roman"/>
          <w:sz w:val="24"/>
          <w:szCs w:val="24"/>
        </w:rPr>
        <w:t>спорта</w:t>
      </w:r>
      <w:r w:rsidRPr="006A42DF">
        <w:rPr>
          <w:rFonts w:ascii="Times New Roman" w:hAnsi="Times New Roman" w:cs="Times New Roman"/>
          <w:sz w:val="24"/>
          <w:szCs w:val="24"/>
        </w:rPr>
        <w:t>заключается</w:t>
      </w:r>
      <w:proofErr w:type="spellEnd"/>
      <w:r w:rsidRPr="006A42DF">
        <w:rPr>
          <w:rFonts w:ascii="Times New Roman" w:hAnsi="Times New Roman" w:cs="Times New Roman"/>
          <w:sz w:val="24"/>
          <w:szCs w:val="24"/>
        </w:rPr>
        <w:t xml:space="preserve"> в образовании структурных подразделений только в случае, если на исполнение соответствующих функций по отдельному направлению составляет 7 +/- 2 штатных единицы. В противном случае реализация функций по отдельным направлениям производится в объединенном структурном подразделении.</w:t>
      </w:r>
    </w:p>
    <w:p w:rsidR="00DA68BB" w:rsidRPr="006A42DF" w:rsidRDefault="00DA68BB" w:rsidP="00344BA3">
      <w:pPr>
        <w:pStyle w:val="a3"/>
        <w:numPr>
          <w:ilvl w:val="1"/>
          <w:numId w:val="4"/>
        </w:numPr>
        <w:spacing w:after="0" w:line="240" w:lineRule="auto"/>
        <w:ind w:left="-284" w:firstLine="709"/>
        <w:jc w:val="both"/>
        <w:rPr>
          <w:rFonts w:ascii="Times New Roman" w:hAnsi="Times New Roman" w:cs="Times New Roman"/>
          <w:sz w:val="24"/>
          <w:szCs w:val="24"/>
        </w:rPr>
      </w:pPr>
      <w:proofErr w:type="gramStart"/>
      <w:r w:rsidRPr="006A42DF">
        <w:rPr>
          <w:rFonts w:ascii="Times New Roman" w:hAnsi="Times New Roman" w:cs="Times New Roman"/>
          <w:sz w:val="24"/>
          <w:szCs w:val="24"/>
        </w:rPr>
        <w:t>Методический подход</w:t>
      </w:r>
      <w:proofErr w:type="gramEnd"/>
      <w:r w:rsidRPr="006A42DF">
        <w:rPr>
          <w:rFonts w:ascii="Times New Roman" w:hAnsi="Times New Roman" w:cs="Times New Roman"/>
          <w:sz w:val="24"/>
          <w:szCs w:val="24"/>
        </w:rPr>
        <w:t xml:space="preserve"> в отношении определения штатной численности подведомственных учреждений в области физической культуры и спорта основан на выполнении </w:t>
      </w:r>
      <w:proofErr w:type="spellStart"/>
      <w:r w:rsidRPr="006A42DF">
        <w:rPr>
          <w:rFonts w:ascii="Times New Roman" w:hAnsi="Times New Roman" w:cs="Times New Roman"/>
          <w:sz w:val="24"/>
          <w:szCs w:val="24"/>
        </w:rPr>
        <w:t>пп</w:t>
      </w:r>
      <w:proofErr w:type="spellEnd"/>
      <w:r w:rsidRPr="006A42DF">
        <w:rPr>
          <w:rFonts w:ascii="Times New Roman" w:hAnsi="Times New Roman" w:cs="Times New Roman"/>
          <w:sz w:val="24"/>
          <w:szCs w:val="24"/>
        </w:rPr>
        <w:t xml:space="preserve">. 1.1. – 1.16. настоящей методики с учетом положений письма </w:t>
      </w:r>
      <w:proofErr w:type="spellStart"/>
      <w:r w:rsidRPr="006A42DF">
        <w:rPr>
          <w:rFonts w:ascii="Times New Roman" w:hAnsi="Times New Roman" w:cs="Times New Roman"/>
          <w:sz w:val="24"/>
          <w:szCs w:val="24"/>
        </w:rPr>
        <w:t>Минспорта</w:t>
      </w:r>
      <w:proofErr w:type="spellEnd"/>
      <w:r w:rsidRPr="006A42DF">
        <w:rPr>
          <w:rFonts w:ascii="Times New Roman" w:hAnsi="Times New Roman" w:cs="Times New Roman"/>
          <w:sz w:val="24"/>
          <w:szCs w:val="24"/>
        </w:rPr>
        <w:t xml:space="preserve"> России от 12.05.2014 </w:t>
      </w:r>
      <w:r w:rsidR="00AF490E" w:rsidRPr="006A42DF">
        <w:rPr>
          <w:rFonts w:ascii="Times New Roman" w:hAnsi="Times New Roman" w:cs="Times New Roman"/>
          <w:sz w:val="24"/>
          <w:szCs w:val="24"/>
        </w:rPr>
        <w:t>№</w:t>
      </w:r>
      <w:r w:rsidRPr="006A42DF">
        <w:rPr>
          <w:rFonts w:ascii="Times New Roman" w:hAnsi="Times New Roman" w:cs="Times New Roman"/>
          <w:sz w:val="24"/>
          <w:szCs w:val="24"/>
        </w:rPr>
        <w:t xml:space="preserve"> ВМ-04-10/2554 «О направлении Методических рекомендаций по организации спортивной подготовки в Российской Федерации».</w:t>
      </w:r>
    </w:p>
    <w:p w:rsidR="00DA68BB" w:rsidRPr="006A42DF" w:rsidRDefault="00DA68BB" w:rsidP="00344BA3">
      <w:pPr>
        <w:pStyle w:val="a3"/>
        <w:numPr>
          <w:ilvl w:val="1"/>
          <w:numId w:val="4"/>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 xml:space="preserve">Расчетные формы для государственных и муниципальных органов управления в области физической культуры и спорта приведены в электронных приложениях 1, 2 </w:t>
      </w:r>
      <w:proofErr w:type="spellStart"/>
      <w:r w:rsidRPr="006A42DF">
        <w:rPr>
          <w:rFonts w:ascii="Times New Roman" w:hAnsi="Times New Roman" w:cs="Times New Roman"/>
          <w:sz w:val="24"/>
          <w:szCs w:val="24"/>
        </w:rPr>
        <w:t>кнастоящим</w:t>
      </w:r>
      <w:proofErr w:type="spellEnd"/>
      <w:r w:rsidRPr="006A42DF">
        <w:rPr>
          <w:rFonts w:ascii="Times New Roman" w:hAnsi="Times New Roman" w:cs="Times New Roman"/>
          <w:sz w:val="24"/>
          <w:szCs w:val="24"/>
        </w:rPr>
        <w:t xml:space="preserve"> методическим рекомендациям соответственно, рекомендации по их заполнению – в приложении 1.3. </w:t>
      </w:r>
      <w:proofErr w:type="gramStart"/>
      <w:r w:rsidRPr="006A42DF">
        <w:rPr>
          <w:rFonts w:ascii="Times New Roman" w:hAnsi="Times New Roman" w:cs="Times New Roman"/>
          <w:sz w:val="24"/>
          <w:szCs w:val="24"/>
        </w:rPr>
        <w:t>к</w:t>
      </w:r>
      <w:proofErr w:type="gramEnd"/>
      <w:r w:rsidRPr="006A42DF">
        <w:rPr>
          <w:rFonts w:ascii="Times New Roman" w:hAnsi="Times New Roman" w:cs="Times New Roman"/>
          <w:sz w:val="24"/>
          <w:szCs w:val="24"/>
        </w:rPr>
        <w:t xml:space="preserve"> </w:t>
      </w:r>
      <w:proofErr w:type="gramStart"/>
      <w:r w:rsidRPr="006A42DF">
        <w:rPr>
          <w:rFonts w:ascii="Times New Roman" w:hAnsi="Times New Roman" w:cs="Times New Roman"/>
          <w:sz w:val="24"/>
          <w:szCs w:val="24"/>
        </w:rPr>
        <w:t>настоящим</w:t>
      </w:r>
      <w:proofErr w:type="gramEnd"/>
      <w:r w:rsidRPr="006A42DF">
        <w:rPr>
          <w:rFonts w:ascii="Times New Roman" w:hAnsi="Times New Roman" w:cs="Times New Roman"/>
          <w:sz w:val="24"/>
          <w:szCs w:val="24"/>
        </w:rPr>
        <w:t xml:space="preserve"> методическим рекомендациям.</w:t>
      </w:r>
    </w:p>
    <w:p w:rsidR="00B932F0" w:rsidRPr="006A42DF" w:rsidRDefault="00B932F0" w:rsidP="00344BA3">
      <w:pPr>
        <w:pStyle w:val="a3"/>
        <w:spacing w:after="0" w:line="240" w:lineRule="auto"/>
        <w:ind w:left="-284"/>
        <w:jc w:val="both"/>
        <w:rPr>
          <w:rFonts w:ascii="Times New Roman" w:hAnsi="Times New Roman" w:cs="Times New Roman"/>
          <w:b/>
          <w:sz w:val="24"/>
          <w:szCs w:val="24"/>
        </w:rPr>
      </w:pPr>
    </w:p>
    <w:p w:rsidR="00B932F0" w:rsidRPr="006A42DF" w:rsidRDefault="00B932F0" w:rsidP="00344BA3">
      <w:pPr>
        <w:pStyle w:val="a3"/>
        <w:numPr>
          <w:ilvl w:val="0"/>
          <w:numId w:val="6"/>
        </w:numPr>
        <w:spacing w:after="0" w:line="240" w:lineRule="auto"/>
        <w:ind w:left="-284" w:firstLine="0"/>
        <w:jc w:val="center"/>
        <w:outlineLvl w:val="0"/>
        <w:rPr>
          <w:rFonts w:ascii="Times New Roman" w:hAnsi="Times New Roman" w:cs="Times New Roman"/>
          <w:b/>
          <w:sz w:val="24"/>
          <w:szCs w:val="24"/>
        </w:rPr>
      </w:pPr>
      <w:r w:rsidRPr="006A42DF">
        <w:rPr>
          <w:rFonts w:ascii="Times New Roman" w:hAnsi="Times New Roman" w:cs="Times New Roman"/>
          <w:b/>
          <w:sz w:val="24"/>
          <w:szCs w:val="24"/>
        </w:rPr>
        <w:t>Рекомендации по определению нормативов численности работников для государственных органов управления</w:t>
      </w:r>
      <w:r w:rsidR="003C4BB4" w:rsidRPr="006A42DF">
        <w:rPr>
          <w:rFonts w:ascii="Times New Roman" w:hAnsi="Times New Roman" w:cs="Times New Roman"/>
          <w:b/>
          <w:sz w:val="24"/>
          <w:szCs w:val="24"/>
        </w:rPr>
        <w:t xml:space="preserve"> субъектов РФ</w:t>
      </w:r>
      <w:r w:rsidRPr="006A42DF">
        <w:rPr>
          <w:rFonts w:ascii="Times New Roman" w:hAnsi="Times New Roman" w:cs="Times New Roman"/>
          <w:b/>
          <w:sz w:val="24"/>
          <w:szCs w:val="24"/>
        </w:rPr>
        <w:t xml:space="preserve"> в области физической культуры и спорта</w:t>
      </w:r>
    </w:p>
    <w:p w:rsidR="00B45EB3" w:rsidRPr="006A42DF" w:rsidRDefault="00B45EB3" w:rsidP="00344BA3">
      <w:pPr>
        <w:spacing w:after="0" w:line="240" w:lineRule="auto"/>
        <w:ind w:left="-284" w:firstLine="709"/>
        <w:jc w:val="both"/>
        <w:rPr>
          <w:rFonts w:ascii="Times New Roman" w:hAnsi="Times New Roman" w:cs="Times New Roman"/>
          <w:sz w:val="24"/>
          <w:szCs w:val="24"/>
        </w:rPr>
      </w:pPr>
      <w:proofErr w:type="gramStart"/>
      <w:r w:rsidRPr="006A42DF">
        <w:rPr>
          <w:rFonts w:ascii="Times New Roman" w:hAnsi="Times New Roman" w:cs="Times New Roman"/>
          <w:sz w:val="24"/>
          <w:szCs w:val="24"/>
        </w:rPr>
        <w:t>В соответствии с методикой, представленной в разделе I настоящих методических рекомендаций, для определения нормативов численности работников для государственных органов управления</w:t>
      </w:r>
      <w:r w:rsidR="003C4BB4" w:rsidRPr="006A42DF">
        <w:rPr>
          <w:rFonts w:ascii="Times New Roman" w:hAnsi="Times New Roman" w:cs="Times New Roman"/>
          <w:sz w:val="24"/>
          <w:szCs w:val="24"/>
        </w:rPr>
        <w:t xml:space="preserve"> субъектов РФ</w:t>
      </w:r>
      <w:r w:rsidRPr="006A42DF">
        <w:rPr>
          <w:rFonts w:ascii="Times New Roman" w:hAnsi="Times New Roman" w:cs="Times New Roman"/>
          <w:sz w:val="24"/>
          <w:szCs w:val="24"/>
        </w:rPr>
        <w:t xml:space="preserve"> в области физической культуры и спорта сформированы реестры исполняемых исполнительными органами государственной власти групп полномочий и функций. </w:t>
      </w:r>
      <w:proofErr w:type="gramEnd"/>
    </w:p>
    <w:p w:rsidR="00B45EB3" w:rsidRPr="006A42DF" w:rsidRDefault="00B45EB3"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 xml:space="preserve">Расчет численности государственных органов управления </w:t>
      </w:r>
      <w:r w:rsidR="003C4BB4" w:rsidRPr="006A42DF">
        <w:rPr>
          <w:rFonts w:ascii="Times New Roman" w:hAnsi="Times New Roman" w:cs="Times New Roman"/>
          <w:sz w:val="24"/>
          <w:szCs w:val="24"/>
        </w:rPr>
        <w:t xml:space="preserve">субъектов РФ </w:t>
      </w:r>
      <w:r w:rsidRPr="006A42DF">
        <w:rPr>
          <w:rFonts w:ascii="Times New Roman" w:hAnsi="Times New Roman" w:cs="Times New Roman"/>
          <w:sz w:val="24"/>
          <w:szCs w:val="24"/>
        </w:rPr>
        <w:t>в области физической культуры и спорта осуществляется на основании групп полномочий и функций, приведенных в подразделах 2.1. и 2.2. – 2.13. настоящих методических рекомендаций</w:t>
      </w:r>
      <w:r w:rsidR="00C92399" w:rsidRPr="006A42DF">
        <w:rPr>
          <w:rFonts w:ascii="Times New Roman" w:hAnsi="Times New Roman" w:cs="Times New Roman"/>
          <w:sz w:val="24"/>
          <w:szCs w:val="24"/>
        </w:rPr>
        <w:t xml:space="preserve"> соответственно</w:t>
      </w:r>
      <w:r w:rsidRPr="006A42DF">
        <w:rPr>
          <w:rFonts w:ascii="Times New Roman" w:hAnsi="Times New Roman" w:cs="Times New Roman"/>
          <w:sz w:val="24"/>
          <w:szCs w:val="24"/>
        </w:rPr>
        <w:t>. При этом следует отметить, что в подразделах 2.2. – 2.13. приведены ключевые функции государственных органов управления в области физической культуры и спорта, реализация которых требует наибольших трудозатрат</w:t>
      </w:r>
      <w:r w:rsidR="00116781" w:rsidRPr="006A42DF">
        <w:rPr>
          <w:rFonts w:ascii="Times New Roman" w:hAnsi="Times New Roman" w:cs="Times New Roman"/>
          <w:sz w:val="24"/>
          <w:szCs w:val="24"/>
        </w:rPr>
        <w:t>, а также примерная рекомендуемая штатная численность для соответствующих государственных органов</w:t>
      </w:r>
      <w:r w:rsidR="003C4BB4" w:rsidRPr="006A42DF">
        <w:rPr>
          <w:rFonts w:ascii="Times New Roman" w:hAnsi="Times New Roman" w:cs="Times New Roman"/>
          <w:sz w:val="24"/>
          <w:szCs w:val="24"/>
        </w:rPr>
        <w:t xml:space="preserve"> субъектов РФ</w:t>
      </w:r>
      <w:r w:rsidR="00490B26" w:rsidRPr="006A42DF">
        <w:rPr>
          <w:rFonts w:ascii="Times New Roman" w:hAnsi="Times New Roman" w:cs="Times New Roman"/>
          <w:sz w:val="24"/>
          <w:szCs w:val="24"/>
        </w:rPr>
        <w:t xml:space="preserve"> в зависимости от модели, по которой осуществляется развитие физической культуры и спорта в субъекте РФ (численность населения свыше 2 миллионов человек, от</w:t>
      </w:r>
      <w:proofErr w:type="gramStart"/>
      <w:r w:rsidR="00490B26" w:rsidRPr="006A42DF">
        <w:rPr>
          <w:rFonts w:ascii="Times New Roman" w:hAnsi="Times New Roman" w:cs="Times New Roman"/>
          <w:sz w:val="24"/>
          <w:szCs w:val="24"/>
        </w:rPr>
        <w:t>1</w:t>
      </w:r>
      <w:proofErr w:type="gramEnd"/>
      <w:r w:rsidR="00490B26" w:rsidRPr="006A42DF">
        <w:rPr>
          <w:rFonts w:ascii="Times New Roman" w:hAnsi="Times New Roman" w:cs="Times New Roman"/>
          <w:sz w:val="24"/>
          <w:szCs w:val="24"/>
        </w:rPr>
        <w:t xml:space="preserve"> до 2 миллионов человек, до 1 миллиона человек)</w:t>
      </w:r>
      <w:r w:rsidR="00116781" w:rsidRPr="006A42DF">
        <w:rPr>
          <w:rStyle w:val="a8"/>
          <w:rFonts w:ascii="Times New Roman" w:hAnsi="Times New Roman" w:cs="Times New Roman"/>
          <w:sz w:val="24"/>
          <w:szCs w:val="24"/>
        </w:rPr>
        <w:footnoteReference w:id="1"/>
      </w:r>
      <w:r w:rsidRPr="006A42DF">
        <w:rPr>
          <w:rFonts w:ascii="Times New Roman" w:hAnsi="Times New Roman" w:cs="Times New Roman"/>
          <w:sz w:val="24"/>
          <w:szCs w:val="24"/>
        </w:rPr>
        <w:t>. Типовые таблицы по формированию нормативов штатной численности приведены в приложениях 2.1. – 2.12. к настоящим методическим рекомендациям.</w:t>
      </w:r>
      <w:r w:rsidR="003C4BB4" w:rsidRPr="006A42DF">
        <w:rPr>
          <w:rFonts w:ascii="Times New Roman" w:hAnsi="Times New Roman" w:cs="Times New Roman"/>
          <w:sz w:val="24"/>
          <w:szCs w:val="24"/>
        </w:rPr>
        <w:t xml:space="preserve"> При этом следует отметить, </w:t>
      </w:r>
      <w:r w:rsidR="003C4BB4" w:rsidRPr="006A42DF">
        <w:rPr>
          <w:rFonts w:ascii="Times New Roman" w:hAnsi="Times New Roman" w:cs="Times New Roman"/>
          <w:sz w:val="24"/>
          <w:szCs w:val="24"/>
        </w:rPr>
        <w:lastRenderedPageBreak/>
        <w:t xml:space="preserve">что данные нормативы применимы только к области физической культуры и спорта без учета функций по иным направлениям, таким как молодежная политика, туризм и т.п. </w:t>
      </w:r>
    </w:p>
    <w:p w:rsidR="00B45EB3" w:rsidRPr="006A42DF" w:rsidRDefault="00B45EB3"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При определении штатной численности государственных органов управления</w:t>
      </w:r>
      <w:r w:rsidR="003C4BB4" w:rsidRPr="006A42DF">
        <w:rPr>
          <w:rFonts w:ascii="Times New Roman" w:hAnsi="Times New Roman" w:cs="Times New Roman"/>
          <w:sz w:val="24"/>
          <w:szCs w:val="24"/>
        </w:rPr>
        <w:t xml:space="preserve"> субъектов РФ</w:t>
      </w:r>
      <w:r w:rsidRPr="006A42DF">
        <w:rPr>
          <w:rFonts w:ascii="Times New Roman" w:hAnsi="Times New Roman" w:cs="Times New Roman"/>
          <w:sz w:val="24"/>
          <w:szCs w:val="24"/>
        </w:rPr>
        <w:t xml:space="preserve"> в области физической культуры и спорта</w:t>
      </w:r>
      <w:r w:rsidR="00490B26" w:rsidRPr="006A42DF">
        <w:rPr>
          <w:rFonts w:ascii="Times New Roman" w:hAnsi="Times New Roman" w:cs="Times New Roman"/>
          <w:sz w:val="24"/>
          <w:szCs w:val="24"/>
        </w:rPr>
        <w:t xml:space="preserve"> для отдельного субъекта РФ</w:t>
      </w:r>
      <w:r w:rsidRPr="006A42DF">
        <w:rPr>
          <w:rFonts w:ascii="Times New Roman" w:hAnsi="Times New Roman" w:cs="Times New Roman"/>
          <w:sz w:val="24"/>
          <w:szCs w:val="24"/>
        </w:rPr>
        <w:t xml:space="preserve"> рекомендуется использовать расч</w:t>
      </w:r>
      <w:r w:rsidR="00AD60A2" w:rsidRPr="006A42DF">
        <w:rPr>
          <w:rFonts w:ascii="Times New Roman" w:hAnsi="Times New Roman" w:cs="Times New Roman"/>
          <w:sz w:val="24"/>
          <w:szCs w:val="24"/>
        </w:rPr>
        <w:t xml:space="preserve">етную таблицу, представленную на официальном сайте </w:t>
      </w:r>
      <w:proofErr w:type="spellStart"/>
      <w:r w:rsidR="00AD60A2" w:rsidRPr="006A42DF">
        <w:rPr>
          <w:rFonts w:ascii="Times New Roman" w:hAnsi="Times New Roman" w:cs="Times New Roman"/>
          <w:sz w:val="24"/>
          <w:szCs w:val="24"/>
        </w:rPr>
        <w:t>Минспорта</w:t>
      </w:r>
      <w:proofErr w:type="spellEnd"/>
      <w:r w:rsidR="00AD60A2" w:rsidRPr="006A42DF">
        <w:rPr>
          <w:rFonts w:ascii="Times New Roman" w:hAnsi="Times New Roman" w:cs="Times New Roman"/>
          <w:sz w:val="24"/>
          <w:szCs w:val="24"/>
        </w:rPr>
        <w:t xml:space="preserve"> России</w:t>
      </w:r>
      <w:r w:rsidRPr="006A42DF">
        <w:rPr>
          <w:rFonts w:ascii="Times New Roman" w:hAnsi="Times New Roman" w:cs="Times New Roman"/>
          <w:sz w:val="24"/>
          <w:szCs w:val="24"/>
        </w:rPr>
        <w:t xml:space="preserve"> в формате </w:t>
      </w:r>
      <w:proofErr w:type="spellStart"/>
      <w:r w:rsidRPr="006A42DF">
        <w:rPr>
          <w:rFonts w:ascii="Times New Roman" w:hAnsi="Times New Roman" w:cs="Times New Roman"/>
          <w:sz w:val="24"/>
          <w:szCs w:val="24"/>
        </w:rPr>
        <w:t>MicrosoftExcel</w:t>
      </w:r>
      <w:proofErr w:type="spellEnd"/>
      <w:r w:rsidRPr="006A42DF">
        <w:rPr>
          <w:rFonts w:ascii="Times New Roman" w:hAnsi="Times New Roman" w:cs="Times New Roman"/>
          <w:sz w:val="24"/>
          <w:szCs w:val="24"/>
        </w:rPr>
        <w:t xml:space="preserve"> (*.</w:t>
      </w:r>
      <w:proofErr w:type="spellStart"/>
      <w:r w:rsidRPr="006A42DF">
        <w:rPr>
          <w:rFonts w:ascii="Times New Roman" w:hAnsi="Times New Roman" w:cs="Times New Roman"/>
          <w:sz w:val="24"/>
          <w:szCs w:val="24"/>
        </w:rPr>
        <w:t>xlsx</w:t>
      </w:r>
      <w:proofErr w:type="spellEnd"/>
      <w:r w:rsidRPr="006A42DF">
        <w:rPr>
          <w:rFonts w:ascii="Times New Roman" w:hAnsi="Times New Roman" w:cs="Times New Roman"/>
          <w:sz w:val="24"/>
          <w:szCs w:val="24"/>
        </w:rPr>
        <w:t>).</w:t>
      </w:r>
    </w:p>
    <w:p w:rsidR="005B3676" w:rsidRPr="006A42DF" w:rsidRDefault="005B3676" w:rsidP="00344BA3">
      <w:pPr>
        <w:pStyle w:val="a3"/>
        <w:numPr>
          <w:ilvl w:val="1"/>
          <w:numId w:val="6"/>
        </w:numPr>
        <w:spacing w:after="0" w:line="240" w:lineRule="auto"/>
        <w:ind w:left="-284" w:firstLine="0"/>
        <w:jc w:val="both"/>
        <w:outlineLvl w:val="1"/>
        <w:rPr>
          <w:rFonts w:ascii="Times New Roman" w:hAnsi="Times New Roman" w:cs="Times New Roman"/>
          <w:b/>
          <w:sz w:val="24"/>
          <w:szCs w:val="24"/>
        </w:rPr>
      </w:pPr>
      <w:r w:rsidRPr="006A42DF">
        <w:rPr>
          <w:rFonts w:ascii="Times New Roman" w:hAnsi="Times New Roman" w:cs="Times New Roman"/>
          <w:b/>
          <w:sz w:val="24"/>
          <w:szCs w:val="24"/>
        </w:rPr>
        <w:t xml:space="preserve">Перечень </w:t>
      </w:r>
      <w:proofErr w:type="gramStart"/>
      <w:r w:rsidRPr="006A42DF">
        <w:rPr>
          <w:rFonts w:ascii="Times New Roman" w:hAnsi="Times New Roman" w:cs="Times New Roman"/>
          <w:b/>
          <w:sz w:val="24"/>
          <w:szCs w:val="24"/>
        </w:rPr>
        <w:t xml:space="preserve">групп полномочий государственных органов управления </w:t>
      </w:r>
      <w:r w:rsidR="00490B26" w:rsidRPr="006A42DF">
        <w:rPr>
          <w:rFonts w:ascii="Times New Roman" w:hAnsi="Times New Roman" w:cs="Times New Roman"/>
          <w:b/>
          <w:sz w:val="24"/>
          <w:szCs w:val="24"/>
        </w:rPr>
        <w:t>субъектов</w:t>
      </w:r>
      <w:proofErr w:type="gramEnd"/>
      <w:r w:rsidR="00490B26" w:rsidRPr="006A42DF">
        <w:rPr>
          <w:rFonts w:ascii="Times New Roman" w:hAnsi="Times New Roman" w:cs="Times New Roman"/>
          <w:b/>
          <w:sz w:val="24"/>
          <w:szCs w:val="24"/>
        </w:rPr>
        <w:t xml:space="preserve"> </w:t>
      </w:r>
      <w:proofErr w:type="spellStart"/>
      <w:r w:rsidR="00490B26" w:rsidRPr="006A42DF">
        <w:rPr>
          <w:rFonts w:ascii="Times New Roman" w:hAnsi="Times New Roman" w:cs="Times New Roman"/>
          <w:b/>
          <w:sz w:val="24"/>
          <w:szCs w:val="24"/>
        </w:rPr>
        <w:t>РФ</w:t>
      </w:r>
      <w:r w:rsidRPr="006A42DF">
        <w:rPr>
          <w:rFonts w:ascii="Times New Roman" w:hAnsi="Times New Roman" w:cs="Times New Roman"/>
          <w:b/>
          <w:sz w:val="24"/>
          <w:szCs w:val="24"/>
        </w:rPr>
        <w:t>в</w:t>
      </w:r>
      <w:proofErr w:type="spellEnd"/>
      <w:r w:rsidRPr="006A42DF">
        <w:rPr>
          <w:rFonts w:ascii="Times New Roman" w:hAnsi="Times New Roman" w:cs="Times New Roman"/>
          <w:b/>
          <w:sz w:val="24"/>
          <w:szCs w:val="24"/>
        </w:rPr>
        <w:t xml:space="preserve"> области физической культуры и спорта</w:t>
      </w:r>
    </w:p>
    <w:p w:rsidR="00490B26" w:rsidRPr="006A42DF" w:rsidRDefault="00490B26"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 xml:space="preserve">В целях </w:t>
      </w:r>
      <w:proofErr w:type="gramStart"/>
      <w:r w:rsidRPr="006A42DF">
        <w:rPr>
          <w:rFonts w:ascii="Times New Roman" w:hAnsi="Times New Roman" w:cs="Times New Roman"/>
          <w:sz w:val="24"/>
          <w:szCs w:val="24"/>
        </w:rPr>
        <w:t>структурирования деятельности государственных органов управления субъектов РФ</w:t>
      </w:r>
      <w:proofErr w:type="gramEnd"/>
      <w:r w:rsidRPr="006A42DF">
        <w:rPr>
          <w:rFonts w:ascii="Times New Roman" w:hAnsi="Times New Roman" w:cs="Times New Roman"/>
          <w:sz w:val="24"/>
          <w:szCs w:val="24"/>
        </w:rPr>
        <w:t xml:space="preserve"> в области физической культуры и спорта сформированы группы полномочий данных органов на основании ст. 8 Федерального закона от 04.12.2007 № 329-ФЗ «О физической культуре и спорте в Российской Федерации»</w:t>
      </w:r>
      <w:r w:rsidR="00C92399" w:rsidRPr="006A42DF">
        <w:rPr>
          <w:rFonts w:ascii="Times New Roman" w:hAnsi="Times New Roman" w:cs="Times New Roman"/>
          <w:sz w:val="24"/>
          <w:szCs w:val="24"/>
        </w:rPr>
        <w:t>, представленные в таблице 2.1.</w:t>
      </w:r>
      <w:r w:rsidRPr="006A42DF">
        <w:rPr>
          <w:rFonts w:ascii="Times New Roman" w:hAnsi="Times New Roman" w:cs="Times New Roman"/>
          <w:sz w:val="24"/>
          <w:szCs w:val="24"/>
        </w:rPr>
        <w:t xml:space="preserve"> В отношении каждой из групп полномочий далее сформированы перечни функций, непосредственно исполняемые государственными органами управления субъектов РФ в области физической культуры и спорта</w:t>
      </w:r>
      <w:r w:rsidR="00C92399" w:rsidRPr="006A42DF">
        <w:rPr>
          <w:rFonts w:ascii="Times New Roman" w:hAnsi="Times New Roman" w:cs="Times New Roman"/>
          <w:sz w:val="24"/>
          <w:szCs w:val="24"/>
        </w:rPr>
        <w:t>. Данные перечни функций приведены в разделах 2.2. – 2.13. настоящих методических рекомендаций, а также в приложениях 2.1. – 2.12. и электронном приложении 1.</w:t>
      </w:r>
      <w:r w:rsidR="00202655" w:rsidRPr="006A42DF">
        <w:rPr>
          <w:rFonts w:ascii="Times New Roman" w:hAnsi="Times New Roman" w:cs="Times New Roman"/>
          <w:sz w:val="24"/>
          <w:szCs w:val="24"/>
        </w:rPr>
        <w:t xml:space="preserve"> Всего выделено 12 групп полномочий, реализация которых достигается с помощью выполнения 100 единиц функций.</w:t>
      </w:r>
    </w:p>
    <w:p w:rsidR="00610B41" w:rsidRPr="006A42DF" w:rsidRDefault="00610B41" w:rsidP="00344BA3">
      <w:pPr>
        <w:pStyle w:val="a3"/>
        <w:spacing w:after="0" w:line="240" w:lineRule="auto"/>
        <w:ind w:left="-284"/>
        <w:jc w:val="both"/>
        <w:rPr>
          <w:rFonts w:ascii="Times New Roman" w:hAnsi="Times New Roman" w:cs="Times New Roman"/>
          <w:b/>
          <w:sz w:val="24"/>
          <w:szCs w:val="24"/>
        </w:rPr>
      </w:pPr>
      <w:r w:rsidRPr="006A42DF">
        <w:rPr>
          <w:rFonts w:ascii="Times New Roman" w:hAnsi="Times New Roman" w:cs="Times New Roman"/>
          <w:b/>
          <w:sz w:val="24"/>
          <w:szCs w:val="24"/>
        </w:rPr>
        <w:t>Таблица 2.1. Перечень групп полномочий государственных органов управления в области физической культуры и спорта</w:t>
      </w:r>
    </w:p>
    <w:tbl>
      <w:tblPr>
        <w:tblW w:w="5000" w:type="pct"/>
        <w:tblLook w:val="04A0" w:firstRow="1" w:lastRow="0" w:firstColumn="1" w:lastColumn="0" w:noHBand="0" w:noVBand="1"/>
      </w:tblPr>
      <w:tblGrid>
        <w:gridCol w:w="953"/>
        <w:gridCol w:w="4642"/>
        <w:gridCol w:w="4544"/>
      </w:tblGrid>
      <w:tr w:rsidR="005B3676" w:rsidRPr="00344BA3" w:rsidTr="00344BA3">
        <w:trPr>
          <w:cantSplit/>
          <w:trHeight w:val="315"/>
          <w:tblHeader/>
        </w:trPr>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676" w:rsidRPr="00344BA3" w:rsidRDefault="005B3676" w:rsidP="00344BA3">
            <w:pPr>
              <w:spacing w:after="0" w:line="240" w:lineRule="auto"/>
              <w:ind w:left="-284"/>
              <w:jc w:val="center"/>
              <w:rPr>
                <w:rFonts w:ascii="Times New Roman" w:eastAsia="Times New Roman" w:hAnsi="Times New Roman" w:cs="Times New Roman"/>
                <w:b/>
                <w:bCs/>
                <w:color w:val="000000"/>
                <w:sz w:val="20"/>
                <w:szCs w:val="20"/>
                <w:lang w:eastAsia="ru-RU"/>
              </w:rPr>
            </w:pPr>
            <w:r w:rsidRPr="00344BA3">
              <w:rPr>
                <w:rFonts w:ascii="Times New Roman" w:eastAsia="Times New Roman" w:hAnsi="Times New Roman" w:cs="Times New Roman"/>
                <w:b/>
                <w:bCs/>
                <w:color w:val="000000"/>
                <w:sz w:val="20"/>
                <w:szCs w:val="20"/>
                <w:lang w:eastAsia="ru-RU"/>
              </w:rPr>
              <w:t>Код</w:t>
            </w:r>
          </w:p>
        </w:tc>
        <w:tc>
          <w:tcPr>
            <w:tcW w:w="2289" w:type="pct"/>
            <w:tcBorders>
              <w:top w:val="single" w:sz="4" w:space="0" w:color="auto"/>
              <w:left w:val="nil"/>
              <w:bottom w:val="single" w:sz="4" w:space="0" w:color="auto"/>
              <w:right w:val="single" w:sz="4" w:space="0" w:color="auto"/>
            </w:tcBorders>
            <w:shd w:val="clear" w:color="auto" w:fill="auto"/>
            <w:vAlign w:val="center"/>
            <w:hideMark/>
          </w:tcPr>
          <w:p w:rsidR="005B3676" w:rsidRPr="00344BA3" w:rsidRDefault="005B3676" w:rsidP="00344BA3">
            <w:pPr>
              <w:spacing w:after="0" w:line="240" w:lineRule="auto"/>
              <w:ind w:left="-284"/>
              <w:jc w:val="center"/>
              <w:rPr>
                <w:rFonts w:ascii="Times New Roman" w:eastAsia="Times New Roman" w:hAnsi="Times New Roman" w:cs="Times New Roman"/>
                <w:b/>
                <w:bCs/>
                <w:color w:val="000000"/>
                <w:sz w:val="20"/>
                <w:szCs w:val="20"/>
                <w:lang w:eastAsia="ru-RU"/>
              </w:rPr>
            </w:pPr>
            <w:r w:rsidRPr="00344BA3">
              <w:rPr>
                <w:rFonts w:ascii="Times New Roman" w:eastAsia="Times New Roman" w:hAnsi="Times New Roman" w:cs="Times New Roman"/>
                <w:b/>
                <w:bCs/>
                <w:color w:val="000000"/>
                <w:sz w:val="20"/>
                <w:szCs w:val="20"/>
                <w:lang w:eastAsia="ru-RU"/>
              </w:rPr>
              <w:t>Наименование группы полномочий</w:t>
            </w:r>
          </w:p>
        </w:tc>
        <w:tc>
          <w:tcPr>
            <w:tcW w:w="2241" w:type="pct"/>
            <w:tcBorders>
              <w:top w:val="single" w:sz="4" w:space="0" w:color="auto"/>
              <w:left w:val="nil"/>
              <w:bottom w:val="single" w:sz="4" w:space="0" w:color="auto"/>
              <w:right w:val="single" w:sz="4" w:space="0" w:color="auto"/>
            </w:tcBorders>
            <w:shd w:val="clear" w:color="auto" w:fill="auto"/>
            <w:vAlign w:val="center"/>
            <w:hideMark/>
          </w:tcPr>
          <w:p w:rsidR="005B3676" w:rsidRPr="00344BA3" w:rsidRDefault="005B3676" w:rsidP="00344BA3">
            <w:pPr>
              <w:spacing w:after="0" w:line="240" w:lineRule="auto"/>
              <w:ind w:left="-284"/>
              <w:jc w:val="center"/>
              <w:rPr>
                <w:rFonts w:ascii="Times New Roman" w:eastAsia="Times New Roman" w:hAnsi="Times New Roman" w:cs="Times New Roman"/>
                <w:b/>
                <w:bCs/>
                <w:color w:val="000000"/>
                <w:sz w:val="20"/>
                <w:szCs w:val="20"/>
                <w:lang w:eastAsia="ru-RU"/>
              </w:rPr>
            </w:pPr>
            <w:r w:rsidRPr="00344BA3">
              <w:rPr>
                <w:rFonts w:ascii="Times New Roman" w:eastAsia="Times New Roman" w:hAnsi="Times New Roman" w:cs="Times New Roman"/>
                <w:b/>
                <w:bCs/>
                <w:color w:val="000000"/>
                <w:sz w:val="20"/>
                <w:szCs w:val="20"/>
                <w:lang w:eastAsia="ru-RU"/>
              </w:rPr>
              <w:t>Ссылка на законодательный акт</w:t>
            </w:r>
          </w:p>
        </w:tc>
      </w:tr>
      <w:tr w:rsidR="005B3676" w:rsidRPr="00344BA3" w:rsidTr="00344BA3">
        <w:trPr>
          <w:cantSplit/>
          <w:trHeight w:val="662"/>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5B3676" w:rsidRPr="00344BA3" w:rsidRDefault="005B3676"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01.</w:t>
            </w:r>
          </w:p>
        </w:tc>
        <w:tc>
          <w:tcPr>
            <w:tcW w:w="2289" w:type="pct"/>
            <w:tcBorders>
              <w:top w:val="nil"/>
              <w:left w:val="nil"/>
              <w:bottom w:val="single" w:sz="4" w:space="0" w:color="auto"/>
              <w:right w:val="single" w:sz="4" w:space="0" w:color="auto"/>
            </w:tcBorders>
            <w:shd w:val="clear" w:color="auto" w:fill="auto"/>
            <w:vAlign w:val="center"/>
            <w:hideMark/>
          </w:tcPr>
          <w:p w:rsidR="005B3676" w:rsidRPr="00344BA3" w:rsidRDefault="003F32ED" w:rsidP="00344BA3">
            <w:pPr>
              <w:spacing w:after="0" w:line="240" w:lineRule="auto"/>
              <w:ind w:left="40"/>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 xml:space="preserve">Реализация мероприятий </w:t>
            </w:r>
            <w:proofErr w:type="spellStart"/>
            <w:r w:rsidRPr="00344BA3">
              <w:rPr>
                <w:rFonts w:ascii="Times New Roman" w:eastAsia="Times New Roman" w:hAnsi="Times New Roman" w:cs="Times New Roman"/>
                <w:color w:val="000000"/>
                <w:sz w:val="20"/>
                <w:szCs w:val="20"/>
                <w:lang w:eastAsia="ru-RU"/>
              </w:rPr>
              <w:t>общеуправленческого</w:t>
            </w:r>
            <w:proofErr w:type="spellEnd"/>
            <w:r w:rsidRPr="00344BA3">
              <w:rPr>
                <w:rFonts w:ascii="Times New Roman" w:eastAsia="Times New Roman" w:hAnsi="Times New Roman" w:cs="Times New Roman"/>
                <w:color w:val="000000"/>
                <w:sz w:val="20"/>
                <w:szCs w:val="20"/>
                <w:lang w:eastAsia="ru-RU"/>
              </w:rPr>
              <w:t xml:space="preserve"> характера в области физической культуры и спорта</w:t>
            </w:r>
          </w:p>
        </w:tc>
        <w:tc>
          <w:tcPr>
            <w:tcW w:w="2241" w:type="pct"/>
            <w:tcBorders>
              <w:top w:val="nil"/>
              <w:left w:val="nil"/>
              <w:bottom w:val="single" w:sz="4" w:space="0" w:color="auto"/>
              <w:right w:val="single" w:sz="4" w:space="0" w:color="auto"/>
            </w:tcBorders>
            <w:shd w:val="clear" w:color="auto" w:fill="auto"/>
            <w:vAlign w:val="center"/>
            <w:hideMark/>
          </w:tcPr>
          <w:p w:rsidR="005B3676" w:rsidRPr="00344BA3" w:rsidRDefault="005B3676" w:rsidP="00344BA3">
            <w:pPr>
              <w:spacing w:after="0" w:line="240" w:lineRule="auto"/>
              <w:ind w:left="-284"/>
              <w:rPr>
                <w:rFonts w:ascii="Times New Roman" w:eastAsia="Times New Roman" w:hAnsi="Times New Roman" w:cs="Times New Roman"/>
                <w:color w:val="000000"/>
                <w:sz w:val="20"/>
                <w:szCs w:val="20"/>
                <w:lang w:eastAsia="ru-RU"/>
              </w:rPr>
            </w:pPr>
            <w:proofErr w:type="gramStart"/>
            <w:r w:rsidRPr="00344BA3">
              <w:rPr>
                <w:rFonts w:ascii="Times New Roman" w:eastAsia="Times New Roman" w:hAnsi="Times New Roman" w:cs="Times New Roman"/>
                <w:color w:val="000000"/>
                <w:sz w:val="20"/>
                <w:szCs w:val="20"/>
                <w:lang w:eastAsia="ru-RU"/>
              </w:rPr>
              <w:t>329-ФЗ: п.1 ч.1 ст.8, п.1.1. ч.1 ст.8, п.1 ч.2 ст.8</w:t>
            </w:r>
            <w:proofErr w:type="gramEnd"/>
          </w:p>
        </w:tc>
      </w:tr>
      <w:tr w:rsidR="005B3676" w:rsidRPr="00344BA3" w:rsidTr="00344BA3">
        <w:trPr>
          <w:cantSplit/>
          <w:trHeight w:val="672"/>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5B3676" w:rsidRPr="00344BA3" w:rsidRDefault="005B3676"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02.</w:t>
            </w:r>
          </w:p>
        </w:tc>
        <w:tc>
          <w:tcPr>
            <w:tcW w:w="2289" w:type="pct"/>
            <w:tcBorders>
              <w:top w:val="nil"/>
              <w:left w:val="nil"/>
              <w:bottom w:val="single" w:sz="4" w:space="0" w:color="auto"/>
              <w:right w:val="single" w:sz="4" w:space="0" w:color="auto"/>
            </w:tcBorders>
            <w:shd w:val="clear" w:color="auto" w:fill="auto"/>
            <w:vAlign w:val="center"/>
            <w:hideMark/>
          </w:tcPr>
          <w:p w:rsidR="005B3676" w:rsidRPr="00344BA3" w:rsidRDefault="005B3676" w:rsidP="00344BA3">
            <w:pPr>
              <w:spacing w:after="0" w:line="240" w:lineRule="auto"/>
              <w:ind w:left="40"/>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Организация и проведение спортивных мероприятий, в том числе в части реализации комплекса ГТО</w:t>
            </w:r>
          </w:p>
        </w:tc>
        <w:tc>
          <w:tcPr>
            <w:tcW w:w="2241" w:type="pct"/>
            <w:tcBorders>
              <w:top w:val="nil"/>
              <w:left w:val="nil"/>
              <w:bottom w:val="single" w:sz="4" w:space="0" w:color="auto"/>
              <w:right w:val="single" w:sz="4" w:space="0" w:color="auto"/>
            </w:tcBorders>
            <w:shd w:val="clear" w:color="auto" w:fill="auto"/>
            <w:vAlign w:val="center"/>
            <w:hideMark/>
          </w:tcPr>
          <w:p w:rsidR="005B3676" w:rsidRPr="00344BA3" w:rsidRDefault="005B3676" w:rsidP="00344BA3">
            <w:pPr>
              <w:spacing w:after="0" w:line="240" w:lineRule="auto"/>
              <w:ind w:left="-284"/>
              <w:rPr>
                <w:rFonts w:ascii="Times New Roman" w:eastAsia="Times New Roman" w:hAnsi="Times New Roman" w:cs="Times New Roman"/>
                <w:color w:val="000000"/>
                <w:sz w:val="20"/>
                <w:szCs w:val="20"/>
                <w:lang w:eastAsia="ru-RU"/>
              </w:rPr>
            </w:pPr>
            <w:proofErr w:type="gramStart"/>
            <w:r w:rsidRPr="00344BA3">
              <w:rPr>
                <w:rFonts w:ascii="Times New Roman" w:eastAsia="Times New Roman" w:hAnsi="Times New Roman" w:cs="Times New Roman"/>
                <w:color w:val="000000"/>
                <w:sz w:val="20"/>
                <w:szCs w:val="20"/>
                <w:lang w:eastAsia="ru-RU"/>
              </w:rPr>
              <w:t>329-ФЗ: п.3 ч.1 ст.8, п.3.1. ч.1 ст.8., п.2 ч.2 ст.8</w:t>
            </w:r>
            <w:proofErr w:type="gramEnd"/>
          </w:p>
        </w:tc>
      </w:tr>
      <w:tr w:rsidR="005B3676" w:rsidRPr="00344BA3" w:rsidTr="00344BA3">
        <w:trPr>
          <w:cantSplit/>
          <w:trHeight w:val="399"/>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5B3676" w:rsidRPr="00344BA3" w:rsidRDefault="005B3676"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03.</w:t>
            </w:r>
          </w:p>
        </w:tc>
        <w:tc>
          <w:tcPr>
            <w:tcW w:w="2289" w:type="pct"/>
            <w:tcBorders>
              <w:top w:val="nil"/>
              <w:left w:val="nil"/>
              <w:bottom w:val="single" w:sz="4" w:space="0" w:color="auto"/>
              <w:right w:val="single" w:sz="4" w:space="0" w:color="auto"/>
            </w:tcBorders>
            <w:shd w:val="clear" w:color="auto" w:fill="auto"/>
            <w:vAlign w:val="center"/>
            <w:hideMark/>
          </w:tcPr>
          <w:p w:rsidR="005B3676" w:rsidRPr="00344BA3" w:rsidRDefault="005B3676" w:rsidP="00344BA3">
            <w:pPr>
              <w:spacing w:after="0" w:line="240" w:lineRule="auto"/>
              <w:ind w:left="40"/>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Обеспечение спортивных сборных команд субъекта РФ</w:t>
            </w:r>
          </w:p>
        </w:tc>
        <w:tc>
          <w:tcPr>
            <w:tcW w:w="2241" w:type="pct"/>
            <w:tcBorders>
              <w:top w:val="nil"/>
              <w:left w:val="nil"/>
              <w:bottom w:val="single" w:sz="4" w:space="0" w:color="auto"/>
              <w:right w:val="single" w:sz="4" w:space="0" w:color="auto"/>
            </w:tcBorders>
            <w:shd w:val="clear" w:color="auto" w:fill="auto"/>
            <w:vAlign w:val="center"/>
            <w:hideMark/>
          </w:tcPr>
          <w:p w:rsidR="005B3676" w:rsidRPr="00344BA3" w:rsidRDefault="005B3676" w:rsidP="00344BA3">
            <w:pPr>
              <w:spacing w:after="0" w:line="240" w:lineRule="auto"/>
              <w:ind w:left="-284"/>
              <w:rPr>
                <w:rFonts w:ascii="Times New Roman" w:eastAsia="Times New Roman" w:hAnsi="Times New Roman" w:cs="Times New Roman"/>
                <w:color w:val="000000"/>
                <w:sz w:val="20"/>
                <w:szCs w:val="20"/>
                <w:lang w:eastAsia="ru-RU"/>
              </w:rPr>
            </w:pPr>
            <w:proofErr w:type="gramStart"/>
            <w:r w:rsidRPr="00344BA3">
              <w:rPr>
                <w:rFonts w:ascii="Times New Roman" w:eastAsia="Times New Roman" w:hAnsi="Times New Roman" w:cs="Times New Roman"/>
                <w:color w:val="000000"/>
                <w:sz w:val="20"/>
                <w:szCs w:val="20"/>
                <w:lang w:eastAsia="ru-RU"/>
              </w:rPr>
              <w:t>329-ФЗ: п.4 ч.1 ст.8, п.4.1. ч.1 ст.8., п.4.4. ч.1 ст.8, п.9.2 ч.1 ст.8, п.9.4. ч.1 ст.8</w:t>
            </w:r>
            <w:proofErr w:type="gramEnd"/>
          </w:p>
        </w:tc>
      </w:tr>
      <w:tr w:rsidR="005B3676" w:rsidRPr="00344BA3" w:rsidTr="00344BA3">
        <w:trPr>
          <w:cantSplit/>
          <w:trHeight w:val="774"/>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5B3676" w:rsidRPr="00344BA3" w:rsidRDefault="005B3676"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04.</w:t>
            </w:r>
          </w:p>
        </w:tc>
        <w:tc>
          <w:tcPr>
            <w:tcW w:w="2289" w:type="pct"/>
            <w:tcBorders>
              <w:top w:val="nil"/>
              <w:left w:val="nil"/>
              <w:bottom w:val="single" w:sz="4" w:space="0" w:color="auto"/>
              <w:right w:val="single" w:sz="4" w:space="0" w:color="auto"/>
            </w:tcBorders>
            <w:shd w:val="clear" w:color="auto" w:fill="auto"/>
            <w:vAlign w:val="center"/>
            <w:hideMark/>
          </w:tcPr>
          <w:p w:rsidR="005B3676" w:rsidRPr="00344BA3" w:rsidRDefault="005B3676" w:rsidP="00344BA3">
            <w:pPr>
              <w:spacing w:after="0" w:line="240" w:lineRule="auto"/>
              <w:ind w:left="40"/>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Содействие развитию массового спорта, профессионального спорта, национальных видов спорта на территории субъекта РФ</w:t>
            </w:r>
          </w:p>
        </w:tc>
        <w:tc>
          <w:tcPr>
            <w:tcW w:w="2241" w:type="pct"/>
            <w:tcBorders>
              <w:top w:val="nil"/>
              <w:left w:val="nil"/>
              <w:bottom w:val="single" w:sz="4" w:space="0" w:color="auto"/>
              <w:right w:val="single" w:sz="4" w:space="0" w:color="auto"/>
            </w:tcBorders>
            <w:shd w:val="clear" w:color="auto" w:fill="auto"/>
            <w:vAlign w:val="center"/>
            <w:hideMark/>
          </w:tcPr>
          <w:p w:rsidR="005B3676" w:rsidRPr="00344BA3" w:rsidRDefault="005B3676" w:rsidP="00344BA3">
            <w:pPr>
              <w:spacing w:after="0" w:line="240" w:lineRule="auto"/>
              <w:ind w:left="-284"/>
              <w:rPr>
                <w:rFonts w:ascii="Times New Roman" w:eastAsia="Times New Roman" w:hAnsi="Times New Roman" w:cs="Times New Roman"/>
                <w:color w:val="000000"/>
                <w:sz w:val="20"/>
                <w:szCs w:val="20"/>
                <w:lang w:eastAsia="ru-RU"/>
              </w:rPr>
            </w:pPr>
            <w:proofErr w:type="gramStart"/>
            <w:r w:rsidRPr="00344BA3">
              <w:rPr>
                <w:rFonts w:ascii="Times New Roman" w:eastAsia="Times New Roman" w:hAnsi="Times New Roman" w:cs="Times New Roman"/>
                <w:color w:val="000000"/>
                <w:sz w:val="20"/>
                <w:szCs w:val="20"/>
                <w:lang w:eastAsia="ru-RU"/>
              </w:rPr>
              <w:t>329-ФЗ: п.4.2 ч.1 ст.8, п.4.2 ч.1 ст.8, п.5. ч.1 ст.8, п.3 ч.2 ст.8, п.4 ч.2 ст.8</w:t>
            </w:r>
            <w:proofErr w:type="gramEnd"/>
          </w:p>
        </w:tc>
      </w:tr>
      <w:tr w:rsidR="005B3676" w:rsidRPr="00344BA3" w:rsidTr="00344BA3">
        <w:trPr>
          <w:cantSplit/>
          <w:trHeight w:val="559"/>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5B3676" w:rsidRPr="00344BA3" w:rsidRDefault="005B3676"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05.</w:t>
            </w:r>
          </w:p>
        </w:tc>
        <w:tc>
          <w:tcPr>
            <w:tcW w:w="2289" w:type="pct"/>
            <w:tcBorders>
              <w:top w:val="nil"/>
              <w:left w:val="nil"/>
              <w:bottom w:val="single" w:sz="4" w:space="0" w:color="auto"/>
              <w:right w:val="single" w:sz="4" w:space="0" w:color="auto"/>
            </w:tcBorders>
            <w:shd w:val="clear" w:color="auto" w:fill="auto"/>
            <w:vAlign w:val="center"/>
            <w:hideMark/>
          </w:tcPr>
          <w:p w:rsidR="005B3676" w:rsidRPr="00344BA3" w:rsidRDefault="005B3676" w:rsidP="00344BA3">
            <w:pPr>
              <w:spacing w:after="0" w:line="240" w:lineRule="auto"/>
              <w:ind w:left="40"/>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Развитие физической культуры и спорта инвалидов, участие в реабилитации граждан</w:t>
            </w:r>
          </w:p>
        </w:tc>
        <w:tc>
          <w:tcPr>
            <w:tcW w:w="2241" w:type="pct"/>
            <w:tcBorders>
              <w:top w:val="nil"/>
              <w:left w:val="nil"/>
              <w:bottom w:val="single" w:sz="4" w:space="0" w:color="auto"/>
              <w:right w:val="single" w:sz="4" w:space="0" w:color="auto"/>
            </w:tcBorders>
            <w:shd w:val="clear" w:color="auto" w:fill="auto"/>
            <w:vAlign w:val="center"/>
            <w:hideMark/>
          </w:tcPr>
          <w:p w:rsidR="005B3676" w:rsidRPr="00344BA3" w:rsidRDefault="005B3676" w:rsidP="00344BA3">
            <w:pPr>
              <w:spacing w:after="0" w:line="240" w:lineRule="auto"/>
              <w:ind w:left="-284"/>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329-ФЗ: п.7 ч.1 ст.8</w:t>
            </w:r>
          </w:p>
        </w:tc>
      </w:tr>
      <w:tr w:rsidR="005B3676" w:rsidRPr="00344BA3" w:rsidTr="00344BA3">
        <w:trPr>
          <w:cantSplit/>
          <w:trHeight w:val="425"/>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5B3676" w:rsidRPr="00344BA3" w:rsidRDefault="005B3676"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06.</w:t>
            </w:r>
          </w:p>
        </w:tc>
        <w:tc>
          <w:tcPr>
            <w:tcW w:w="2289" w:type="pct"/>
            <w:tcBorders>
              <w:top w:val="nil"/>
              <w:left w:val="nil"/>
              <w:bottom w:val="single" w:sz="4" w:space="0" w:color="auto"/>
              <w:right w:val="single" w:sz="4" w:space="0" w:color="auto"/>
            </w:tcBorders>
            <w:shd w:val="clear" w:color="auto" w:fill="auto"/>
            <w:vAlign w:val="center"/>
            <w:hideMark/>
          </w:tcPr>
          <w:p w:rsidR="005B3676" w:rsidRPr="00344BA3" w:rsidRDefault="005B3676" w:rsidP="00344BA3">
            <w:pPr>
              <w:spacing w:after="0" w:line="240" w:lineRule="auto"/>
              <w:ind w:left="40"/>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Обеспечение деятельности региональных центров спортивной подготовки</w:t>
            </w:r>
          </w:p>
        </w:tc>
        <w:tc>
          <w:tcPr>
            <w:tcW w:w="2241" w:type="pct"/>
            <w:tcBorders>
              <w:top w:val="nil"/>
              <w:left w:val="nil"/>
              <w:bottom w:val="single" w:sz="4" w:space="0" w:color="auto"/>
              <w:right w:val="single" w:sz="4" w:space="0" w:color="auto"/>
            </w:tcBorders>
            <w:shd w:val="clear" w:color="auto" w:fill="auto"/>
            <w:vAlign w:val="center"/>
            <w:hideMark/>
          </w:tcPr>
          <w:p w:rsidR="005B3676" w:rsidRPr="00344BA3" w:rsidRDefault="005B3676" w:rsidP="00344BA3">
            <w:pPr>
              <w:spacing w:after="0" w:line="240" w:lineRule="auto"/>
              <w:ind w:left="-284"/>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329-ФЗ: п.9 ч.1 ст.8</w:t>
            </w:r>
          </w:p>
        </w:tc>
      </w:tr>
      <w:tr w:rsidR="005B3676" w:rsidRPr="00344BA3" w:rsidTr="00344BA3">
        <w:trPr>
          <w:cantSplit/>
          <w:trHeight w:val="800"/>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5B3676" w:rsidRPr="00344BA3" w:rsidRDefault="005B3676"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07.</w:t>
            </w:r>
          </w:p>
        </w:tc>
        <w:tc>
          <w:tcPr>
            <w:tcW w:w="2289" w:type="pct"/>
            <w:tcBorders>
              <w:top w:val="nil"/>
              <w:left w:val="nil"/>
              <w:bottom w:val="single" w:sz="4" w:space="0" w:color="auto"/>
              <w:right w:val="single" w:sz="4" w:space="0" w:color="auto"/>
            </w:tcBorders>
            <w:shd w:val="clear" w:color="auto" w:fill="auto"/>
            <w:vAlign w:val="center"/>
            <w:hideMark/>
          </w:tcPr>
          <w:p w:rsidR="005B3676" w:rsidRPr="00344BA3" w:rsidRDefault="005B3676" w:rsidP="00344BA3">
            <w:pPr>
              <w:spacing w:after="0" w:line="240" w:lineRule="auto"/>
              <w:ind w:left="40"/>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Специализированная работа по аккредитации спортивных федераций, присвоению спортивных разрядов и квалификационных категорий</w:t>
            </w:r>
          </w:p>
        </w:tc>
        <w:tc>
          <w:tcPr>
            <w:tcW w:w="2241" w:type="pct"/>
            <w:tcBorders>
              <w:top w:val="nil"/>
              <w:left w:val="nil"/>
              <w:bottom w:val="single" w:sz="4" w:space="0" w:color="auto"/>
              <w:right w:val="single" w:sz="4" w:space="0" w:color="auto"/>
            </w:tcBorders>
            <w:shd w:val="clear" w:color="auto" w:fill="auto"/>
            <w:vAlign w:val="center"/>
            <w:hideMark/>
          </w:tcPr>
          <w:p w:rsidR="005B3676" w:rsidRPr="00344BA3" w:rsidRDefault="005B3676" w:rsidP="00344BA3">
            <w:pPr>
              <w:spacing w:after="0" w:line="240" w:lineRule="auto"/>
              <w:ind w:left="-284"/>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329-ФЗ: п.2 ч.1 ст.8, п.6 ч.1 ст.8.</w:t>
            </w:r>
          </w:p>
        </w:tc>
      </w:tr>
      <w:tr w:rsidR="005B3676" w:rsidRPr="00344BA3" w:rsidTr="00344BA3">
        <w:trPr>
          <w:cantSplit/>
          <w:trHeight w:val="698"/>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5B3676" w:rsidRPr="00344BA3" w:rsidRDefault="005B3676"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08.</w:t>
            </w:r>
          </w:p>
        </w:tc>
        <w:tc>
          <w:tcPr>
            <w:tcW w:w="2289" w:type="pct"/>
            <w:tcBorders>
              <w:top w:val="nil"/>
              <w:left w:val="nil"/>
              <w:bottom w:val="single" w:sz="4" w:space="0" w:color="auto"/>
              <w:right w:val="single" w:sz="4" w:space="0" w:color="auto"/>
            </w:tcBorders>
            <w:shd w:val="clear" w:color="auto" w:fill="auto"/>
            <w:vAlign w:val="center"/>
            <w:hideMark/>
          </w:tcPr>
          <w:p w:rsidR="005B3676" w:rsidRPr="00344BA3" w:rsidRDefault="005B3676" w:rsidP="00344BA3">
            <w:pPr>
              <w:spacing w:after="0" w:line="240" w:lineRule="auto"/>
              <w:ind w:left="40"/>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Специализированная научная и образовательная деятельность в области физической культуры и спорта</w:t>
            </w:r>
          </w:p>
        </w:tc>
        <w:tc>
          <w:tcPr>
            <w:tcW w:w="2241" w:type="pct"/>
            <w:tcBorders>
              <w:top w:val="nil"/>
              <w:left w:val="nil"/>
              <w:bottom w:val="single" w:sz="4" w:space="0" w:color="auto"/>
              <w:right w:val="single" w:sz="4" w:space="0" w:color="auto"/>
            </w:tcBorders>
            <w:shd w:val="clear" w:color="auto" w:fill="auto"/>
            <w:vAlign w:val="center"/>
            <w:hideMark/>
          </w:tcPr>
          <w:p w:rsidR="005B3676" w:rsidRPr="00344BA3" w:rsidRDefault="005B3676" w:rsidP="00344BA3">
            <w:pPr>
              <w:spacing w:after="0" w:line="240" w:lineRule="auto"/>
              <w:ind w:left="-284"/>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329-ФЗ: п.8 ст.8, п.9.1 ст.8, п.9.3 ст.8, п.9.5 ст.8</w:t>
            </w:r>
          </w:p>
        </w:tc>
      </w:tr>
      <w:tr w:rsidR="005B3676" w:rsidRPr="00344BA3" w:rsidTr="00344BA3">
        <w:trPr>
          <w:cantSplit/>
          <w:trHeight w:val="424"/>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5B3676" w:rsidRPr="00344BA3" w:rsidRDefault="005B3676"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09.</w:t>
            </w:r>
          </w:p>
        </w:tc>
        <w:tc>
          <w:tcPr>
            <w:tcW w:w="2289" w:type="pct"/>
            <w:tcBorders>
              <w:top w:val="nil"/>
              <w:left w:val="nil"/>
              <w:bottom w:val="single" w:sz="4" w:space="0" w:color="auto"/>
              <w:right w:val="single" w:sz="4" w:space="0" w:color="auto"/>
            </w:tcBorders>
            <w:shd w:val="clear" w:color="auto" w:fill="auto"/>
            <w:vAlign w:val="center"/>
            <w:hideMark/>
          </w:tcPr>
          <w:p w:rsidR="005B3676" w:rsidRPr="00344BA3" w:rsidRDefault="005B3676" w:rsidP="00344BA3">
            <w:pPr>
              <w:spacing w:after="0" w:line="240" w:lineRule="auto"/>
              <w:ind w:left="40"/>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Информационная работа и пропаганда здорового образа жизни</w:t>
            </w:r>
          </w:p>
        </w:tc>
        <w:tc>
          <w:tcPr>
            <w:tcW w:w="2241" w:type="pct"/>
            <w:tcBorders>
              <w:top w:val="nil"/>
              <w:left w:val="nil"/>
              <w:bottom w:val="single" w:sz="4" w:space="0" w:color="auto"/>
              <w:right w:val="single" w:sz="4" w:space="0" w:color="auto"/>
            </w:tcBorders>
            <w:shd w:val="clear" w:color="auto" w:fill="auto"/>
            <w:vAlign w:val="center"/>
            <w:hideMark/>
          </w:tcPr>
          <w:p w:rsidR="005B3676" w:rsidRPr="00344BA3" w:rsidRDefault="005B3676" w:rsidP="00344BA3">
            <w:pPr>
              <w:spacing w:after="0" w:line="240" w:lineRule="auto"/>
              <w:ind w:left="-284"/>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329-ФЗ: п.5 ч.2 ст.8</w:t>
            </w:r>
          </w:p>
        </w:tc>
      </w:tr>
      <w:tr w:rsidR="005B3676" w:rsidRPr="00344BA3" w:rsidTr="00344BA3">
        <w:trPr>
          <w:cantSplit/>
          <w:trHeight w:val="658"/>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5B3676" w:rsidRPr="00344BA3" w:rsidRDefault="005B3676"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10.</w:t>
            </w:r>
          </w:p>
        </w:tc>
        <w:tc>
          <w:tcPr>
            <w:tcW w:w="2289" w:type="pct"/>
            <w:tcBorders>
              <w:top w:val="nil"/>
              <w:left w:val="nil"/>
              <w:bottom w:val="single" w:sz="4" w:space="0" w:color="auto"/>
              <w:right w:val="single" w:sz="4" w:space="0" w:color="auto"/>
            </w:tcBorders>
            <w:shd w:val="clear" w:color="auto" w:fill="auto"/>
            <w:vAlign w:val="center"/>
            <w:hideMark/>
          </w:tcPr>
          <w:p w:rsidR="005B3676" w:rsidRPr="00344BA3" w:rsidRDefault="005B3676" w:rsidP="00344BA3">
            <w:pPr>
              <w:spacing w:after="0" w:line="240" w:lineRule="auto"/>
              <w:ind w:left="40"/>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Организация деятельности исполнительного органа государственной власти в области физической культуры и спорта</w:t>
            </w:r>
          </w:p>
        </w:tc>
        <w:tc>
          <w:tcPr>
            <w:tcW w:w="2241" w:type="pct"/>
            <w:tcBorders>
              <w:top w:val="nil"/>
              <w:left w:val="nil"/>
              <w:bottom w:val="single" w:sz="4" w:space="0" w:color="auto"/>
              <w:right w:val="single" w:sz="4" w:space="0" w:color="auto"/>
            </w:tcBorders>
            <w:shd w:val="clear" w:color="auto" w:fill="auto"/>
            <w:vAlign w:val="center"/>
            <w:hideMark/>
          </w:tcPr>
          <w:p w:rsidR="005B3676" w:rsidRPr="00344BA3" w:rsidRDefault="005B3676" w:rsidP="00344BA3">
            <w:pPr>
              <w:spacing w:after="0" w:line="240" w:lineRule="auto"/>
              <w:ind w:left="-284"/>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Комплекс нормативных правовых актов</w:t>
            </w:r>
          </w:p>
        </w:tc>
      </w:tr>
      <w:tr w:rsidR="005B3676" w:rsidRPr="00344BA3" w:rsidTr="00344BA3">
        <w:trPr>
          <w:cantSplit/>
          <w:trHeight w:val="809"/>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5B3676" w:rsidRPr="00344BA3" w:rsidRDefault="005B3676"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11.</w:t>
            </w:r>
          </w:p>
        </w:tc>
        <w:tc>
          <w:tcPr>
            <w:tcW w:w="2289" w:type="pct"/>
            <w:tcBorders>
              <w:top w:val="nil"/>
              <w:left w:val="nil"/>
              <w:bottom w:val="single" w:sz="4" w:space="0" w:color="auto"/>
              <w:right w:val="single" w:sz="4" w:space="0" w:color="auto"/>
            </w:tcBorders>
            <w:shd w:val="clear" w:color="auto" w:fill="auto"/>
            <w:vAlign w:val="center"/>
            <w:hideMark/>
          </w:tcPr>
          <w:p w:rsidR="005B3676" w:rsidRPr="00344BA3" w:rsidRDefault="005B3676" w:rsidP="00344BA3">
            <w:pPr>
              <w:spacing w:after="0" w:line="240" w:lineRule="auto"/>
              <w:ind w:left="40"/>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Реализация полномочий главного распорядителя бюджетных средств, полномочия главного администратора доходов бюджета субъекта РФ</w:t>
            </w:r>
          </w:p>
        </w:tc>
        <w:tc>
          <w:tcPr>
            <w:tcW w:w="2241" w:type="pct"/>
            <w:tcBorders>
              <w:top w:val="nil"/>
              <w:left w:val="nil"/>
              <w:bottom w:val="single" w:sz="4" w:space="0" w:color="auto"/>
              <w:right w:val="single" w:sz="4" w:space="0" w:color="auto"/>
            </w:tcBorders>
            <w:shd w:val="clear" w:color="auto" w:fill="auto"/>
            <w:vAlign w:val="center"/>
            <w:hideMark/>
          </w:tcPr>
          <w:p w:rsidR="005B3676" w:rsidRPr="00344BA3" w:rsidRDefault="005B3676" w:rsidP="00344BA3">
            <w:pPr>
              <w:spacing w:after="0" w:line="240" w:lineRule="auto"/>
              <w:ind w:left="-284"/>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Комплекс нормативных правовых актов</w:t>
            </w:r>
          </w:p>
        </w:tc>
      </w:tr>
      <w:tr w:rsidR="005B3676" w:rsidRPr="00344BA3" w:rsidTr="00344BA3">
        <w:trPr>
          <w:cantSplit/>
          <w:trHeight w:val="411"/>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5B3676" w:rsidRPr="00344BA3" w:rsidRDefault="005B3676"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12.</w:t>
            </w:r>
          </w:p>
        </w:tc>
        <w:tc>
          <w:tcPr>
            <w:tcW w:w="2289" w:type="pct"/>
            <w:tcBorders>
              <w:top w:val="nil"/>
              <w:left w:val="nil"/>
              <w:bottom w:val="single" w:sz="4" w:space="0" w:color="auto"/>
              <w:right w:val="single" w:sz="4" w:space="0" w:color="auto"/>
            </w:tcBorders>
            <w:shd w:val="clear" w:color="auto" w:fill="auto"/>
            <w:vAlign w:val="center"/>
            <w:hideMark/>
          </w:tcPr>
          <w:p w:rsidR="005B3676" w:rsidRPr="00344BA3" w:rsidRDefault="005B3676" w:rsidP="00344BA3">
            <w:pPr>
              <w:spacing w:after="0" w:line="240" w:lineRule="auto"/>
              <w:ind w:left="40"/>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Реализация полномочий учредителя подведомственных учреждений</w:t>
            </w:r>
          </w:p>
        </w:tc>
        <w:tc>
          <w:tcPr>
            <w:tcW w:w="2241" w:type="pct"/>
            <w:tcBorders>
              <w:top w:val="nil"/>
              <w:left w:val="nil"/>
              <w:bottom w:val="single" w:sz="4" w:space="0" w:color="auto"/>
              <w:right w:val="single" w:sz="4" w:space="0" w:color="auto"/>
            </w:tcBorders>
            <w:shd w:val="clear" w:color="auto" w:fill="auto"/>
            <w:vAlign w:val="center"/>
            <w:hideMark/>
          </w:tcPr>
          <w:p w:rsidR="005B3676" w:rsidRPr="00344BA3" w:rsidRDefault="005B3676" w:rsidP="00344BA3">
            <w:pPr>
              <w:spacing w:after="0" w:line="240" w:lineRule="auto"/>
              <w:ind w:left="-284"/>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Комплекс нормативных правовых актов</w:t>
            </w:r>
          </w:p>
        </w:tc>
      </w:tr>
    </w:tbl>
    <w:p w:rsidR="005B3676" w:rsidRPr="006A42DF" w:rsidRDefault="005B3676" w:rsidP="00344BA3">
      <w:pPr>
        <w:pStyle w:val="a3"/>
        <w:numPr>
          <w:ilvl w:val="1"/>
          <w:numId w:val="6"/>
        </w:numPr>
        <w:spacing w:after="0" w:line="240" w:lineRule="auto"/>
        <w:ind w:left="-284" w:firstLine="0"/>
        <w:jc w:val="both"/>
        <w:outlineLvl w:val="1"/>
        <w:rPr>
          <w:rFonts w:ascii="Times New Roman" w:hAnsi="Times New Roman" w:cs="Times New Roman"/>
          <w:b/>
          <w:sz w:val="24"/>
          <w:szCs w:val="24"/>
        </w:rPr>
      </w:pPr>
      <w:r w:rsidRPr="006A42DF">
        <w:rPr>
          <w:rFonts w:ascii="Times New Roman" w:hAnsi="Times New Roman" w:cs="Times New Roman"/>
          <w:b/>
          <w:sz w:val="24"/>
          <w:szCs w:val="24"/>
        </w:rPr>
        <w:t>Нормативы для группы полномочий «</w:t>
      </w:r>
      <w:r w:rsidR="003F32ED" w:rsidRPr="006A42DF">
        <w:rPr>
          <w:rFonts w:ascii="Times New Roman" w:hAnsi="Times New Roman" w:cs="Times New Roman"/>
          <w:b/>
          <w:sz w:val="24"/>
          <w:szCs w:val="24"/>
        </w:rPr>
        <w:t xml:space="preserve">Реализация мероприятий </w:t>
      </w:r>
      <w:proofErr w:type="spellStart"/>
      <w:r w:rsidR="003F32ED" w:rsidRPr="006A42DF">
        <w:rPr>
          <w:rFonts w:ascii="Times New Roman" w:hAnsi="Times New Roman" w:cs="Times New Roman"/>
          <w:b/>
          <w:sz w:val="24"/>
          <w:szCs w:val="24"/>
        </w:rPr>
        <w:t>общеуправленческого</w:t>
      </w:r>
      <w:proofErr w:type="spellEnd"/>
      <w:r w:rsidR="003F32ED" w:rsidRPr="006A42DF">
        <w:rPr>
          <w:rFonts w:ascii="Times New Roman" w:hAnsi="Times New Roman" w:cs="Times New Roman"/>
          <w:b/>
          <w:sz w:val="24"/>
          <w:szCs w:val="24"/>
        </w:rPr>
        <w:t xml:space="preserve"> характера в области физической культуры и спорта</w:t>
      </w:r>
      <w:r w:rsidRPr="006A42DF">
        <w:rPr>
          <w:rFonts w:ascii="Times New Roman" w:hAnsi="Times New Roman" w:cs="Times New Roman"/>
          <w:b/>
          <w:sz w:val="24"/>
          <w:szCs w:val="24"/>
        </w:rPr>
        <w:t>»</w:t>
      </w:r>
    </w:p>
    <w:p w:rsidR="005B3676" w:rsidRPr="006A42DF" w:rsidRDefault="00C609A9"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При нормировании штатной численности по группе полномочий</w:t>
      </w:r>
      <w:r w:rsidR="00A71EA7" w:rsidRPr="006A42DF">
        <w:rPr>
          <w:rFonts w:ascii="Times New Roman" w:hAnsi="Times New Roman" w:cs="Times New Roman"/>
          <w:sz w:val="24"/>
          <w:szCs w:val="24"/>
        </w:rPr>
        <w:t xml:space="preserve"> «</w:t>
      </w:r>
      <w:r w:rsidR="003F32ED" w:rsidRPr="006A42DF">
        <w:rPr>
          <w:rFonts w:ascii="Times New Roman" w:hAnsi="Times New Roman" w:cs="Times New Roman"/>
          <w:sz w:val="24"/>
          <w:szCs w:val="24"/>
        </w:rPr>
        <w:t xml:space="preserve">Реализация мероприятий </w:t>
      </w:r>
      <w:proofErr w:type="spellStart"/>
      <w:r w:rsidR="003F32ED" w:rsidRPr="006A42DF">
        <w:rPr>
          <w:rFonts w:ascii="Times New Roman" w:hAnsi="Times New Roman" w:cs="Times New Roman"/>
          <w:sz w:val="24"/>
          <w:szCs w:val="24"/>
        </w:rPr>
        <w:t>общеуправленческого</w:t>
      </w:r>
      <w:proofErr w:type="spellEnd"/>
      <w:r w:rsidR="003F32ED" w:rsidRPr="006A42DF">
        <w:rPr>
          <w:rFonts w:ascii="Times New Roman" w:hAnsi="Times New Roman" w:cs="Times New Roman"/>
          <w:sz w:val="24"/>
          <w:szCs w:val="24"/>
        </w:rPr>
        <w:t xml:space="preserve"> характера в области физической культуры и спорта</w:t>
      </w:r>
      <w:r w:rsidR="00A71EA7" w:rsidRPr="006A42DF">
        <w:rPr>
          <w:rFonts w:ascii="Times New Roman" w:hAnsi="Times New Roman" w:cs="Times New Roman"/>
          <w:sz w:val="24"/>
          <w:szCs w:val="24"/>
        </w:rPr>
        <w:t>» следует, в первую очередь, осуществлять анализ трудозатрат по следующим ключевым функциям:</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lastRenderedPageBreak/>
        <w:t>Участие в подготовке программ развития видов спорта в части включения в них мероприятий по развитию детско-юношеского спорта, школьного спорта, массового спорта, спорта инвалидов и лиц с ограниченными возможностями здоровья в субъекте РФ в соответствии с законодательством Российской Федерации;</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Осуществление взаимодействия с физкультурно-спортивными организациями и иными субъектами физической культуры и спорта в субъекте РФ (расчет осуществляется с учетом значения показателя числа физкультурно-спортивных организаций и иных субъектов физической культуры и спорта в субъекте РФ);</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Осуществление взаимодействия с органами местного самоуправления муниципальных образований, расположенных на территории субъекта РФ, по вопросам физической культуры и спорта (расчет осуществляется с учетом значения показателя числа городских округов и муниципальных районов в субъекте РФ);</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Отбор муниципальных образований, расположенных на территории субъекта РФ, в целях предоставления субсидии на приобретение оборудования и инвентаря, на строительство и реконструкцию объектов капитального строительства муниципальной собственности (расчет осуществляется с учетом значения показателя числа городских округов и муниципальных районов в субъекте РФ);</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 xml:space="preserve">Установление порядка формирования и ведения единого перечня спортивных сооружений и иных объектов спорта, находящихся на территории субъекта РФ, ведение такого перечня (расчет осуществляется с учетом </w:t>
      </w:r>
      <w:proofErr w:type="gramStart"/>
      <w:r w:rsidRPr="006A42DF">
        <w:rPr>
          <w:rFonts w:ascii="Times New Roman" w:hAnsi="Times New Roman" w:cs="Times New Roman"/>
          <w:sz w:val="24"/>
          <w:szCs w:val="24"/>
        </w:rPr>
        <w:t>значения показателя числа спортивных объектов регионального значения</w:t>
      </w:r>
      <w:proofErr w:type="gramEnd"/>
      <w:r w:rsidRPr="006A42DF">
        <w:rPr>
          <w:rFonts w:ascii="Times New Roman" w:hAnsi="Times New Roman" w:cs="Times New Roman"/>
          <w:sz w:val="24"/>
          <w:szCs w:val="24"/>
        </w:rPr>
        <w:t xml:space="preserve"> на территории субъекта РФ);</w:t>
      </w:r>
    </w:p>
    <w:p w:rsidR="00A71EA7"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Сбор, систематизация и анализ информации о развитии сферы физической культуры и спорта в субъекте РФ (расчет осуществляется с учетом значения показателя числа городских округов и муниципальных районов в субъекте РФ)</w:t>
      </w:r>
      <w:r w:rsidR="00F924A7" w:rsidRPr="006A42DF">
        <w:rPr>
          <w:rFonts w:ascii="Times New Roman" w:hAnsi="Times New Roman" w:cs="Times New Roman"/>
          <w:sz w:val="24"/>
          <w:szCs w:val="24"/>
        </w:rPr>
        <w:t>.</w:t>
      </w:r>
    </w:p>
    <w:p w:rsidR="00A71EA7" w:rsidRPr="006A42DF" w:rsidRDefault="00A71EA7"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 xml:space="preserve">Типовые таблицы для рассматриваемой группы полномочий приведены в </w:t>
      </w:r>
      <w:r w:rsidR="008752F1" w:rsidRPr="006A42DF">
        <w:rPr>
          <w:rFonts w:ascii="Times New Roman" w:hAnsi="Times New Roman" w:cs="Times New Roman"/>
          <w:sz w:val="24"/>
          <w:szCs w:val="24"/>
        </w:rPr>
        <w:t>приложении 2.1. к настоящим методическим рекомендациям.</w:t>
      </w:r>
    </w:p>
    <w:p w:rsidR="00A71EA7" w:rsidRPr="006A42DF" w:rsidRDefault="00A71EA7"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По итогам апробации</w:t>
      </w:r>
      <w:r w:rsidR="008752F1" w:rsidRPr="006A42DF">
        <w:rPr>
          <w:rFonts w:ascii="Times New Roman" w:hAnsi="Times New Roman" w:cs="Times New Roman"/>
          <w:sz w:val="24"/>
          <w:szCs w:val="24"/>
        </w:rPr>
        <w:t xml:space="preserve"> сформированы</w:t>
      </w:r>
      <w:r w:rsidR="00053601" w:rsidRPr="006A42DF">
        <w:rPr>
          <w:rFonts w:ascii="Times New Roman" w:hAnsi="Times New Roman" w:cs="Times New Roman"/>
          <w:sz w:val="24"/>
          <w:szCs w:val="24"/>
        </w:rPr>
        <w:t xml:space="preserve"> </w:t>
      </w:r>
      <w:proofErr w:type="spellStart"/>
      <w:r w:rsidR="00053601" w:rsidRPr="006A42DF">
        <w:rPr>
          <w:rFonts w:ascii="Times New Roman" w:hAnsi="Times New Roman" w:cs="Times New Roman"/>
          <w:sz w:val="24"/>
          <w:szCs w:val="24"/>
        </w:rPr>
        <w:t>примерныенормативы</w:t>
      </w:r>
      <w:proofErr w:type="spellEnd"/>
      <w:r w:rsidR="008752F1" w:rsidRPr="006A42DF">
        <w:rPr>
          <w:rFonts w:ascii="Times New Roman" w:hAnsi="Times New Roman" w:cs="Times New Roman"/>
          <w:sz w:val="24"/>
          <w:szCs w:val="24"/>
        </w:rPr>
        <w:t xml:space="preserve"> формировани</w:t>
      </w:r>
      <w:r w:rsidR="00053601" w:rsidRPr="006A42DF">
        <w:rPr>
          <w:rFonts w:ascii="Times New Roman" w:hAnsi="Times New Roman" w:cs="Times New Roman"/>
          <w:sz w:val="24"/>
          <w:szCs w:val="24"/>
        </w:rPr>
        <w:t>я</w:t>
      </w:r>
      <w:r w:rsidR="008752F1" w:rsidRPr="006A42DF">
        <w:rPr>
          <w:rFonts w:ascii="Times New Roman" w:hAnsi="Times New Roman" w:cs="Times New Roman"/>
          <w:sz w:val="24"/>
          <w:szCs w:val="24"/>
        </w:rPr>
        <w:t xml:space="preserve"> штатной численности по данной группе полномочий (приводятся в таблице 2.</w:t>
      </w:r>
      <w:r w:rsidR="00016227" w:rsidRPr="006A42DF">
        <w:rPr>
          <w:rFonts w:ascii="Times New Roman" w:hAnsi="Times New Roman" w:cs="Times New Roman"/>
          <w:sz w:val="24"/>
          <w:szCs w:val="24"/>
        </w:rPr>
        <w:t>2</w:t>
      </w:r>
      <w:r w:rsidR="008752F1" w:rsidRPr="006A42DF">
        <w:rPr>
          <w:rFonts w:ascii="Times New Roman" w:hAnsi="Times New Roman" w:cs="Times New Roman"/>
          <w:sz w:val="24"/>
          <w:szCs w:val="24"/>
        </w:rPr>
        <w:t>.).</w:t>
      </w:r>
    </w:p>
    <w:p w:rsidR="008752F1" w:rsidRPr="006A42DF" w:rsidRDefault="008752F1" w:rsidP="00344BA3">
      <w:pPr>
        <w:spacing w:after="0" w:line="240" w:lineRule="auto"/>
        <w:ind w:left="-284"/>
        <w:jc w:val="both"/>
        <w:rPr>
          <w:rFonts w:ascii="Times New Roman" w:hAnsi="Times New Roman" w:cs="Times New Roman"/>
          <w:b/>
          <w:sz w:val="24"/>
          <w:szCs w:val="24"/>
        </w:rPr>
      </w:pPr>
      <w:r w:rsidRPr="006A42DF">
        <w:rPr>
          <w:rFonts w:ascii="Times New Roman" w:hAnsi="Times New Roman" w:cs="Times New Roman"/>
          <w:b/>
          <w:sz w:val="24"/>
          <w:szCs w:val="24"/>
        </w:rPr>
        <w:t>Таблица 2.</w:t>
      </w:r>
      <w:r w:rsidR="00016227" w:rsidRPr="006A42DF">
        <w:rPr>
          <w:rFonts w:ascii="Times New Roman" w:hAnsi="Times New Roman" w:cs="Times New Roman"/>
          <w:b/>
          <w:sz w:val="24"/>
          <w:szCs w:val="24"/>
        </w:rPr>
        <w:t>2</w:t>
      </w:r>
      <w:r w:rsidRPr="006A42DF">
        <w:rPr>
          <w:rFonts w:ascii="Times New Roman" w:hAnsi="Times New Roman" w:cs="Times New Roman"/>
          <w:b/>
          <w:sz w:val="24"/>
          <w:szCs w:val="24"/>
        </w:rPr>
        <w:t xml:space="preserve">. </w:t>
      </w:r>
      <w:r w:rsidR="00053601" w:rsidRPr="006A42DF">
        <w:rPr>
          <w:rFonts w:ascii="Times New Roman" w:hAnsi="Times New Roman" w:cs="Times New Roman"/>
          <w:b/>
          <w:sz w:val="24"/>
          <w:szCs w:val="24"/>
        </w:rPr>
        <w:t xml:space="preserve">Примерные нормативы формирования </w:t>
      </w:r>
      <w:r w:rsidRPr="006A42DF">
        <w:rPr>
          <w:rFonts w:ascii="Times New Roman" w:hAnsi="Times New Roman" w:cs="Times New Roman"/>
          <w:b/>
          <w:sz w:val="24"/>
          <w:szCs w:val="24"/>
        </w:rPr>
        <w:t>штатной числ</w:t>
      </w:r>
      <w:r w:rsidR="00053601" w:rsidRPr="006A42DF">
        <w:rPr>
          <w:rFonts w:ascii="Times New Roman" w:hAnsi="Times New Roman" w:cs="Times New Roman"/>
          <w:b/>
          <w:sz w:val="24"/>
          <w:szCs w:val="24"/>
        </w:rPr>
        <w:t xml:space="preserve">енности по </w:t>
      </w:r>
      <w:r w:rsidRPr="006A42DF">
        <w:rPr>
          <w:rFonts w:ascii="Times New Roman" w:hAnsi="Times New Roman" w:cs="Times New Roman"/>
          <w:b/>
          <w:sz w:val="24"/>
          <w:szCs w:val="24"/>
        </w:rPr>
        <w:t>группе полномочий</w:t>
      </w:r>
      <w:r w:rsidR="00053601" w:rsidRPr="006A42DF">
        <w:rPr>
          <w:rFonts w:ascii="Times New Roman" w:hAnsi="Times New Roman" w:cs="Times New Roman"/>
          <w:b/>
          <w:sz w:val="24"/>
          <w:szCs w:val="24"/>
        </w:rPr>
        <w:t xml:space="preserve"> «</w:t>
      </w:r>
      <w:r w:rsidR="003F32ED" w:rsidRPr="006A42DF">
        <w:rPr>
          <w:rFonts w:ascii="Times New Roman" w:hAnsi="Times New Roman" w:cs="Times New Roman"/>
          <w:b/>
          <w:sz w:val="24"/>
          <w:szCs w:val="24"/>
        </w:rPr>
        <w:t xml:space="preserve">Реализация мероприятий </w:t>
      </w:r>
      <w:proofErr w:type="spellStart"/>
      <w:r w:rsidR="003F32ED" w:rsidRPr="006A42DF">
        <w:rPr>
          <w:rFonts w:ascii="Times New Roman" w:hAnsi="Times New Roman" w:cs="Times New Roman"/>
          <w:b/>
          <w:sz w:val="24"/>
          <w:szCs w:val="24"/>
        </w:rPr>
        <w:t>общеуправленческого</w:t>
      </w:r>
      <w:proofErr w:type="spellEnd"/>
      <w:r w:rsidR="003F32ED" w:rsidRPr="006A42DF">
        <w:rPr>
          <w:rFonts w:ascii="Times New Roman" w:hAnsi="Times New Roman" w:cs="Times New Roman"/>
          <w:b/>
          <w:sz w:val="24"/>
          <w:szCs w:val="24"/>
        </w:rPr>
        <w:t xml:space="preserve"> характера в области физической культуры и спорта</w:t>
      </w:r>
      <w:r w:rsidR="00053601" w:rsidRPr="006A42DF">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2"/>
        <w:gridCol w:w="7067"/>
      </w:tblGrid>
      <w:tr w:rsidR="00E368EB" w:rsidRPr="00344BA3" w:rsidTr="00E368EB">
        <w:trPr>
          <w:cantSplit/>
          <w:trHeight w:val="20"/>
          <w:tblHeader/>
        </w:trPr>
        <w:tc>
          <w:tcPr>
            <w:tcW w:w="1515" w:type="pct"/>
            <w:shd w:val="clear" w:color="auto" w:fill="auto"/>
            <w:noWrap/>
            <w:vAlign w:val="center"/>
            <w:hideMark/>
          </w:tcPr>
          <w:p w:rsidR="00E368EB" w:rsidRPr="00344BA3" w:rsidRDefault="00E368EB" w:rsidP="00344BA3">
            <w:pPr>
              <w:spacing w:after="0" w:line="240" w:lineRule="auto"/>
              <w:ind w:left="-284"/>
              <w:jc w:val="center"/>
              <w:rPr>
                <w:rFonts w:ascii="Times New Roman" w:eastAsia="Times New Roman" w:hAnsi="Times New Roman" w:cs="Times New Roman"/>
                <w:b/>
                <w:color w:val="000000"/>
                <w:sz w:val="20"/>
                <w:szCs w:val="20"/>
                <w:lang w:eastAsia="ru-RU"/>
              </w:rPr>
            </w:pPr>
            <w:r w:rsidRPr="00344BA3">
              <w:rPr>
                <w:rFonts w:ascii="Times New Roman" w:eastAsia="Times New Roman" w:hAnsi="Times New Roman" w:cs="Times New Roman"/>
                <w:b/>
                <w:color w:val="000000"/>
                <w:sz w:val="20"/>
                <w:szCs w:val="20"/>
                <w:lang w:eastAsia="ru-RU"/>
              </w:rPr>
              <w:t>Тип субъекта РФ</w:t>
            </w:r>
          </w:p>
        </w:tc>
        <w:tc>
          <w:tcPr>
            <w:tcW w:w="3485" w:type="pct"/>
            <w:shd w:val="clear" w:color="auto" w:fill="auto"/>
            <w:vAlign w:val="center"/>
            <w:hideMark/>
          </w:tcPr>
          <w:p w:rsidR="00E368EB" w:rsidRPr="00344BA3" w:rsidRDefault="00E368EB" w:rsidP="00344BA3">
            <w:pPr>
              <w:spacing w:after="0" w:line="240" w:lineRule="auto"/>
              <w:ind w:left="-284"/>
              <w:jc w:val="center"/>
              <w:rPr>
                <w:rFonts w:ascii="Times New Roman" w:eastAsia="Times New Roman" w:hAnsi="Times New Roman" w:cs="Times New Roman"/>
                <w:b/>
                <w:color w:val="000000"/>
                <w:sz w:val="20"/>
                <w:szCs w:val="20"/>
                <w:lang w:eastAsia="ru-RU"/>
              </w:rPr>
            </w:pPr>
            <w:r w:rsidRPr="00344BA3">
              <w:rPr>
                <w:rFonts w:ascii="Times New Roman" w:eastAsia="Times New Roman" w:hAnsi="Times New Roman" w:cs="Times New Roman"/>
                <w:b/>
                <w:color w:val="000000"/>
                <w:sz w:val="20"/>
                <w:szCs w:val="20"/>
                <w:lang w:eastAsia="ru-RU"/>
              </w:rPr>
              <w:t>Штатная численность по группе полномочий "</w:t>
            </w:r>
            <w:r w:rsidR="003F32ED" w:rsidRPr="00344BA3">
              <w:rPr>
                <w:rFonts w:ascii="Times New Roman" w:eastAsia="Times New Roman" w:hAnsi="Times New Roman" w:cs="Times New Roman"/>
                <w:b/>
                <w:color w:val="000000"/>
                <w:sz w:val="20"/>
                <w:szCs w:val="20"/>
                <w:lang w:eastAsia="ru-RU"/>
              </w:rPr>
              <w:t xml:space="preserve">Реализация мероприятий </w:t>
            </w:r>
            <w:proofErr w:type="spellStart"/>
            <w:r w:rsidR="003F32ED" w:rsidRPr="00344BA3">
              <w:rPr>
                <w:rFonts w:ascii="Times New Roman" w:eastAsia="Times New Roman" w:hAnsi="Times New Roman" w:cs="Times New Roman"/>
                <w:b/>
                <w:color w:val="000000"/>
                <w:sz w:val="20"/>
                <w:szCs w:val="20"/>
                <w:lang w:eastAsia="ru-RU"/>
              </w:rPr>
              <w:t>общеуправленческого</w:t>
            </w:r>
            <w:proofErr w:type="spellEnd"/>
            <w:r w:rsidR="003F32ED" w:rsidRPr="00344BA3">
              <w:rPr>
                <w:rFonts w:ascii="Times New Roman" w:eastAsia="Times New Roman" w:hAnsi="Times New Roman" w:cs="Times New Roman"/>
                <w:b/>
                <w:color w:val="000000"/>
                <w:sz w:val="20"/>
                <w:szCs w:val="20"/>
                <w:lang w:eastAsia="ru-RU"/>
              </w:rPr>
              <w:t xml:space="preserve"> характера в области физической культуры и спорта</w:t>
            </w:r>
            <w:r w:rsidRPr="00344BA3">
              <w:rPr>
                <w:rFonts w:ascii="Times New Roman" w:eastAsia="Times New Roman" w:hAnsi="Times New Roman" w:cs="Times New Roman"/>
                <w:b/>
                <w:color w:val="000000"/>
                <w:sz w:val="20"/>
                <w:szCs w:val="20"/>
                <w:lang w:eastAsia="ru-RU"/>
              </w:rPr>
              <w:t>", шт. единиц</w:t>
            </w:r>
          </w:p>
        </w:tc>
      </w:tr>
      <w:tr w:rsidR="00E368EB" w:rsidRPr="00344BA3" w:rsidTr="00E368EB">
        <w:trPr>
          <w:cantSplit/>
          <w:trHeight w:val="20"/>
        </w:trPr>
        <w:tc>
          <w:tcPr>
            <w:tcW w:w="1515" w:type="pct"/>
            <w:shd w:val="clear" w:color="auto" w:fill="auto"/>
            <w:noWrap/>
            <w:vAlign w:val="center"/>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Субъекты РФ с численностью населения свыше 2 миллионов человек (модель 1)</w:t>
            </w:r>
          </w:p>
        </w:tc>
        <w:tc>
          <w:tcPr>
            <w:tcW w:w="3485" w:type="pct"/>
            <w:shd w:val="clear" w:color="auto" w:fill="auto"/>
            <w:vAlign w:val="center"/>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3 - 6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ы) в зависимости от уровня развития спортивной отрасли в регионе (для получения данных, применимых к отдельному субъекту РФ, требуется использование расчетной таблицы)</w:t>
            </w:r>
          </w:p>
        </w:tc>
      </w:tr>
      <w:tr w:rsidR="00E368EB" w:rsidRPr="00344BA3" w:rsidTr="00E368EB">
        <w:trPr>
          <w:cantSplit/>
          <w:trHeight w:val="20"/>
        </w:trPr>
        <w:tc>
          <w:tcPr>
            <w:tcW w:w="1515" w:type="pct"/>
            <w:shd w:val="clear" w:color="auto" w:fill="auto"/>
            <w:noWrap/>
            <w:vAlign w:val="center"/>
            <w:hideMark/>
          </w:tcPr>
          <w:p w:rsidR="00E368EB" w:rsidRPr="00344BA3" w:rsidRDefault="004D6F94"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Субъекты РФ с численностью населения 1-2 миллиона человек (модель 2)</w:t>
            </w:r>
          </w:p>
        </w:tc>
        <w:tc>
          <w:tcPr>
            <w:tcW w:w="3485" w:type="pct"/>
            <w:shd w:val="clear" w:color="auto" w:fill="auto"/>
            <w:vAlign w:val="center"/>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2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ы)</w:t>
            </w:r>
          </w:p>
        </w:tc>
      </w:tr>
      <w:tr w:rsidR="00E368EB" w:rsidRPr="00344BA3" w:rsidTr="00E368EB">
        <w:trPr>
          <w:cantSplit/>
          <w:trHeight w:val="20"/>
        </w:trPr>
        <w:tc>
          <w:tcPr>
            <w:tcW w:w="1515" w:type="pct"/>
            <w:shd w:val="clear" w:color="auto" w:fill="auto"/>
            <w:noWrap/>
            <w:vAlign w:val="center"/>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Субъекты РФ с численностью населения менее 1 миллиона человек (модель 3)</w:t>
            </w:r>
          </w:p>
        </w:tc>
        <w:tc>
          <w:tcPr>
            <w:tcW w:w="3485" w:type="pct"/>
            <w:shd w:val="clear" w:color="auto" w:fill="auto"/>
            <w:vAlign w:val="center"/>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2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ы)</w:t>
            </w:r>
          </w:p>
        </w:tc>
      </w:tr>
    </w:tbl>
    <w:p w:rsidR="005B3676" w:rsidRPr="006A42DF" w:rsidRDefault="005131D8" w:rsidP="00344BA3">
      <w:pPr>
        <w:pStyle w:val="a3"/>
        <w:numPr>
          <w:ilvl w:val="1"/>
          <w:numId w:val="6"/>
        </w:numPr>
        <w:spacing w:after="0" w:line="240" w:lineRule="auto"/>
        <w:ind w:left="-284" w:firstLine="0"/>
        <w:jc w:val="both"/>
        <w:outlineLvl w:val="1"/>
        <w:rPr>
          <w:rFonts w:ascii="Times New Roman" w:hAnsi="Times New Roman" w:cs="Times New Roman"/>
          <w:b/>
          <w:sz w:val="24"/>
          <w:szCs w:val="24"/>
        </w:rPr>
      </w:pPr>
      <w:r w:rsidRPr="006A42DF">
        <w:rPr>
          <w:rFonts w:ascii="Times New Roman" w:hAnsi="Times New Roman" w:cs="Times New Roman"/>
          <w:b/>
          <w:sz w:val="24"/>
          <w:szCs w:val="24"/>
        </w:rPr>
        <w:t>Нормативы для группы полномочий «</w:t>
      </w:r>
      <w:r w:rsidR="005B3676" w:rsidRPr="006A42DF">
        <w:rPr>
          <w:rFonts w:ascii="Times New Roman" w:hAnsi="Times New Roman" w:cs="Times New Roman"/>
          <w:b/>
          <w:sz w:val="24"/>
          <w:szCs w:val="24"/>
        </w:rPr>
        <w:t>Организация и проведение спортивных мероприятий, в том числе в части реализации комплекса ГТО</w:t>
      </w:r>
      <w:r w:rsidRPr="006A42DF">
        <w:rPr>
          <w:rFonts w:ascii="Times New Roman" w:hAnsi="Times New Roman" w:cs="Times New Roman"/>
          <w:b/>
          <w:sz w:val="24"/>
          <w:szCs w:val="24"/>
        </w:rPr>
        <w:t>»</w:t>
      </w:r>
    </w:p>
    <w:p w:rsidR="00053601" w:rsidRPr="006A42DF" w:rsidRDefault="00C609A9"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При нормировании штатной численности по группе полномочий</w:t>
      </w:r>
      <w:r w:rsidR="00053601" w:rsidRPr="006A42DF">
        <w:rPr>
          <w:rFonts w:ascii="Times New Roman" w:hAnsi="Times New Roman" w:cs="Times New Roman"/>
          <w:sz w:val="24"/>
          <w:szCs w:val="24"/>
        </w:rPr>
        <w:t xml:space="preserve"> «</w:t>
      </w:r>
      <w:r w:rsidR="00016227" w:rsidRPr="006A42DF">
        <w:rPr>
          <w:rFonts w:ascii="Times New Roman" w:hAnsi="Times New Roman" w:cs="Times New Roman"/>
          <w:sz w:val="24"/>
          <w:szCs w:val="24"/>
        </w:rPr>
        <w:t>Организация и проведение спортивных мероприятий, в том числе в части реализации комплекса ГТО</w:t>
      </w:r>
      <w:r w:rsidR="00053601" w:rsidRPr="006A42DF">
        <w:rPr>
          <w:rFonts w:ascii="Times New Roman" w:hAnsi="Times New Roman" w:cs="Times New Roman"/>
          <w:sz w:val="24"/>
          <w:szCs w:val="24"/>
        </w:rPr>
        <w:t>» следует, в первую очередь, осуществлять анализ трудозатрат по следующим ключевым функциям:</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Утверждение и реализация календарного плана официальных физкультурных мероприятий и спортивных мероприятий субъекта РФ, в том числе включающих в себя физкультурные мероприятия и спортивные мероприятия по реализации Всероссийского физкультурно-спортивного комплекса "Готов к труду и обороне" (ГТО);</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 xml:space="preserve">Участие в организации и проведении межрегиональных, всероссийских и международных спортивных соревнований и тренировочных мероприятий спортивных сборных команд Российской Федерации, проводимых на территории субъекта РФ (расчет осуществляется с учетом значения показателя числа организованных на территории субъекта РФ межрегиональных, </w:t>
      </w:r>
      <w:r w:rsidRPr="006A42DF">
        <w:rPr>
          <w:rFonts w:ascii="Times New Roman" w:hAnsi="Times New Roman" w:cs="Times New Roman"/>
          <w:sz w:val="24"/>
          <w:szCs w:val="24"/>
        </w:rPr>
        <w:lastRenderedPageBreak/>
        <w:t>всероссийских и международных спортивных соревнований и тренировочных мероприятий спортивных сборных команд Российской Федерации);</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Организация мероприятий по содействию развитию школьного спорта, студенческого спорта;</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Содействие обеспечению общественного порядка и общественной безопасности при проведении официальных физкультурных мероприятий и спортивных мероприятий на территории субъекта РФ (расчет осуществляется с учетом значения показателя числа организованных ИОГВ в области физической культуры и спорта официальных спортивных мероприятий в соответствии с календарным планом, в том числе в части ГТО);</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Участие в организации поэтапного внедре</w:t>
      </w:r>
      <w:r w:rsidR="00F924A7" w:rsidRPr="006A42DF">
        <w:rPr>
          <w:rFonts w:ascii="Times New Roman" w:hAnsi="Times New Roman" w:cs="Times New Roman"/>
          <w:sz w:val="24"/>
          <w:szCs w:val="24"/>
        </w:rPr>
        <w:t>ния комплекса ГТО в субъекте РФ.</w:t>
      </w:r>
    </w:p>
    <w:p w:rsidR="00053601" w:rsidRPr="006A42DF" w:rsidRDefault="00053601"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Типовые таблицы для рассматриваемой группы полномочий приведены в приложении 2.</w:t>
      </w:r>
      <w:r w:rsidR="00C609A9" w:rsidRPr="006A42DF">
        <w:rPr>
          <w:rFonts w:ascii="Times New Roman" w:hAnsi="Times New Roman" w:cs="Times New Roman"/>
          <w:sz w:val="24"/>
          <w:szCs w:val="24"/>
        </w:rPr>
        <w:t>2</w:t>
      </w:r>
      <w:r w:rsidRPr="006A42DF">
        <w:rPr>
          <w:rFonts w:ascii="Times New Roman" w:hAnsi="Times New Roman" w:cs="Times New Roman"/>
          <w:sz w:val="24"/>
          <w:szCs w:val="24"/>
        </w:rPr>
        <w:t>. к настоящим методическим рекомендациям.</w:t>
      </w:r>
    </w:p>
    <w:p w:rsidR="00053601" w:rsidRPr="006A42DF" w:rsidRDefault="00053601"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По итогам апробации сформированы примерные нормативы формирования штатной численности по данной группе полномочий (приводятся в таблице 2.</w:t>
      </w:r>
      <w:r w:rsidR="00C609A9" w:rsidRPr="006A42DF">
        <w:rPr>
          <w:rFonts w:ascii="Times New Roman" w:hAnsi="Times New Roman" w:cs="Times New Roman"/>
          <w:sz w:val="24"/>
          <w:szCs w:val="24"/>
        </w:rPr>
        <w:t>3</w:t>
      </w:r>
      <w:r w:rsidRPr="006A42DF">
        <w:rPr>
          <w:rFonts w:ascii="Times New Roman" w:hAnsi="Times New Roman" w:cs="Times New Roman"/>
          <w:sz w:val="24"/>
          <w:szCs w:val="24"/>
        </w:rPr>
        <w:t>.).</w:t>
      </w:r>
    </w:p>
    <w:p w:rsidR="00053601" w:rsidRPr="006A42DF" w:rsidRDefault="00053601" w:rsidP="00344BA3">
      <w:pPr>
        <w:spacing w:after="0" w:line="240" w:lineRule="auto"/>
        <w:ind w:left="-284"/>
        <w:jc w:val="both"/>
        <w:rPr>
          <w:rFonts w:ascii="Times New Roman" w:hAnsi="Times New Roman" w:cs="Times New Roman"/>
          <w:b/>
          <w:sz w:val="24"/>
          <w:szCs w:val="24"/>
        </w:rPr>
      </w:pPr>
      <w:r w:rsidRPr="006A42DF">
        <w:rPr>
          <w:rFonts w:ascii="Times New Roman" w:hAnsi="Times New Roman" w:cs="Times New Roman"/>
          <w:b/>
          <w:sz w:val="24"/>
          <w:szCs w:val="24"/>
        </w:rPr>
        <w:t>Таблица 2.</w:t>
      </w:r>
      <w:r w:rsidR="00C609A9" w:rsidRPr="006A42DF">
        <w:rPr>
          <w:rFonts w:ascii="Times New Roman" w:hAnsi="Times New Roman" w:cs="Times New Roman"/>
          <w:b/>
          <w:sz w:val="24"/>
          <w:szCs w:val="24"/>
        </w:rPr>
        <w:t>3</w:t>
      </w:r>
      <w:r w:rsidRPr="006A42DF">
        <w:rPr>
          <w:rFonts w:ascii="Times New Roman" w:hAnsi="Times New Roman" w:cs="Times New Roman"/>
          <w:b/>
          <w:sz w:val="24"/>
          <w:szCs w:val="24"/>
        </w:rPr>
        <w:t>. Примерные нормативы формирования штатной численности по группе полномочий «</w:t>
      </w:r>
      <w:r w:rsidR="00016227" w:rsidRPr="006A42DF">
        <w:rPr>
          <w:rFonts w:ascii="Times New Roman" w:hAnsi="Times New Roman" w:cs="Times New Roman"/>
          <w:b/>
          <w:sz w:val="24"/>
          <w:szCs w:val="24"/>
        </w:rPr>
        <w:t>Организация и проведение спортивных мероприятий, в том числе в части реализации комплекса ГТО</w:t>
      </w:r>
      <w:r w:rsidRPr="006A42DF">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2"/>
        <w:gridCol w:w="7067"/>
      </w:tblGrid>
      <w:tr w:rsidR="00E368EB" w:rsidRPr="00344BA3" w:rsidTr="00B84A6D">
        <w:trPr>
          <w:cantSplit/>
          <w:trHeight w:val="20"/>
          <w:tblHeader/>
        </w:trPr>
        <w:tc>
          <w:tcPr>
            <w:tcW w:w="1515" w:type="pct"/>
            <w:shd w:val="clear" w:color="auto" w:fill="auto"/>
            <w:noWrap/>
            <w:vAlign w:val="center"/>
            <w:hideMark/>
          </w:tcPr>
          <w:p w:rsidR="00E368EB" w:rsidRPr="00344BA3" w:rsidRDefault="00E368EB" w:rsidP="00344BA3">
            <w:pPr>
              <w:spacing w:after="0" w:line="240" w:lineRule="auto"/>
              <w:ind w:left="-284"/>
              <w:jc w:val="center"/>
              <w:rPr>
                <w:rFonts w:ascii="Times New Roman" w:eastAsia="Times New Roman" w:hAnsi="Times New Roman" w:cs="Times New Roman"/>
                <w:b/>
                <w:color w:val="000000"/>
                <w:sz w:val="20"/>
                <w:szCs w:val="20"/>
                <w:lang w:eastAsia="ru-RU"/>
              </w:rPr>
            </w:pPr>
            <w:r w:rsidRPr="00344BA3">
              <w:rPr>
                <w:rFonts w:ascii="Times New Roman" w:eastAsia="Times New Roman" w:hAnsi="Times New Roman" w:cs="Times New Roman"/>
                <w:b/>
                <w:color w:val="000000"/>
                <w:sz w:val="20"/>
                <w:szCs w:val="20"/>
                <w:lang w:eastAsia="ru-RU"/>
              </w:rPr>
              <w:t>Тип субъекта РФ</w:t>
            </w:r>
          </w:p>
        </w:tc>
        <w:tc>
          <w:tcPr>
            <w:tcW w:w="3485" w:type="pct"/>
            <w:shd w:val="clear" w:color="auto" w:fill="auto"/>
            <w:hideMark/>
          </w:tcPr>
          <w:p w:rsidR="00E368EB" w:rsidRPr="00344BA3" w:rsidRDefault="00E368EB" w:rsidP="00344BA3">
            <w:pPr>
              <w:spacing w:after="0" w:line="240" w:lineRule="auto"/>
              <w:ind w:left="-284"/>
              <w:jc w:val="center"/>
              <w:rPr>
                <w:rFonts w:ascii="Times New Roman" w:eastAsia="Times New Roman" w:hAnsi="Times New Roman" w:cs="Times New Roman"/>
                <w:b/>
                <w:color w:val="000000"/>
                <w:sz w:val="20"/>
                <w:szCs w:val="20"/>
                <w:lang w:eastAsia="ru-RU"/>
              </w:rPr>
            </w:pPr>
            <w:r w:rsidRPr="00344BA3">
              <w:rPr>
                <w:rFonts w:ascii="Times New Roman" w:eastAsia="Times New Roman" w:hAnsi="Times New Roman" w:cs="Times New Roman"/>
                <w:b/>
                <w:color w:val="000000"/>
                <w:sz w:val="20"/>
                <w:szCs w:val="20"/>
                <w:lang w:eastAsia="ru-RU"/>
              </w:rPr>
              <w:t>Штатная численность по группе полномочий "Организация и проведение спортивных мероприятий, в том числе в части реализации комплекса ГТО", шт. единиц</w:t>
            </w:r>
          </w:p>
        </w:tc>
      </w:tr>
      <w:tr w:rsidR="00E368EB" w:rsidRPr="00344BA3" w:rsidTr="00B84A6D">
        <w:trPr>
          <w:cantSplit/>
          <w:trHeight w:val="20"/>
        </w:trPr>
        <w:tc>
          <w:tcPr>
            <w:tcW w:w="1515" w:type="pct"/>
            <w:shd w:val="clear" w:color="auto" w:fill="auto"/>
            <w:noWrap/>
            <w:vAlign w:val="center"/>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Субъекты РФ с численностью населения свыше 2 миллионов человек (модель 1)</w:t>
            </w:r>
          </w:p>
        </w:tc>
        <w:tc>
          <w:tcPr>
            <w:tcW w:w="3485" w:type="pct"/>
            <w:shd w:val="clear" w:color="auto" w:fill="auto"/>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3 - 14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ы) в зависимости от уровня развития спортивной отрасли в регионе (для получения данных, применимых к отдельному субъекту РФ, требуется использование расчетной таблицы)</w:t>
            </w:r>
          </w:p>
        </w:tc>
      </w:tr>
      <w:tr w:rsidR="00E368EB" w:rsidRPr="00344BA3" w:rsidTr="00B84A6D">
        <w:trPr>
          <w:cantSplit/>
          <w:trHeight w:val="20"/>
        </w:trPr>
        <w:tc>
          <w:tcPr>
            <w:tcW w:w="1515" w:type="pct"/>
            <w:shd w:val="clear" w:color="auto" w:fill="auto"/>
            <w:noWrap/>
            <w:vAlign w:val="center"/>
            <w:hideMark/>
          </w:tcPr>
          <w:p w:rsidR="00E368EB" w:rsidRPr="00344BA3" w:rsidRDefault="004D6F94"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Субъекты РФ с численностью населения 1-2 миллиона человек (модель 2)</w:t>
            </w:r>
          </w:p>
        </w:tc>
        <w:tc>
          <w:tcPr>
            <w:tcW w:w="3485" w:type="pct"/>
            <w:shd w:val="clear" w:color="auto" w:fill="auto"/>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2 - 5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ы) в зависимости от уровня развития спортивной отрасли в регионе (для получения данных, применимых к отдельному субъекту РФ, требуется использование расчетной таблицы)</w:t>
            </w:r>
          </w:p>
        </w:tc>
      </w:tr>
      <w:tr w:rsidR="00E368EB" w:rsidRPr="00344BA3" w:rsidTr="00B84A6D">
        <w:trPr>
          <w:cantSplit/>
          <w:trHeight w:val="20"/>
        </w:trPr>
        <w:tc>
          <w:tcPr>
            <w:tcW w:w="1515" w:type="pct"/>
            <w:shd w:val="clear" w:color="auto" w:fill="auto"/>
            <w:noWrap/>
            <w:vAlign w:val="center"/>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Субъекты РФ с численностью населения менее 1 миллиона человек (модель 3)</w:t>
            </w:r>
          </w:p>
        </w:tc>
        <w:tc>
          <w:tcPr>
            <w:tcW w:w="3485" w:type="pct"/>
            <w:shd w:val="clear" w:color="auto" w:fill="auto"/>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2 - 4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ы) в зависимости от уровня развития спортивной отрасли в регионе (для получения данных, применимых к отдельному субъекту РФ, требуется использование расчетной таблицы)</w:t>
            </w:r>
          </w:p>
        </w:tc>
      </w:tr>
    </w:tbl>
    <w:p w:rsidR="005B3676" w:rsidRPr="006A42DF" w:rsidRDefault="005131D8" w:rsidP="00344BA3">
      <w:pPr>
        <w:pStyle w:val="a3"/>
        <w:numPr>
          <w:ilvl w:val="1"/>
          <w:numId w:val="6"/>
        </w:numPr>
        <w:spacing w:after="0" w:line="240" w:lineRule="auto"/>
        <w:ind w:left="-284" w:firstLine="0"/>
        <w:jc w:val="both"/>
        <w:outlineLvl w:val="1"/>
        <w:rPr>
          <w:rFonts w:ascii="Times New Roman" w:hAnsi="Times New Roman" w:cs="Times New Roman"/>
          <w:b/>
          <w:sz w:val="24"/>
          <w:szCs w:val="24"/>
        </w:rPr>
      </w:pPr>
      <w:r w:rsidRPr="006A42DF">
        <w:rPr>
          <w:rFonts w:ascii="Times New Roman" w:hAnsi="Times New Roman" w:cs="Times New Roman"/>
          <w:b/>
          <w:sz w:val="24"/>
          <w:szCs w:val="24"/>
        </w:rPr>
        <w:t>Нормативы для группы полномочий «</w:t>
      </w:r>
      <w:r w:rsidR="005B3676" w:rsidRPr="006A42DF">
        <w:rPr>
          <w:rFonts w:ascii="Times New Roman" w:hAnsi="Times New Roman" w:cs="Times New Roman"/>
          <w:b/>
          <w:sz w:val="24"/>
          <w:szCs w:val="24"/>
        </w:rPr>
        <w:t>Обеспечение спортивных сборных команд субъекта РФ</w:t>
      </w:r>
      <w:r w:rsidRPr="006A42DF">
        <w:rPr>
          <w:rFonts w:ascii="Times New Roman" w:hAnsi="Times New Roman" w:cs="Times New Roman"/>
          <w:b/>
          <w:sz w:val="24"/>
          <w:szCs w:val="24"/>
        </w:rPr>
        <w:t>»</w:t>
      </w:r>
    </w:p>
    <w:p w:rsidR="00053601" w:rsidRPr="006A42DF" w:rsidRDefault="00C609A9"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При нормировании штатной численности по группе полномочий</w:t>
      </w:r>
      <w:r w:rsidR="00053601" w:rsidRPr="006A42DF">
        <w:rPr>
          <w:rFonts w:ascii="Times New Roman" w:hAnsi="Times New Roman" w:cs="Times New Roman"/>
          <w:sz w:val="24"/>
          <w:szCs w:val="24"/>
        </w:rPr>
        <w:t xml:space="preserve"> «</w:t>
      </w:r>
      <w:r w:rsidR="00016227" w:rsidRPr="006A42DF">
        <w:rPr>
          <w:rFonts w:ascii="Times New Roman" w:hAnsi="Times New Roman" w:cs="Times New Roman"/>
          <w:sz w:val="24"/>
          <w:szCs w:val="24"/>
        </w:rPr>
        <w:t>Обеспечение спортивных сборных команд субъекта РФ</w:t>
      </w:r>
      <w:r w:rsidR="00053601" w:rsidRPr="006A42DF">
        <w:rPr>
          <w:rFonts w:ascii="Times New Roman" w:hAnsi="Times New Roman" w:cs="Times New Roman"/>
          <w:sz w:val="24"/>
          <w:szCs w:val="24"/>
        </w:rPr>
        <w:t>» следует, в первую очередь, осуществлять анализ трудозатрат по следующим ключевым функциям:</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 xml:space="preserve">Обеспечение подготовки спортивного резерва для спортивных сборных команд субъекта РФ (расчет осуществляется с учетом </w:t>
      </w:r>
      <w:proofErr w:type="gramStart"/>
      <w:r w:rsidRPr="006A42DF">
        <w:rPr>
          <w:rFonts w:ascii="Times New Roman" w:hAnsi="Times New Roman" w:cs="Times New Roman"/>
          <w:sz w:val="24"/>
          <w:szCs w:val="24"/>
        </w:rPr>
        <w:t>значения показателя числа спортивных сборных команд субъекта РФ</w:t>
      </w:r>
      <w:proofErr w:type="gramEnd"/>
      <w:r w:rsidRPr="006A42DF">
        <w:rPr>
          <w:rFonts w:ascii="Times New Roman" w:hAnsi="Times New Roman" w:cs="Times New Roman"/>
          <w:sz w:val="24"/>
          <w:szCs w:val="24"/>
        </w:rPr>
        <w:t>);</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 xml:space="preserve">Содействие в осуществлении мероприятий по подготовке спортивных сборных команд субъекта РФ к всероссийским, межрегиональным и региональным официальным спортивным мероприятиям и по участию в них (расчет осуществляется с учетом </w:t>
      </w:r>
      <w:proofErr w:type="gramStart"/>
      <w:r w:rsidRPr="006A42DF">
        <w:rPr>
          <w:rFonts w:ascii="Times New Roman" w:hAnsi="Times New Roman" w:cs="Times New Roman"/>
          <w:sz w:val="24"/>
          <w:szCs w:val="24"/>
        </w:rPr>
        <w:t>значения показателя числа спортивных сборных команд субъекта РФ</w:t>
      </w:r>
      <w:proofErr w:type="gramEnd"/>
      <w:r w:rsidRPr="006A42DF">
        <w:rPr>
          <w:rFonts w:ascii="Times New Roman" w:hAnsi="Times New Roman" w:cs="Times New Roman"/>
          <w:sz w:val="24"/>
          <w:szCs w:val="24"/>
        </w:rPr>
        <w:t>);</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Осуществление обеспечения мероприятий по развитию материально-технической базы муниципальных организаций дополнительного образования - детско-юношеских спортивных школ и специализированных детско-юношеских спортивных школ олимпийского резерва (расчет осуществляется с учетом значения показателя числа муниципальных организаций дополнительного образования - детско-юношеских спортивных школ и специализированных детско-юношеских спортивных школ олимпийского резерва в субъекте РФ);</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Осуществление координации деятельности физкультурно-спортивных организаций по подготовке спортивного резерва для спортивных сборных команд субъекта РФ и по участию спортивных сборных команд субъекта РФ в межрегиональных и во всероссийских спортивных соревнованиях (расчет осуществляется с учетом значения показателя числа физкультурно-спортивных организаций по подготовке спортивного резерва для спортивных сборных команд субъекта РФ);</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 xml:space="preserve">Осуществление организации и координации работы тренеров спортивных сборных команд субъекта РФ по видам спорта и старших тренеров по резерву сборных команд Российской Федерации (расчет осуществляется с учетом </w:t>
      </w:r>
      <w:proofErr w:type="gramStart"/>
      <w:r w:rsidRPr="006A42DF">
        <w:rPr>
          <w:rFonts w:ascii="Times New Roman" w:hAnsi="Times New Roman" w:cs="Times New Roman"/>
          <w:sz w:val="24"/>
          <w:szCs w:val="24"/>
        </w:rPr>
        <w:t>значения показателя числа спортив</w:t>
      </w:r>
      <w:r w:rsidR="00F924A7" w:rsidRPr="006A42DF">
        <w:rPr>
          <w:rFonts w:ascii="Times New Roman" w:hAnsi="Times New Roman" w:cs="Times New Roman"/>
          <w:sz w:val="24"/>
          <w:szCs w:val="24"/>
        </w:rPr>
        <w:t>ных сборных команд субъекта РФ</w:t>
      </w:r>
      <w:proofErr w:type="gramEnd"/>
      <w:r w:rsidR="00F924A7" w:rsidRPr="006A42DF">
        <w:rPr>
          <w:rFonts w:ascii="Times New Roman" w:hAnsi="Times New Roman" w:cs="Times New Roman"/>
          <w:sz w:val="24"/>
          <w:szCs w:val="24"/>
        </w:rPr>
        <w:t>).</w:t>
      </w:r>
    </w:p>
    <w:p w:rsidR="00053601" w:rsidRPr="006A42DF" w:rsidRDefault="00053601"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lastRenderedPageBreak/>
        <w:t>Типовые таблицы для рассматриваемой группы полномочий приведены в приложении 2.</w:t>
      </w:r>
      <w:r w:rsidR="00C609A9" w:rsidRPr="006A42DF">
        <w:rPr>
          <w:rFonts w:ascii="Times New Roman" w:hAnsi="Times New Roman" w:cs="Times New Roman"/>
          <w:sz w:val="24"/>
          <w:szCs w:val="24"/>
        </w:rPr>
        <w:t>3</w:t>
      </w:r>
      <w:r w:rsidRPr="006A42DF">
        <w:rPr>
          <w:rFonts w:ascii="Times New Roman" w:hAnsi="Times New Roman" w:cs="Times New Roman"/>
          <w:sz w:val="24"/>
          <w:szCs w:val="24"/>
        </w:rPr>
        <w:t>. к настоящим методическим рекомендациям.</w:t>
      </w:r>
    </w:p>
    <w:p w:rsidR="00053601" w:rsidRPr="006A42DF" w:rsidRDefault="00053601"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По итогам апробации сформированы примерные нормативы формирования штатной численности по данной группе полномочий (приводятся в таблице 2.</w:t>
      </w:r>
      <w:r w:rsidR="00C609A9" w:rsidRPr="006A42DF">
        <w:rPr>
          <w:rFonts w:ascii="Times New Roman" w:hAnsi="Times New Roman" w:cs="Times New Roman"/>
          <w:sz w:val="24"/>
          <w:szCs w:val="24"/>
        </w:rPr>
        <w:t>4</w:t>
      </w:r>
      <w:r w:rsidRPr="006A42DF">
        <w:rPr>
          <w:rFonts w:ascii="Times New Roman" w:hAnsi="Times New Roman" w:cs="Times New Roman"/>
          <w:sz w:val="24"/>
          <w:szCs w:val="24"/>
        </w:rPr>
        <w:t>.).</w:t>
      </w:r>
    </w:p>
    <w:p w:rsidR="00053601" w:rsidRPr="006A42DF" w:rsidRDefault="00053601" w:rsidP="00344BA3">
      <w:pPr>
        <w:spacing w:after="0" w:line="240" w:lineRule="auto"/>
        <w:ind w:left="-284"/>
        <w:jc w:val="both"/>
        <w:rPr>
          <w:rFonts w:ascii="Times New Roman" w:hAnsi="Times New Roman" w:cs="Times New Roman"/>
          <w:b/>
          <w:sz w:val="24"/>
          <w:szCs w:val="24"/>
        </w:rPr>
      </w:pPr>
      <w:r w:rsidRPr="006A42DF">
        <w:rPr>
          <w:rFonts w:ascii="Times New Roman" w:hAnsi="Times New Roman" w:cs="Times New Roman"/>
          <w:b/>
          <w:sz w:val="24"/>
          <w:szCs w:val="24"/>
        </w:rPr>
        <w:t>Таблица 2.</w:t>
      </w:r>
      <w:r w:rsidR="00C609A9" w:rsidRPr="006A42DF">
        <w:rPr>
          <w:rFonts w:ascii="Times New Roman" w:hAnsi="Times New Roman" w:cs="Times New Roman"/>
          <w:b/>
          <w:sz w:val="24"/>
          <w:szCs w:val="24"/>
        </w:rPr>
        <w:t>4</w:t>
      </w:r>
      <w:r w:rsidRPr="006A42DF">
        <w:rPr>
          <w:rFonts w:ascii="Times New Roman" w:hAnsi="Times New Roman" w:cs="Times New Roman"/>
          <w:b/>
          <w:sz w:val="24"/>
          <w:szCs w:val="24"/>
        </w:rPr>
        <w:t>. Примерные нормативы формирования штатной численности по группе полномочий «</w:t>
      </w:r>
      <w:r w:rsidR="00016227" w:rsidRPr="006A42DF">
        <w:rPr>
          <w:rFonts w:ascii="Times New Roman" w:hAnsi="Times New Roman" w:cs="Times New Roman"/>
          <w:b/>
          <w:sz w:val="24"/>
          <w:szCs w:val="24"/>
        </w:rPr>
        <w:t>Обеспечение спортивных сборных команд субъекта РФ</w:t>
      </w:r>
      <w:r w:rsidRPr="006A42DF">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2"/>
        <w:gridCol w:w="7067"/>
      </w:tblGrid>
      <w:tr w:rsidR="00E368EB" w:rsidRPr="00344BA3" w:rsidTr="00B84A6D">
        <w:trPr>
          <w:cantSplit/>
          <w:trHeight w:val="20"/>
          <w:tblHeader/>
        </w:trPr>
        <w:tc>
          <w:tcPr>
            <w:tcW w:w="1515" w:type="pct"/>
            <w:shd w:val="clear" w:color="auto" w:fill="auto"/>
            <w:noWrap/>
            <w:vAlign w:val="center"/>
            <w:hideMark/>
          </w:tcPr>
          <w:p w:rsidR="00E368EB" w:rsidRPr="00344BA3" w:rsidRDefault="00E368EB" w:rsidP="00344BA3">
            <w:pPr>
              <w:spacing w:after="0" w:line="240" w:lineRule="auto"/>
              <w:ind w:left="-284"/>
              <w:jc w:val="center"/>
              <w:rPr>
                <w:rFonts w:ascii="Times New Roman" w:eastAsia="Times New Roman" w:hAnsi="Times New Roman" w:cs="Times New Roman"/>
                <w:b/>
                <w:color w:val="000000"/>
                <w:sz w:val="20"/>
                <w:szCs w:val="20"/>
                <w:lang w:eastAsia="ru-RU"/>
              </w:rPr>
            </w:pPr>
            <w:r w:rsidRPr="00344BA3">
              <w:rPr>
                <w:rFonts w:ascii="Times New Roman" w:eastAsia="Times New Roman" w:hAnsi="Times New Roman" w:cs="Times New Roman"/>
                <w:b/>
                <w:color w:val="000000"/>
                <w:sz w:val="20"/>
                <w:szCs w:val="20"/>
                <w:lang w:eastAsia="ru-RU"/>
              </w:rPr>
              <w:t>Тип субъекта РФ</w:t>
            </w:r>
          </w:p>
        </w:tc>
        <w:tc>
          <w:tcPr>
            <w:tcW w:w="3485" w:type="pct"/>
            <w:shd w:val="clear" w:color="auto" w:fill="auto"/>
            <w:vAlign w:val="bottom"/>
            <w:hideMark/>
          </w:tcPr>
          <w:p w:rsidR="00E368EB" w:rsidRPr="00344BA3" w:rsidRDefault="00E368EB" w:rsidP="00344BA3">
            <w:pPr>
              <w:spacing w:after="0" w:line="240" w:lineRule="auto"/>
              <w:ind w:left="-284"/>
              <w:jc w:val="center"/>
              <w:rPr>
                <w:rFonts w:ascii="Times New Roman" w:eastAsia="Times New Roman" w:hAnsi="Times New Roman" w:cs="Times New Roman"/>
                <w:b/>
                <w:color w:val="000000"/>
                <w:sz w:val="20"/>
                <w:szCs w:val="20"/>
                <w:lang w:eastAsia="ru-RU"/>
              </w:rPr>
            </w:pPr>
            <w:r w:rsidRPr="00344BA3">
              <w:rPr>
                <w:rFonts w:ascii="Times New Roman" w:eastAsia="Times New Roman" w:hAnsi="Times New Roman" w:cs="Times New Roman"/>
                <w:b/>
                <w:color w:val="000000"/>
                <w:sz w:val="20"/>
                <w:szCs w:val="20"/>
                <w:lang w:eastAsia="ru-RU"/>
              </w:rPr>
              <w:t>Штатная численность по группе полномочий "Обеспечение спортивных сборных команд субъекта РФ", шт. единиц</w:t>
            </w:r>
          </w:p>
        </w:tc>
      </w:tr>
      <w:tr w:rsidR="00E368EB" w:rsidRPr="00344BA3" w:rsidTr="00B84A6D">
        <w:trPr>
          <w:cantSplit/>
          <w:trHeight w:val="20"/>
        </w:trPr>
        <w:tc>
          <w:tcPr>
            <w:tcW w:w="1515" w:type="pct"/>
            <w:shd w:val="clear" w:color="auto" w:fill="auto"/>
            <w:noWrap/>
            <w:vAlign w:val="center"/>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Субъекты РФ с численностью населения свыше 2 миллионов человек (модель 1)</w:t>
            </w:r>
          </w:p>
        </w:tc>
        <w:tc>
          <w:tcPr>
            <w:tcW w:w="3485" w:type="pct"/>
            <w:shd w:val="clear" w:color="auto" w:fill="auto"/>
            <w:vAlign w:val="bottom"/>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6 - 7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ы) в зависимости от уровня развития спортивной отрасли в регионе (для получения данных, применимых к отдельному субъекту РФ, требуется использование расчетной таблицы)</w:t>
            </w:r>
          </w:p>
        </w:tc>
      </w:tr>
      <w:tr w:rsidR="00E368EB" w:rsidRPr="00344BA3" w:rsidTr="00B84A6D">
        <w:trPr>
          <w:cantSplit/>
          <w:trHeight w:val="20"/>
        </w:trPr>
        <w:tc>
          <w:tcPr>
            <w:tcW w:w="1515" w:type="pct"/>
            <w:shd w:val="clear" w:color="auto" w:fill="auto"/>
            <w:noWrap/>
            <w:vAlign w:val="center"/>
            <w:hideMark/>
          </w:tcPr>
          <w:p w:rsidR="00E368EB" w:rsidRPr="00344BA3" w:rsidRDefault="004D6F94"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Субъекты РФ с численностью населения 1-2 миллиона человек (модель 2)</w:t>
            </w:r>
          </w:p>
        </w:tc>
        <w:tc>
          <w:tcPr>
            <w:tcW w:w="3485" w:type="pct"/>
            <w:shd w:val="clear" w:color="auto" w:fill="auto"/>
            <w:vAlign w:val="bottom"/>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3 - 5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ы) в зависимости от уровня развития спортивной отрасли в регионе (для получения данных, применимых к отдельному субъекту РФ, требуется использование расчетной таблицы)</w:t>
            </w:r>
          </w:p>
        </w:tc>
      </w:tr>
      <w:tr w:rsidR="00E368EB" w:rsidRPr="00344BA3" w:rsidTr="00B84A6D">
        <w:trPr>
          <w:cantSplit/>
          <w:trHeight w:val="20"/>
        </w:trPr>
        <w:tc>
          <w:tcPr>
            <w:tcW w:w="1515" w:type="pct"/>
            <w:shd w:val="clear" w:color="auto" w:fill="auto"/>
            <w:noWrap/>
            <w:vAlign w:val="center"/>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Субъекты РФ с численностью населения менее 1 миллиона человек (модель 3)</w:t>
            </w:r>
          </w:p>
        </w:tc>
        <w:tc>
          <w:tcPr>
            <w:tcW w:w="3485" w:type="pct"/>
            <w:shd w:val="clear" w:color="auto" w:fill="auto"/>
            <w:vAlign w:val="bottom"/>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3 - 4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ы) в зависимости от уровня развития спортивной отрасли в регионе (для получения данных, применимых к отдельному субъекту РФ, требуется использование расчетной таблицы)</w:t>
            </w:r>
          </w:p>
        </w:tc>
      </w:tr>
    </w:tbl>
    <w:p w:rsidR="005B3676" w:rsidRPr="006A42DF" w:rsidRDefault="005131D8" w:rsidP="00344BA3">
      <w:pPr>
        <w:pStyle w:val="a3"/>
        <w:numPr>
          <w:ilvl w:val="1"/>
          <w:numId w:val="6"/>
        </w:numPr>
        <w:spacing w:after="0" w:line="240" w:lineRule="auto"/>
        <w:ind w:left="-284" w:firstLine="0"/>
        <w:jc w:val="both"/>
        <w:outlineLvl w:val="1"/>
        <w:rPr>
          <w:rFonts w:ascii="Times New Roman" w:hAnsi="Times New Roman" w:cs="Times New Roman"/>
          <w:b/>
          <w:sz w:val="24"/>
          <w:szCs w:val="24"/>
        </w:rPr>
      </w:pPr>
      <w:r w:rsidRPr="006A42DF">
        <w:rPr>
          <w:rFonts w:ascii="Times New Roman" w:hAnsi="Times New Roman" w:cs="Times New Roman"/>
          <w:b/>
          <w:sz w:val="24"/>
          <w:szCs w:val="24"/>
        </w:rPr>
        <w:t>Нормативы для группы полномочий «</w:t>
      </w:r>
      <w:r w:rsidR="005B3676" w:rsidRPr="006A42DF">
        <w:rPr>
          <w:rFonts w:ascii="Times New Roman" w:hAnsi="Times New Roman" w:cs="Times New Roman"/>
          <w:b/>
          <w:sz w:val="24"/>
          <w:szCs w:val="24"/>
        </w:rPr>
        <w:t>Содействие развитию массового спорта, профессионального спорта, национальных видов спорта на территории субъекта РФ</w:t>
      </w:r>
      <w:r w:rsidRPr="006A42DF">
        <w:rPr>
          <w:rFonts w:ascii="Times New Roman" w:hAnsi="Times New Roman" w:cs="Times New Roman"/>
          <w:b/>
          <w:sz w:val="24"/>
          <w:szCs w:val="24"/>
        </w:rPr>
        <w:t>»</w:t>
      </w:r>
    </w:p>
    <w:p w:rsidR="00053601" w:rsidRPr="006A42DF" w:rsidRDefault="00C609A9"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При нормировании штатной численности по группе полномочий</w:t>
      </w:r>
      <w:r w:rsidR="00053601" w:rsidRPr="006A42DF">
        <w:rPr>
          <w:rFonts w:ascii="Times New Roman" w:hAnsi="Times New Roman" w:cs="Times New Roman"/>
          <w:sz w:val="24"/>
          <w:szCs w:val="24"/>
        </w:rPr>
        <w:t xml:space="preserve"> «</w:t>
      </w:r>
      <w:r w:rsidR="00016227" w:rsidRPr="006A42DF">
        <w:rPr>
          <w:rFonts w:ascii="Times New Roman" w:hAnsi="Times New Roman" w:cs="Times New Roman"/>
          <w:sz w:val="24"/>
          <w:szCs w:val="24"/>
        </w:rPr>
        <w:t>Содействие развитию массового спорта, профессионального спорта, национальных видов спорта на территории субъекта РФ</w:t>
      </w:r>
      <w:r w:rsidR="00053601" w:rsidRPr="006A42DF">
        <w:rPr>
          <w:rFonts w:ascii="Times New Roman" w:hAnsi="Times New Roman" w:cs="Times New Roman"/>
          <w:sz w:val="24"/>
          <w:szCs w:val="24"/>
        </w:rPr>
        <w:t>» следует, в первую очередь, осуществлять анализ трудозатрат по следующим ключевым функциям:</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proofErr w:type="gramStart"/>
      <w:r w:rsidRPr="006A42DF">
        <w:rPr>
          <w:rFonts w:ascii="Times New Roman" w:hAnsi="Times New Roman" w:cs="Times New Roman"/>
          <w:sz w:val="24"/>
          <w:szCs w:val="24"/>
        </w:rPr>
        <w:t>Участие в развитии сети учреждений, осуществляющих спортивную подготовку спортивного и олимпийского резерва, в том числе развитии системы дополнительного образования в сфере физической культуры и спорта, создании детско-юношеских спортивных школ (расчет осуществляется с учетом значения показателя числа учреждений, осуществляющих спортивную подготовку спортивного и олимпийского резерва, в том числе развитии системы дополнительного образования в сфере физической культуры и спорта, создании детско-юношеских спортивных</w:t>
      </w:r>
      <w:proofErr w:type="gramEnd"/>
      <w:r w:rsidRPr="006A42DF">
        <w:rPr>
          <w:rFonts w:ascii="Times New Roman" w:hAnsi="Times New Roman" w:cs="Times New Roman"/>
          <w:sz w:val="24"/>
          <w:szCs w:val="24"/>
        </w:rPr>
        <w:t xml:space="preserve"> школ);</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Осуществление организации и проведения региональных конкурсов среди детско-юношеских школ и организаций, осуществляющих спортивную подготовку;</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Предоставление субсидии из регионального бюджета частным образовательным организациям на обеспечение подготовки спортсменов и их уча</w:t>
      </w:r>
      <w:r w:rsidR="00F924A7" w:rsidRPr="006A42DF">
        <w:rPr>
          <w:rFonts w:ascii="Times New Roman" w:hAnsi="Times New Roman" w:cs="Times New Roman"/>
          <w:sz w:val="24"/>
          <w:szCs w:val="24"/>
        </w:rPr>
        <w:t>стия в спортивных соревнованиях.</w:t>
      </w:r>
    </w:p>
    <w:p w:rsidR="00053601" w:rsidRPr="006A42DF" w:rsidRDefault="00053601"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Типовые таблицы для рассматриваемой группы полномочий приведены в приложении 2.</w:t>
      </w:r>
      <w:r w:rsidR="00C609A9" w:rsidRPr="006A42DF">
        <w:rPr>
          <w:rFonts w:ascii="Times New Roman" w:hAnsi="Times New Roman" w:cs="Times New Roman"/>
          <w:sz w:val="24"/>
          <w:szCs w:val="24"/>
        </w:rPr>
        <w:t>4</w:t>
      </w:r>
      <w:r w:rsidRPr="006A42DF">
        <w:rPr>
          <w:rFonts w:ascii="Times New Roman" w:hAnsi="Times New Roman" w:cs="Times New Roman"/>
          <w:sz w:val="24"/>
          <w:szCs w:val="24"/>
        </w:rPr>
        <w:t>. к настоящим методическим рекомендациям.</w:t>
      </w:r>
    </w:p>
    <w:p w:rsidR="00053601" w:rsidRPr="006A42DF" w:rsidRDefault="00053601"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По итогам апробации сформированы примерные нормативы формирования штатной численности по данной группе полномочий (приводятся в таблице 2.</w:t>
      </w:r>
      <w:r w:rsidR="00C609A9" w:rsidRPr="006A42DF">
        <w:rPr>
          <w:rFonts w:ascii="Times New Roman" w:hAnsi="Times New Roman" w:cs="Times New Roman"/>
          <w:sz w:val="24"/>
          <w:szCs w:val="24"/>
        </w:rPr>
        <w:t>5</w:t>
      </w:r>
      <w:r w:rsidRPr="006A42DF">
        <w:rPr>
          <w:rFonts w:ascii="Times New Roman" w:hAnsi="Times New Roman" w:cs="Times New Roman"/>
          <w:sz w:val="24"/>
          <w:szCs w:val="24"/>
        </w:rPr>
        <w:t>.).</w:t>
      </w:r>
    </w:p>
    <w:p w:rsidR="00053601" w:rsidRPr="006A42DF" w:rsidRDefault="00053601" w:rsidP="00344BA3">
      <w:pPr>
        <w:spacing w:after="0" w:line="240" w:lineRule="auto"/>
        <w:ind w:left="-284"/>
        <w:jc w:val="both"/>
        <w:rPr>
          <w:rFonts w:ascii="Times New Roman" w:hAnsi="Times New Roman" w:cs="Times New Roman"/>
          <w:b/>
          <w:sz w:val="24"/>
          <w:szCs w:val="24"/>
        </w:rPr>
      </w:pPr>
      <w:r w:rsidRPr="006A42DF">
        <w:rPr>
          <w:rFonts w:ascii="Times New Roman" w:hAnsi="Times New Roman" w:cs="Times New Roman"/>
          <w:b/>
          <w:sz w:val="24"/>
          <w:szCs w:val="24"/>
        </w:rPr>
        <w:t>Таблица 2.</w:t>
      </w:r>
      <w:r w:rsidR="00C609A9" w:rsidRPr="006A42DF">
        <w:rPr>
          <w:rFonts w:ascii="Times New Roman" w:hAnsi="Times New Roman" w:cs="Times New Roman"/>
          <w:b/>
          <w:sz w:val="24"/>
          <w:szCs w:val="24"/>
        </w:rPr>
        <w:t>5</w:t>
      </w:r>
      <w:r w:rsidRPr="006A42DF">
        <w:rPr>
          <w:rFonts w:ascii="Times New Roman" w:hAnsi="Times New Roman" w:cs="Times New Roman"/>
          <w:b/>
          <w:sz w:val="24"/>
          <w:szCs w:val="24"/>
        </w:rPr>
        <w:t>. Примерные нормативы формирования штатной численности по группе полномочий «</w:t>
      </w:r>
      <w:r w:rsidR="00016227" w:rsidRPr="006A42DF">
        <w:rPr>
          <w:rFonts w:ascii="Times New Roman" w:hAnsi="Times New Roman" w:cs="Times New Roman"/>
          <w:b/>
          <w:sz w:val="24"/>
          <w:szCs w:val="24"/>
        </w:rPr>
        <w:t>Содействие развитию массового спорта, профессионального спорта, национальных видов спорта на территории субъекта РФ</w:t>
      </w:r>
      <w:r w:rsidRPr="006A42DF">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2"/>
        <w:gridCol w:w="7067"/>
      </w:tblGrid>
      <w:tr w:rsidR="00E368EB" w:rsidRPr="00344BA3" w:rsidTr="00B84A6D">
        <w:trPr>
          <w:cantSplit/>
          <w:trHeight w:val="20"/>
          <w:tblHeader/>
        </w:trPr>
        <w:tc>
          <w:tcPr>
            <w:tcW w:w="1515" w:type="pct"/>
            <w:shd w:val="clear" w:color="auto" w:fill="auto"/>
            <w:noWrap/>
            <w:vAlign w:val="center"/>
            <w:hideMark/>
          </w:tcPr>
          <w:p w:rsidR="00E368EB" w:rsidRPr="00344BA3" w:rsidRDefault="00E368EB" w:rsidP="00344BA3">
            <w:pPr>
              <w:spacing w:after="0" w:line="240" w:lineRule="auto"/>
              <w:ind w:left="-284"/>
              <w:jc w:val="center"/>
              <w:rPr>
                <w:rFonts w:ascii="Times New Roman" w:eastAsia="Times New Roman" w:hAnsi="Times New Roman" w:cs="Times New Roman"/>
                <w:b/>
                <w:color w:val="000000"/>
                <w:sz w:val="20"/>
                <w:szCs w:val="20"/>
                <w:lang w:eastAsia="ru-RU"/>
              </w:rPr>
            </w:pPr>
            <w:r w:rsidRPr="00344BA3">
              <w:rPr>
                <w:rFonts w:ascii="Times New Roman" w:eastAsia="Times New Roman" w:hAnsi="Times New Roman" w:cs="Times New Roman"/>
                <w:b/>
                <w:color w:val="000000"/>
                <w:sz w:val="20"/>
                <w:szCs w:val="20"/>
                <w:lang w:eastAsia="ru-RU"/>
              </w:rPr>
              <w:t>Тип субъекта РФ</w:t>
            </w:r>
          </w:p>
        </w:tc>
        <w:tc>
          <w:tcPr>
            <w:tcW w:w="3485" w:type="pct"/>
            <w:shd w:val="clear" w:color="auto" w:fill="auto"/>
            <w:vAlign w:val="bottom"/>
            <w:hideMark/>
          </w:tcPr>
          <w:p w:rsidR="00E368EB" w:rsidRPr="00344BA3" w:rsidRDefault="00E368EB" w:rsidP="00344BA3">
            <w:pPr>
              <w:spacing w:after="0" w:line="240" w:lineRule="auto"/>
              <w:ind w:left="-284"/>
              <w:jc w:val="center"/>
              <w:rPr>
                <w:rFonts w:ascii="Times New Roman" w:eastAsia="Times New Roman" w:hAnsi="Times New Roman" w:cs="Times New Roman"/>
                <w:b/>
                <w:color w:val="000000"/>
                <w:sz w:val="20"/>
                <w:szCs w:val="20"/>
                <w:lang w:eastAsia="ru-RU"/>
              </w:rPr>
            </w:pPr>
            <w:r w:rsidRPr="00344BA3">
              <w:rPr>
                <w:rFonts w:ascii="Times New Roman" w:eastAsia="Times New Roman" w:hAnsi="Times New Roman" w:cs="Times New Roman"/>
                <w:b/>
                <w:color w:val="000000"/>
                <w:sz w:val="20"/>
                <w:szCs w:val="20"/>
                <w:lang w:eastAsia="ru-RU"/>
              </w:rPr>
              <w:t>Штатная численность по группе полномочий "Содействие развитию массового спорта, профессионального спорта, национальных видов спорта на территории субъекта РФ", шт. единиц</w:t>
            </w:r>
          </w:p>
        </w:tc>
      </w:tr>
      <w:tr w:rsidR="00E368EB" w:rsidRPr="00344BA3" w:rsidTr="00BF39F1">
        <w:trPr>
          <w:cantSplit/>
          <w:trHeight w:val="20"/>
        </w:trPr>
        <w:tc>
          <w:tcPr>
            <w:tcW w:w="1515" w:type="pct"/>
            <w:shd w:val="clear" w:color="auto" w:fill="auto"/>
            <w:noWrap/>
            <w:vAlign w:val="center"/>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Субъекты РФ с численностью населения свыше 2 миллионов человек (модель 1)</w:t>
            </w:r>
          </w:p>
        </w:tc>
        <w:tc>
          <w:tcPr>
            <w:tcW w:w="3485" w:type="pct"/>
            <w:shd w:val="clear" w:color="auto" w:fill="auto"/>
            <w:vAlign w:val="center"/>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1 шт. единица</w:t>
            </w:r>
          </w:p>
        </w:tc>
      </w:tr>
      <w:tr w:rsidR="00E368EB" w:rsidRPr="00344BA3" w:rsidTr="00BF39F1">
        <w:trPr>
          <w:cantSplit/>
          <w:trHeight w:val="20"/>
        </w:trPr>
        <w:tc>
          <w:tcPr>
            <w:tcW w:w="1515" w:type="pct"/>
            <w:shd w:val="clear" w:color="auto" w:fill="auto"/>
            <w:noWrap/>
            <w:vAlign w:val="center"/>
            <w:hideMark/>
          </w:tcPr>
          <w:p w:rsidR="00E368EB" w:rsidRPr="00344BA3" w:rsidRDefault="004D6F94"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Субъекты РФ с численностью населения 1-2 миллиона человек (модель 2)</w:t>
            </w:r>
          </w:p>
        </w:tc>
        <w:tc>
          <w:tcPr>
            <w:tcW w:w="3485" w:type="pct"/>
            <w:shd w:val="clear" w:color="auto" w:fill="auto"/>
            <w:vAlign w:val="center"/>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1 шт. единица</w:t>
            </w:r>
          </w:p>
        </w:tc>
      </w:tr>
      <w:tr w:rsidR="00E368EB" w:rsidRPr="00344BA3" w:rsidTr="00BF39F1">
        <w:trPr>
          <w:cantSplit/>
          <w:trHeight w:val="20"/>
        </w:trPr>
        <w:tc>
          <w:tcPr>
            <w:tcW w:w="1515" w:type="pct"/>
            <w:shd w:val="clear" w:color="auto" w:fill="auto"/>
            <w:noWrap/>
            <w:vAlign w:val="center"/>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Субъекты РФ с численностью населения менее 1 миллиона человек (модель 3)</w:t>
            </w:r>
          </w:p>
        </w:tc>
        <w:tc>
          <w:tcPr>
            <w:tcW w:w="3485" w:type="pct"/>
            <w:shd w:val="clear" w:color="auto" w:fill="auto"/>
            <w:vAlign w:val="center"/>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1 шт. единица</w:t>
            </w:r>
          </w:p>
        </w:tc>
      </w:tr>
    </w:tbl>
    <w:p w:rsidR="005B3676" w:rsidRPr="006A42DF" w:rsidRDefault="005131D8" w:rsidP="00344BA3">
      <w:pPr>
        <w:pStyle w:val="a3"/>
        <w:numPr>
          <w:ilvl w:val="1"/>
          <w:numId w:val="6"/>
        </w:numPr>
        <w:spacing w:after="0" w:line="240" w:lineRule="auto"/>
        <w:ind w:left="-284" w:firstLine="0"/>
        <w:jc w:val="both"/>
        <w:outlineLvl w:val="1"/>
        <w:rPr>
          <w:rFonts w:ascii="Times New Roman" w:hAnsi="Times New Roman" w:cs="Times New Roman"/>
          <w:b/>
          <w:sz w:val="24"/>
          <w:szCs w:val="24"/>
        </w:rPr>
      </w:pPr>
      <w:r w:rsidRPr="006A42DF">
        <w:rPr>
          <w:rFonts w:ascii="Times New Roman" w:hAnsi="Times New Roman" w:cs="Times New Roman"/>
          <w:b/>
          <w:sz w:val="24"/>
          <w:szCs w:val="24"/>
        </w:rPr>
        <w:t>Нормативы для группы полномочий «</w:t>
      </w:r>
      <w:r w:rsidR="005B3676" w:rsidRPr="006A42DF">
        <w:rPr>
          <w:rFonts w:ascii="Times New Roman" w:hAnsi="Times New Roman" w:cs="Times New Roman"/>
          <w:b/>
          <w:sz w:val="24"/>
          <w:szCs w:val="24"/>
        </w:rPr>
        <w:t>Развитие физической культуры и спорта инвалидов, участие в реабилитации граждан</w:t>
      </w:r>
      <w:r w:rsidRPr="006A42DF">
        <w:rPr>
          <w:rFonts w:ascii="Times New Roman" w:hAnsi="Times New Roman" w:cs="Times New Roman"/>
          <w:b/>
          <w:sz w:val="24"/>
          <w:szCs w:val="24"/>
        </w:rPr>
        <w:t>»</w:t>
      </w:r>
    </w:p>
    <w:p w:rsidR="00053601" w:rsidRPr="006A42DF" w:rsidRDefault="00C609A9"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При нормировании штатной численности по группе полномочий</w:t>
      </w:r>
      <w:r w:rsidR="00053601" w:rsidRPr="006A42DF">
        <w:rPr>
          <w:rFonts w:ascii="Times New Roman" w:hAnsi="Times New Roman" w:cs="Times New Roman"/>
          <w:sz w:val="24"/>
          <w:szCs w:val="24"/>
        </w:rPr>
        <w:t xml:space="preserve"> «</w:t>
      </w:r>
      <w:r w:rsidR="00016227" w:rsidRPr="006A42DF">
        <w:rPr>
          <w:rFonts w:ascii="Times New Roman" w:hAnsi="Times New Roman" w:cs="Times New Roman"/>
          <w:sz w:val="24"/>
          <w:szCs w:val="24"/>
        </w:rPr>
        <w:t>Развитие физической культуры и спорта инвалидов, участие в реабилитации граждан</w:t>
      </w:r>
      <w:r w:rsidR="00053601" w:rsidRPr="006A42DF">
        <w:rPr>
          <w:rFonts w:ascii="Times New Roman" w:hAnsi="Times New Roman" w:cs="Times New Roman"/>
          <w:sz w:val="24"/>
          <w:szCs w:val="24"/>
        </w:rPr>
        <w:t>» следует, в первую очередь, осуществлять анализ трудозатрат по следующим ключевым функциям:</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lastRenderedPageBreak/>
        <w:t>Осуществление мероприятий по разработке программ реабилитационного восстановления, коррекционно-оздоровительного развития и содействию их практическому применению;</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Осуществление поддержки учреждений спортивной направленности по адаптивной физическо</w:t>
      </w:r>
      <w:r w:rsidR="00F924A7" w:rsidRPr="006A42DF">
        <w:rPr>
          <w:rFonts w:ascii="Times New Roman" w:hAnsi="Times New Roman" w:cs="Times New Roman"/>
          <w:sz w:val="24"/>
          <w:szCs w:val="24"/>
        </w:rPr>
        <w:t>й культуре и спорту субъекта РФ.</w:t>
      </w:r>
    </w:p>
    <w:p w:rsidR="00053601" w:rsidRPr="006A42DF" w:rsidRDefault="00053601"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Типовые таблицы для рассматриваемой группы полномочий приведены в приложении 2.</w:t>
      </w:r>
      <w:r w:rsidR="00C609A9" w:rsidRPr="006A42DF">
        <w:rPr>
          <w:rFonts w:ascii="Times New Roman" w:hAnsi="Times New Roman" w:cs="Times New Roman"/>
          <w:sz w:val="24"/>
          <w:szCs w:val="24"/>
        </w:rPr>
        <w:t>5</w:t>
      </w:r>
      <w:r w:rsidRPr="006A42DF">
        <w:rPr>
          <w:rFonts w:ascii="Times New Roman" w:hAnsi="Times New Roman" w:cs="Times New Roman"/>
          <w:sz w:val="24"/>
          <w:szCs w:val="24"/>
        </w:rPr>
        <w:t>. к настоящим методическим рекомендациям.</w:t>
      </w:r>
    </w:p>
    <w:p w:rsidR="00053601" w:rsidRPr="006A42DF" w:rsidRDefault="00053601"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По итогам апробации сформированы примерные нормативы формирования штатной численности по данной группе полномочий (приводятся в таблице 2.</w:t>
      </w:r>
      <w:r w:rsidR="00C609A9" w:rsidRPr="006A42DF">
        <w:rPr>
          <w:rFonts w:ascii="Times New Roman" w:hAnsi="Times New Roman" w:cs="Times New Roman"/>
          <w:sz w:val="24"/>
          <w:szCs w:val="24"/>
        </w:rPr>
        <w:t>6</w:t>
      </w:r>
      <w:r w:rsidRPr="006A42DF">
        <w:rPr>
          <w:rFonts w:ascii="Times New Roman" w:hAnsi="Times New Roman" w:cs="Times New Roman"/>
          <w:sz w:val="24"/>
          <w:szCs w:val="24"/>
        </w:rPr>
        <w:t>.).</w:t>
      </w:r>
    </w:p>
    <w:p w:rsidR="00053601" w:rsidRPr="006A42DF" w:rsidRDefault="00053601" w:rsidP="00344BA3">
      <w:pPr>
        <w:spacing w:after="0" w:line="240" w:lineRule="auto"/>
        <w:ind w:left="-284"/>
        <w:jc w:val="both"/>
        <w:rPr>
          <w:rFonts w:ascii="Times New Roman" w:hAnsi="Times New Roman" w:cs="Times New Roman"/>
          <w:b/>
          <w:sz w:val="24"/>
          <w:szCs w:val="24"/>
        </w:rPr>
      </w:pPr>
      <w:r w:rsidRPr="006A42DF">
        <w:rPr>
          <w:rFonts w:ascii="Times New Roman" w:hAnsi="Times New Roman" w:cs="Times New Roman"/>
          <w:b/>
          <w:sz w:val="24"/>
          <w:szCs w:val="24"/>
        </w:rPr>
        <w:t>Таблица 2.</w:t>
      </w:r>
      <w:r w:rsidR="00C609A9" w:rsidRPr="006A42DF">
        <w:rPr>
          <w:rFonts w:ascii="Times New Roman" w:hAnsi="Times New Roman" w:cs="Times New Roman"/>
          <w:b/>
          <w:sz w:val="24"/>
          <w:szCs w:val="24"/>
        </w:rPr>
        <w:t>6</w:t>
      </w:r>
      <w:r w:rsidRPr="006A42DF">
        <w:rPr>
          <w:rFonts w:ascii="Times New Roman" w:hAnsi="Times New Roman" w:cs="Times New Roman"/>
          <w:b/>
          <w:sz w:val="24"/>
          <w:szCs w:val="24"/>
        </w:rPr>
        <w:t>. Примерные нормативы формирования штатной численности по группе полномочий «</w:t>
      </w:r>
      <w:r w:rsidR="00016227" w:rsidRPr="006A42DF">
        <w:rPr>
          <w:rFonts w:ascii="Times New Roman" w:hAnsi="Times New Roman" w:cs="Times New Roman"/>
          <w:b/>
          <w:sz w:val="24"/>
          <w:szCs w:val="24"/>
        </w:rPr>
        <w:t>Развитие физической культуры и спорта инвалидов, участие в реабилитации граждан</w:t>
      </w:r>
      <w:r w:rsidRPr="006A42DF">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2"/>
        <w:gridCol w:w="7067"/>
      </w:tblGrid>
      <w:tr w:rsidR="00E368EB" w:rsidRPr="00344BA3" w:rsidTr="00B84A6D">
        <w:trPr>
          <w:cantSplit/>
          <w:trHeight w:val="20"/>
          <w:tblHeader/>
        </w:trPr>
        <w:tc>
          <w:tcPr>
            <w:tcW w:w="1515" w:type="pct"/>
            <w:shd w:val="clear" w:color="auto" w:fill="auto"/>
            <w:noWrap/>
            <w:vAlign w:val="center"/>
            <w:hideMark/>
          </w:tcPr>
          <w:p w:rsidR="00E368EB" w:rsidRPr="00344BA3" w:rsidRDefault="00E368EB" w:rsidP="00344BA3">
            <w:pPr>
              <w:spacing w:after="0" w:line="240" w:lineRule="auto"/>
              <w:ind w:left="-284"/>
              <w:jc w:val="center"/>
              <w:rPr>
                <w:rFonts w:ascii="Times New Roman" w:eastAsia="Times New Roman" w:hAnsi="Times New Roman" w:cs="Times New Roman"/>
                <w:b/>
                <w:color w:val="000000"/>
                <w:sz w:val="20"/>
                <w:szCs w:val="20"/>
                <w:lang w:eastAsia="ru-RU"/>
              </w:rPr>
            </w:pPr>
            <w:r w:rsidRPr="00344BA3">
              <w:rPr>
                <w:rFonts w:ascii="Times New Roman" w:eastAsia="Times New Roman" w:hAnsi="Times New Roman" w:cs="Times New Roman"/>
                <w:b/>
                <w:color w:val="000000"/>
                <w:sz w:val="20"/>
                <w:szCs w:val="20"/>
                <w:lang w:eastAsia="ru-RU"/>
              </w:rPr>
              <w:t>Тип субъекта РФ</w:t>
            </w:r>
          </w:p>
        </w:tc>
        <w:tc>
          <w:tcPr>
            <w:tcW w:w="3485" w:type="pct"/>
            <w:shd w:val="clear" w:color="auto" w:fill="auto"/>
            <w:vAlign w:val="bottom"/>
            <w:hideMark/>
          </w:tcPr>
          <w:p w:rsidR="00E368EB" w:rsidRPr="00344BA3" w:rsidRDefault="00E368EB" w:rsidP="00344BA3">
            <w:pPr>
              <w:spacing w:after="0" w:line="240" w:lineRule="auto"/>
              <w:ind w:left="-284"/>
              <w:jc w:val="center"/>
              <w:rPr>
                <w:rFonts w:ascii="Times New Roman" w:eastAsia="Times New Roman" w:hAnsi="Times New Roman" w:cs="Times New Roman"/>
                <w:b/>
                <w:color w:val="000000"/>
                <w:sz w:val="20"/>
                <w:szCs w:val="20"/>
                <w:lang w:eastAsia="ru-RU"/>
              </w:rPr>
            </w:pPr>
            <w:r w:rsidRPr="00344BA3">
              <w:rPr>
                <w:rFonts w:ascii="Times New Roman" w:eastAsia="Times New Roman" w:hAnsi="Times New Roman" w:cs="Times New Roman"/>
                <w:b/>
                <w:color w:val="000000"/>
                <w:sz w:val="20"/>
                <w:szCs w:val="20"/>
                <w:lang w:eastAsia="ru-RU"/>
              </w:rPr>
              <w:t>Штатная численность по группе полномочий "Развитие физической культуры и спорта инвалидов, участие в реабилитации граждан", шт. единиц</w:t>
            </w:r>
          </w:p>
        </w:tc>
      </w:tr>
      <w:tr w:rsidR="00E368EB" w:rsidRPr="00344BA3" w:rsidTr="00BF39F1">
        <w:trPr>
          <w:cantSplit/>
          <w:trHeight w:val="20"/>
        </w:trPr>
        <w:tc>
          <w:tcPr>
            <w:tcW w:w="1515" w:type="pct"/>
            <w:shd w:val="clear" w:color="auto" w:fill="auto"/>
            <w:noWrap/>
            <w:vAlign w:val="center"/>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Субъекты РФ с численностью населения свыше 2 миллионов человек (модель 1)</w:t>
            </w:r>
          </w:p>
        </w:tc>
        <w:tc>
          <w:tcPr>
            <w:tcW w:w="3485" w:type="pct"/>
            <w:shd w:val="clear" w:color="auto" w:fill="auto"/>
            <w:vAlign w:val="center"/>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1 шт. единица</w:t>
            </w:r>
          </w:p>
        </w:tc>
      </w:tr>
      <w:tr w:rsidR="00E368EB" w:rsidRPr="00344BA3" w:rsidTr="00BF39F1">
        <w:trPr>
          <w:cantSplit/>
          <w:trHeight w:val="20"/>
        </w:trPr>
        <w:tc>
          <w:tcPr>
            <w:tcW w:w="1515" w:type="pct"/>
            <w:shd w:val="clear" w:color="auto" w:fill="auto"/>
            <w:noWrap/>
            <w:vAlign w:val="center"/>
            <w:hideMark/>
          </w:tcPr>
          <w:p w:rsidR="00E368EB" w:rsidRPr="00344BA3" w:rsidRDefault="004D6F94"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Субъекты РФ с численностью населения 1-2 миллиона человек (модель 2)</w:t>
            </w:r>
          </w:p>
        </w:tc>
        <w:tc>
          <w:tcPr>
            <w:tcW w:w="3485" w:type="pct"/>
            <w:shd w:val="clear" w:color="auto" w:fill="auto"/>
            <w:vAlign w:val="center"/>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1 шт. единица</w:t>
            </w:r>
          </w:p>
        </w:tc>
      </w:tr>
      <w:tr w:rsidR="00E368EB" w:rsidRPr="00344BA3" w:rsidTr="00BF39F1">
        <w:trPr>
          <w:cantSplit/>
          <w:trHeight w:val="20"/>
        </w:trPr>
        <w:tc>
          <w:tcPr>
            <w:tcW w:w="1515" w:type="pct"/>
            <w:shd w:val="clear" w:color="auto" w:fill="auto"/>
            <w:noWrap/>
            <w:vAlign w:val="center"/>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Субъекты РФ с численностью населения менее 1 миллиона человек (модель 3)</w:t>
            </w:r>
          </w:p>
        </w:tc>
        <w:tc>
          <w:tcPr>
            <w:tcW w:w="3485" w:type="pct"/>
            <w:shd w:val="clear" w:color="auto" w:fill="auto"/>
            <w:vAlign w:val="center"/>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1 шт. единица</w:t>
            </w:r>
          </w:p>
        </w:tc>
      </w:tr>
    </w:tbl>
    <w:p w:rsidR="005B3676" w:rsidRPr="006A42DF" w:rsidRDefault="005131D8" w:rsidP="00344BA3">
      <w:pPr>
        <w:pStyle w:val="a3"/>
        <w:numPr>
          <w:ilvl w:val="1"/>
          <w:numId w:val="6"/>
        </w:numPr>
        <w:spacing w:after="0" w:line="240" w:lineRule="auto"/>
        <w:ind w:left="-284" w:firstLine="0"/>
        <w:jc w:val="both"/>
        <w:outlineLvl w:val="1"/>
        <w:rPr>
          <w:rFonts w:ascii="Times New Roman" w:hAnsi="Times New Roman" w:cs="Times New Roman"/>
          <w:b/>
          <w:sz w:val="24"/>
          <w:szCs w:val="24"/>
        </w:rPr>
      </w:pPr>
      <w:r w:rsidRPr="006A42DF">
        <w:rPr>
          <w:rFonts w:ascii="Times New Roman" w:hAnsi="Times New Roman" w:cs="Times New Roman"/>
          <w:b/>
          <w:sz w:val="24"/>
          <w:szCs w:val="24"/>
        </w:rPr>
        <w:t>Нормативы для группы полномочий «</w:t>
      </w:r>
      <w:r w:rsidR="005B3676" w:rsidRPr="006A42DF">
        <w:rPr>
          <w:rFonts w:ascii="Times New Roman" w:hAnsi="Times New Roman" w:cs="Times New Roman"/>
          <w:b/>
          <w:sz w:val="24"/>
          <w:szCs w:val="24"/>
        </w:rPr>
        <w:t>Обеспечение деятельности региональных центров спортивной подготовки</w:t>
      </w:r>
      <w:r w:rsidRPr="006A42DF">
        <w:rPr>
          <w:rFonts w:ascii="Times New Roman" w:hAnsi="Times New Roman" w:cs="Times New Roman"/>
          <w:b/>
          <w:sz w:val="24"/>
          <w:szCs w:val="24"/>
        </w:rPr>
        <w:t>»</w:t>
      </w:r>
    </w:p>
    <w:p w:rsidR="00053601" w:rsidRPr="006A42DF" w:rsidRDefault="00C609A9"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При нормировании штатной численности по группе полномочий</w:t>
      </w:r>
      <w:r w:rsidR="00053601" w:rsidRPr="006A42DF">
        <w:rPr>
          <w:rFonts w:ascii="Times New Roman" w:hAnsi="Times New Roman" w:cs="Times New Roman"/>
          <w:sz w:val="24"/>
          <w:szCs w:val="24"/>
        </w:rPr>
        <w:t xml:space="preserve"> «</w:t>
      </w:r>
      <w:r w:rsidR="00016227" w:rsidRPr="006A42DF">
        <w:rPr>
          <w:rFonts w:ascii="Times New Roman" w:hAnsi="Times New Roman" w:cs="Times New Roman"/>
          <w:sz w:val="24"/>
          <w:szCs w:val="24"/>
        </w:rPr>
        <w:t>Обеспечение деятельности региональных центров спортивной подготовки</w:t>
      </w:r>
      <w:r w:rsidR="00053601" w:rsidRPr="006A42DF">
        <w:rPr>
          <w:rFonts w:ascii="Times New Roman" w:hAnsi="Times New Roman" w:cs="Times New Roman"/>
          <w:sz w:val="24"/>
          <w:szCs w:val="24"/>
        </w:rPr>
        <w:t>» следует, в первую очередь, осуществлять анализ трудозатрат по следующим ключевым функциям:</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 xml:space="preserve">Проведение мониторинга деятельности организаций, осуществляющих спортивную подготовку, в том числе по переходу на реализацию предпрофессиональных программ в области физической культуры и спорта и реализацию программ спортивной подготовки (расчет осуществляется с учетом </w:t>
      </w:r>
      <w:proofErr w:type="gramStart"/>
      <w:r w:rsidRPr="006A42DF">
        <w:rPr>
          <w:rFonts w:ascii="Times New Roman" w:hAnsi="Times New Roman" w:cs="Times New Roman"/>
          <w:sz w:val="24"/>
          <w:szCs w:val="24"/>
        </w:rPr>
        <w:t xml:space="preserve">значения показателя </w:t>
      </w:r>
      <w:r w:rsidR="00BE79A3" w:rsidRPr="006A42DF">
        <w:rPr>
          <w:rFonts w:ascii="Times New Roman" w:hAnsi="Times New Roman" w:cs="Times New Roman"/>
          <w:sz w:val="24"/>
          <w:szCs w:val="24"/>
        </w:rPr>
        <w:t>числа региональных центров спортивной подготовки</w:t>
      </w:r>
      <w:proofErr w:type="gramEnd"/>
      <w:r w:rsidR="00BE79A3" w:rsidRPr="006A42DF">
        <w:rPr>
          <w:rFonts w:ascii="Times New Roman" w:hAnsi="Times New Roman" w:cs="Times New Roman"/>
          <w:sz w:val="24"/>
          <w:szCs w:val="24"/>
        </w:rPr>
        <w:t xml:space="preserve"> в субъекте РФ</w:t>
      </w:r>
      <w:r w:rsidRPr="006A42DF">
        <w:rPr>
          <w:rFonts w:ascii="Times New Roman" w:hAnsi="Times New Roman" w:cs="Times New Roman"/>
          <w:sz w:val="24"/>
          <w:szCs w:val="24"/>
        </w:rPr>
        <w:t>);</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 xml:space="preserve">Участие в оценке соответствия реализации мероприятий по спортивной подготовке организациями, осуществляющими спортивную подготовку (их структурными подразделениями), требованиям федеральных стандартов спортивной подготовки (расчет осуществляется с учетом </w:t>
      </w:r>
      <w:proofErr w:type="gramStart"/>
      <w:r w:rsidRPr="006A42DF">
        <w:rPr>
          <w:rFonts w:ascii="Times New Roman" w:hAnsi="Times New Roman" w:cs="Times New Roman"/>
          <w:sz w:val="24"/>
          <w:szCs w:val="24"/>
        </w:rPr>
        <w:t xml:space="preserve">значения показателя </w:t>
      </w:r>
      <w:r w:rsidR="00BE79A3" w:rsidRPr="006A42DF">
        <w:rPr>
          <w:rFonts w:ascii="Times New Roman" w:hAnsi="Times New Roman" w:cs="Times New Roman"/>
          <w:sz w:val="24"/>
          <w:szCs w:val="24"/>
        </w:rPr>
        <w:t>числа региональных центров спортивной подготовки</w:t>
      </w:r>
      <w:proofErr w:type="gramEnd"/>
      <w:r w:rsidR="00BE79A3" w:rsidRPr="006A42DF">
        <w:rPr>
          <w:rFonts w:ascii="Times New Roman" w:hAnsi="Times New Roman" w:cs="Times New Roman"/>
          <w:sz w:val="24"/>
          <w:szCs w:val="24"/>
        </w:rPr>
        <w:t xml:space="preserve"> в субъекте РФ</w:t>
      </w:r>
      <w:r w:rsidRPr="006A42DF">
        <w:rPr>
          <w:rFonts w:ascii="Times New Roman" w:hAnsi="Times New Roman" w:cs="Times New Roman"/>
          <w:sz w:val="24"/>
          <w:szCs w:val="24"/>
        </w:rPr>
        <w:t>);</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proofErr w:type="gramStart"/>
      <w:r w:rsidRPr="006A42DF">
        <w:rPr>
          <w:rFonts w:ascii="Times New Roman" w:hAnsi="Times New Roman" w:cs="Times New Roman"/>
          <w:sz w:val="24"/>
          <w:szCs w:val="24"/>
        </w:rPr>
        <w:t xml:space="preserve">Участие в проведении оценки обеспечения лиц, проходящих спортивную подготовку, спортивной экипировкой, спортивным инвентарем и оборудованием, проездом к месту проведения физкультурных и спортивных мероприятий и обратно, питанием и проживанием в период проведения физкультурных и спортивных мероприятий, а также медицинским обеспечением (расчет осуществляется с учетом значения показателя </w:t>
      </w:r>
      <w:r w:rsidR="00BE79A3" w:rsidRPr="006A42DF">
        <w:rPr>
          <w:rFonts w:ascii="Times New Roman" w:hAnsi="Times New Roman" w:cs="Times New Roman"/>
          <w:sz w:val="24"/>
          <w:szCs w:val="24"/>
        </w:rPr>
        <w:t>числа региональных центров спортивной подготовки в субъекте РФ</w:t>
      </w:r>
      <w:r w:rsidRPr="006A42DF">
        <w:rPr>
          <w:rFonts w:ascii="Times New Roman" w:hAnsi="Times New Roman" w:cs="Times New Roman"/>
          <w:sz w:val="24"/>
          <w:szCs w:val="24"/>
        </w:rPr>
        <w:t>);</w:t>
      </w:r>
      <w:proofErr w:type="gramEnd"/>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 xml:space="preserve">Участие в проведении оценки состояния и использования материально-технических ресурсов организаций, осуществляющих спортивную подготовку (расчет осуществляется с учетом </w:t>
      </w:r>
      <w:proofErr w:type="gramStart"/>
      <w:r w:rsidRPr="006A42DF">
        <w:rPr>
          <w:rFonts w:ascii="Times New Roman" w:hAnsi="Times New Roman" w:cs="Times New Roman"/>
          <w:sz w:val="24"/>
          <w:szCs w:val="24"/>
        </w:rPr>
        <w:t xml:space="preserve">значения показателя </w:t>
      </w:r>
      <w:r w:rsidR="00BE79A3" w:rsidRPr="006A42DF">
        <w:rPr>
          <w:rFonts w:ascii="Times New Roman" w:hAnsi="Times New Roman" w:cs="Times New Roman"/>
          <w:sz w:val="24"/>
          <w:szCs w:val="24"/>
        </w:rPr>
        <w:t>числа региональных центров спортивной подготовки</w:t>
      </w:r>
      <w:proofErr w:type="gramEnd"/>
      <w:r w:rsidR="00BE79A3" w:rsidRPr="006A42DF">
        <w:rPr>
          <w:rFonts w:ascii="Times New Roman" w:hAnsi="Times New Roman" w:cs="Times New Roman"/>
          <w:sz w:val="24"/>
          <w:szCs w:val="24"/>
        </w:rPr>
        <w:t xml:space="preserve"> в субъекте РФ</w:t>
      </w:r>
      <w:r w:rsidRPr="006A42DF">
        <w:rPr>
          <w:rFonts w:ascii="Times New Roman" w:hAnsi="Times New Roman" w:cs="Times New Roman"/>
          <w:sz w:val="24"/>
          <w:szCs w:val="24"/>
        </w:rPr>
        <w:t>);</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 xml:space="preserve">Участие в проведении оценки качества осуществления спортивной подготовки (расчет осуществляется с учетом </w:t>
      </w:r>
      <w:proofErr w:type="gramStart"/>
      <w:r w:rsidRPr="006A42DF">
        <w:rPr>
          <w:rFonts w:ascii="Times New Roman" w:hAnsi="Times New Roman" w:cs="Times New Roman"/>
          <w:sz w:val="24"/>
          <w:szCs w:val="24"/>
        </w:rPr>
        <w:t xml:space="preserve">значения показателя </w:t>
      </w:r>
      <w:r w:rsidR="00BE79A3" w:rsidRPr="006A42DF">
        <w:rPr>
          <w:rFonts w:ascii="Times New Roman" w:hAnsi="Times New Roman" w:cs="Times New Roman"/>
          <w:sz w:val="24"/>
          <w:szCs w:val="24"/>
        </w:rPr>
        <w:t>числа региональных центров спортивной подготовки</w:t>
      </w:r>
      <w:proofErr w:type="gramEnd"/>
      <w:r w:rsidR="00BE79A3" w:rsidRPr="006A42DF">
        <w:rPr>
          <w:rFonts w:ascii="Times New Roman" w:hAnsi="Times New Roman" w:cs="Times New Roman"/>
          <w:sz w:val="24"/>
          <w:szCs w:val="24"/>
        </w:rPr>
        <w:t xml:space="preserve"> в субъекте РФ</w:t>
      </w:r>
      <w:r w:rsidR="00F924A7" w:rsidRPr="006A42DF">
        <w:rPr>
          <w:rFonts w:ascii="Times New Roman" w:hAnsi="Times New Roman" w:cs="Times New Roman"/>
          <w:sz w:val="24"/>
          <w:szCs w:val="24"/>
        </w:rPr>
        <w:t>).</w:t>
      </w:r>
    </w:p>
    <w:p w:rsidR="00053601" w:rsidRPr="006A42DF" w:rsidRDefault="00053601"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Типовые таблицы для рассматриваемой группы полномочий приведены в приложении 2.</w:t>
      </w:r>
      <w:r w:rsidR="00C609A9" w:rsidRPr="006A42DF">
        <w:rPr>
          <w:rFonts w:ascii="Times New Roman" w:hAnsi="Times New Roman" w:cs="Times New Roman"/>
          <w:sz w:val="24"/>
          <w:szCs w:val="24"/>
        </w:rPr>
        <w:t>6</w:t>
      </w:r>
      <w:r w:rsidRPr="006A42DF">
        <w:rPr>
          <w:rFonts w:ascii="Times New Roman" w:hAnsi="Times New Roman" w:cs="Times New Roman"/>
          <w:sz w:val="24"/>
          <w:szCs w:val="24"/>
        </w:rPr>
        <w:t>. к настоящим методическим рекомендациям.</w:t>
      </w:r>
    </w:p>
    <w:p w:rsidR="00053601" w:rsidRPr="006A42DF" w:rsidRDefault="00053601"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По итогам апробации сформированы примерные нормативы формирования штатной численности по данной группе полномочий (приводятся в таблице 2.</w:t>
      </w:r>
      <w:r w:rsidR="00C609A9" w:rsidRPr="006A42DF">
        <w:rPr>
          <w:rFonts w:ascii="Times New Roman" w:hAnsi="Times New Roman" w:cs="Times New Roman"/>
          <w:sz w:val="24"/>
          <w:szCs w:val="24"/>
        </w:rPr>
        <w:t>7</w:t>
      </w:r>
      <w:r w:rsidRPr="006A42DF">
        <w:rPr>
          <w:rFonts w:ascii="Times New Roman" w:hAnsi="Times New Roman" w:cs="Times New Roman"/>
          <w:sz w:val="24"/>
          <w:szCs w:val="24"/>
        </w:rPr>
        <w:t>.).</w:t>
      </w:r>
    </w:p>
    <w:p w:rsidR="00053601" w:rsidRPr="006A42DF" w:rsidRDefault="00053601" w:rsidP="00344BA3">
      <w:pPr>
        <w:spacing w:after="0" w:line="240" w:lineRule="auto"/>
        <w:ind w:left="-284"/>
        <w:jc w:val="both"/>
        <w:rPr>
          <w:rFonts w:ascii="Times New Roman" w:hAnsi="Times New Roman" w:cs="Times New Roman"/>
          <w:b/>
          <w:sz w:val="24"/>
          <w:szCs w:val="24"/>
        </w:rPr>
      </w:pPr>
      <w:r w:rsidRPr="006A42DF">
        <w:rPr>
          <w:rFonts w:ascii="Times New Roman" w:hAnsi="Times New Roman" w:cs="Times New Roman"/>
          <w:b/>
          <w:sz w:val="24"/>
          <w:szCs w:val="24"/>
        </w:rPr>
        <w:t>Таблица 2.</w:t>
      </w:r>
      <w:r w:rsidR="00C609A9" w:rsidRPr="006A42DF">
        <w:rPr>
          <w:rFonts w:ascii="Times New Roman" w:hAnsi="Times New Roman" w:cs="Times New Roman"/>
          <w:b/>
          <w:sz w:val="24"/>
          <w:szCs w:val="24"/>
        </w:rPr>
        <w:t>7</w:t>
      </w:r>
      <w:r w:rsidRPr="006A42DF">
        <w:rPr>
          <w:rFonts w:ascii="Times New Roman" w:hAnsi="Times New Roman" w:cs="Times New Roman"/>
          <w:b/>
          <w:sz w:val="24"/>
          <w:szCs w:val="24"/>
        </w:rPr>
        <w:t>. Примерные нормативы формирования штатной численности по группе полномочий «</w:t>
      </w:r>
      <w:r w:rsidR="00016227" w:rsidRPr="006A42DF">
        <w:rPr>
          <w:rFonts w:ascii="Times New Roman" w:hAnsi="Times New Roman" w:cs="Times New Roman"/>
          <w:b/>
          <w:sz w:val="24"/>
          <w:szCs w:val="24"/>
        </w:rPr>
        <w:t>Обеспечение деятельности региональных центров спортивной подготовки</w:t>
      </w:r>
      <w:r w:rsidRPr="006A42DF">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2"/>
        <w:gridCol w:w="7067"/>
      </w:tblGrid>
      <w:tr w:rsidR="00E368EB" w:rsidRPr="00344BA3" w:rsidTr="00B84A6D">
        <w:trPr>
          <w:cantSplit/>
          <w:trHeight w:val="20"/>
          <w:tblHeader/>
        </w:trPr>
        <w:tc>
          <w:tcPr>
            <w:tcW w:w="1515" w:type="pct"/>
            <w:shd w:val="clear" w:color="auto" w:fill="auto"/>
            <w:noWrap/>
            <w:vAlign w:val="center"/>
            <w:hideMark/>
          </w:tcPr>
          <w:p w:rsidR="00E368EB" w:rsidRPr="00344BA3" w:rsidRDefault="00E368EB" w:rsidP="00344BA3">
            <w:pPr>
              <w:spacing w:after="0" w:line="240" w:lineRule="auto"/>
              <w:ind w:left="-284"/>
              <w:jc w:val="center"/>
              <w:rPr>
                <w:rFonts w:ascii="Times New Roman" w:eastAsia="Times New Roman" w:hAnsi="Times New Roman" w:cs="Times New Roman"/>
                <w:b/>
                <w:color w:val="000000"/>
                <w:sz w:val="20"/>
                <w:szCs w:val="20"/>
                <w:lang w:eastAsia="ru-RU"/>
              </w:rPr>
            </w:pPr>
            <w:r w:rsidRPr="00344BA3">
              <w:rPr>
                <w:rFonts w:ascii="Times New Roman" w:eastAsia="Times New Roman" w:hAnsi="Times New Roman" w:cs="Times New Roman"/>
                <w:b/>
                <w:color w:val="000000"/>
                <w:sz w:val="20"/>
                <w:szCs w:val="20"/>
                <w:lang w:eastAsia="ru-RU"/>
              </w:rPr>
              <w:t>Тип субъекта РФ</w:t>
            </w:r>
          </w:p>
        </w:tc>
        <w:tc>
          <w:tcPr>
            <w:tcW w:w="3485" w:type="pct"/>
            <w:shd w:val="clear" w:color="auto" w:fill="auto"/>
            <w:vAlign w:val="bottom"/>
            <w:hideMark/>
          </w:tcPr>
          <w:p w:rsidR="00E368EB" w:rsidRPr="00344BA3" w:rsidRDefault="00E368EB" w:rsidP="00344BA3">
            <w:pPr>
              <w:spacing w:after="0" w:line="240" w:lineRule="auto"/>
              <w:ind w:left="-284"/>
              <w:jc w:val="center"/>
              <w:rPr>
                <w:rFonts w:ascii="Times New Roman" w:eastAsia="Times New Roman" w:hAnsi="Times New Roman" w:cs="Times New Roman"/>
                <w:b/>
                <w:color w:val="000000"/>
                <w:sz w:val="20"/>
                <w:szCs w:val="20"/>
                <w:lang w:eastAsia="ru-RU"/>
              </w:rPr>
            </w:pPr>
            <w:r w:rsidRPr="00344BA3">
              <w:rPr>
                <w:rFonts w:ascii="Times New Roman" w:eastAsia="Times New Roman" w:hAnsi="Times New Roman" w:cs="Times New Roman"/>
                <w:b/>
                <w:color w:val="000000"/>
                <w:sz w:val="20"/>
                <w:szCs w:val="20"/>
                <w:lang w:eastAsia="ru-RU"/>
              </w:rPr>
              <w:t>Штатная численность по группе полномочий "Обеспечение деятельности региональных центров спортивной подготовки", шт. единиц</w:t>
            </w:r>
          </w:p>
        </w:tc>
      </w:tr>
      <w:tr w:rsidR="00E368EB" w:rsidRPr="00344BA3" w:rsidTr="00B84A6D">
        <w:trPr>
          <w:cantSplit/>
          <w:trHeight w:val="20"/>
        </w:trPr>
        <w:tc>
          <w:tcPr>
            <w:tcW w:w="1515" w:type="pct"/>
            <w:shd w:val="clear" w:color="auto" w:fill="auto"/>
            <w:noWrap/>
            <w:vAlign w:val="center"/>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lastRenderedPageBreak/>
              <w:t>Субъекты РФ с численностью населения свыше 2 миллионов человек (модель 1)</w:t>
            </w:r>
          </w:p>
        </w:tc>
        <w:tc>
          <w:tcPr>
            <w:tcW w:w="3485" w:type="pct"/>
            <w:shd w:val="clear" w:color="auto" w:fill="auto"/>
            <w:vAlign w:val="bottom"/>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1 - 4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ы) в зависимости от уровня развития спортивной отрасли в регионе (для получения данных, применимых к отдельному субъекту РФ, требуется использование расчетной таблицы)</w:t>
            </w:r>
          </w:p>
        </w:tc>
      </w:tr>
      <w:tr w:rsidR="00E368EB" w:rsidRPr="00344BA3" w:rsidTr="00B84A6D">
        <w:trPr>
          <w:cantSplit/>
          <w:trHeight w:val="20"/>
        </w:trPr>
        <w:tc>
          <w:tcPr>
            <w:tcW w:w="1515" w:type="pct"/>
            <w:shd w:val="clear" w:color="auto" w:fill="auto"/>
            <w:noWrap/>
            <w:vAlign w:val="center"/>
            <w:hideMark/>
          </w:tcPr>
          <w:p w:rsidR="00E368EB" w:rsidRPr="00344BA3" w:rsidRDefault="004D6F94"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Субъекты РФ с численностью населения 1-2 миллиона человек (модель 2)</w:t>
            </w:r>
          </w:p>
        </w:tc>
        <w:tc>
          <w:tcPr>
            <w:tcW w:w="3485" w:type="pct"/>
            <w:shd w:val="clear" w:color="auto" w:fill="auto"/>
            <w:vAlign w:val="bottom"/>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1 - 2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ы) в зависимости от уровня развития спортивной отрасли в регионе (для получения данных, применимых к отдельному субъекту РФ, требуется использование расчетной таблицы)</w:t>
            </w:r>
          </w:p>
        </w:tc>
      </w:tr>
      <w:tr w:rsidR="00E368EB" w:rsidRPr="00344BA3" w:rsidTr="00B84A6D">
        <w:trPr>
          <w:cantSplit/>
          <w:trHeight w:val="20"/>
        </w:trPr>
        <w:tc>
          <w:tcPr>
            <w:tcW w:w="1515" w:type="pct"/>
            <w:shd w:val="clear" w:color="auto" w:fill="auto"/>
            <w:noWrap/>
            <w:vAlign w:val="center"/>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Субъекты РФ с численностью населения менее 1 миллиона человек (модель 3)</w:t>
            </w:r>
          </w:p>
        </w:tc>
        <w:tc>
          <w:tcPr>
            <w:tcW w:w="3485" w:type="pct"/>
            <w:shd w:val="clear" w:color="auto" w:fill="auto"/>
            <w:vAlign w:val="bottom"/>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1 - 2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ы) в зависимости от уровня развития спортивной отрасли в регионе (для получения данных, применимых к отдельному субъекту РФ, требуется использование расчетной таблицы)</w:t>
            </w:r>
          </w:p>
        </w:tc>
      </w:tr>
    </w:tbl>
    <w:p w:rsidR="005B3676" w:rsidRPr="006A42DF" w:rsidRDefault="005131D8" w:rsidP="00344BA3">
      <w:pPr>
        <w:pStyle w:val="a3"/>
        <w:numPr>
          <w:ilvl w:val="1"/>
          <w:numId w:val="6"/>
        </w:numPr>
        <w:spacing w:after="0" w:line="240" w:lineRule="auto"/>
        <w:ind w:left="-284" w:firstLine="0"/>
        <w:jc w:val="both"/>
        <w:outlineLvl w:val="1"/>
        <w:rPr>
          <w:rFonts w:ascii="Times New Roman" w:hAnsi="Times New Roman" w:cs="Times New Roman"/>
          <w:b/>
          <w:sz w:val="24"/>
          <w:szCs w:val="24"/>
        </w:rPr>
      </w:pPr>
      <w:r w:rsidRPr="006A42DF">
        <w:rPr>
          <w:rFonts w:ascii="Times New Roman" w:hAnsi="Times New Roman" w:cs="Times New Roman"/>
          <w:b/>
          <w:sz w:val="24"/>
          <w:szCs w:val="24"/>
        </w:rPr>
        <w:t>Нормативы для группы полномочий «</w:t>
      </w:r>
      <w:r w:rsidR="005B3676" w:rsidRPr="006A42DF">
        <w:rPr>
          <w:rFonts w:ascii="Times New Roman" w:hAnsi="Times New Roman" w:cs="Times New Roman"/>
          <w:b/>
          <w:sz w:val="24"/>
          <w:szCs w:val="24"/>
        </w:rPr>
        <w:t>Специализированная работа по аккредитации спортивных федераций, присвоению спортивных разрядов и квалификационных категорий</w:t>
      </w:r>
      <w:r w:rsidR="00BE79A3" w:rsidRPr="006A42DF">
        <w:rPr>
          <w:rFonts w:ascii="Times New Roman" w:hAnsi="Times New Roman" w:cs="Times New Roman"/>
          <w:b/>
          <w:sz w:val="24"/>
          <w:szCs w:val="24"/>
        </w:rPr>
        <w:t>»</w:t>
      </w:r>
    </w:p>
    <w:p w:rsidR="00053601" w:rsidRPr="006A42DF" w:rsidRDefault="00C609A9"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При нормировании штатной численности по группе полномочий</w:t>
      </w:r>
      <w:r w:rsidR="00053601" w:rsidRPr="006A42DF">
        <w:rPr>
          <w:rFonts w:ascii="Times New Roman" w:hAnsi="Times New Roman" w:cs="Times New Roman"/>
          <w:sz w:val="24"/>
          <w:szCs w:val="24"/>
        </w:rPr>
        <w:t xml:space="preserve"> «</w:t>
      </w:r>
      <w:r w:rsidR="00BE79A3" w:rsidRPr="006A42DF">
        <w:rPr>
          <w:rFonts w:ascii="Times New Roman" w:hAnsi="Times New Roman" w:cs="Times New Roman"/>
          <w:sz w:val="24"/>
          <w:szCs w:val="24"/>
        </w:rPr>
        <w:t>Специализированная работа по аккредитации спортивных федераций, присвоению спортивных разрядов и квалификационных категорий</w:t>
      </w:r>
      <w:r w:rsidR="00053601" w:rsidRPr="006A42DF">
        <w:rPr>
          <w:rFonts w:ascii="Times New Roman" w:hAnsi="Times New Roman" w:cs="Times New Roman"/>
          <w:sz w:val="24"/>
          <w:szCs w:val="24"/>
        </w:rPr>
        <w:t>» следует, в первую очередь, осуществлять анализ трудозатрат по следующим ключевым функциям:</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Принятие решени</w:t>
      </w:r>
      <w:r w:rsidR="00C609A9" w:rsidRPr="006A42DF">
        <w:rPr>
          <w:rFonts w:ascii="Times New Roman" w:hAnsi="Times New Roman" w:cs="Times New Roman"/>
          <w:sz w:val="24"/>
          <w:szCs w:val="24"/>
        </w:rPr>
        <w:t>й</w:t>
      </w:r>
      <w:r w:rsidRPr="006A42DF">
        <w:rPr>
          <w:rFonts w:ascii="Times New Roman" w:hAnsi="Times New Roman" w:cs="Times New Roman"/>
          <w:sz w:val="24"/>
          <w:szCs w:val="24"/>
        </w:rPr>
        <w:t xml:space="preserve"> о государственной аккредитации региональных спортивных федераций, осуществление выдачу свидетельства о государственной аккредитации представителям региональных спортивных федераций в субъекте РФ;</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Принятие решени</w:t>
      </w:r>
      <w:r w:rsidR="00C609A9" w:rsidRPr="006A42DF">
        <w:rPr>
          <w:rFonts w:ascii="Times New Roman" w:hAnsi="Times New Roman" w:cs="Times New Roman"/>
          <w:sz w:val="24"/>
          <w:szCs w:val="24"/>
        </w:rPr>
        <w:t>й</w:t>
      </w:r>
      <w:r w:rsidRPr="006A42DF">
        <w:rPr>
          <w:rFonts w:ascii="Times New Roman" w:hAnsi="Times New Roman" w:cs="Times New Roman"/>
          <w:sz w:val="24"/>
          <w:szCs w:val="24"/>
        </w:rPr>
        <w:t xml:space="preserve"> о присвоении спортивного разряда;</w:t>
      </w:r>
    </w:p>
    <w:p w:rsidR="00053601" w:rsidRPr="006A42DF" w:rsidRDefault="00C609A9"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Принятие решений</w:t>
      </w:r>
      <w:r w:rsidR="00053601" w:rsidRPr="006A42DF">
        <w:rPr>
          <w:rFonts w:ascii="Times New Roman" w:hAnsi="Times New Roman" w:cs="Times New Roman"/>
          <w:sz w:val="24"/>
          <w:szCs w:val="24"/>
        </w:rPr>
        <w:t xml:space="preserve"> о присвоении квалификационных категорий спортивных судей в соответствии с законод</w:t>
      </w:r>
      <w:r w:rsidR="00F924A7" w:rsidRPr="006A42DF">
        <w:rPr>
          <w:rFonts w:ascii="Times New Roman" w:hAnsi="Times New Roman" w:cs="Times New Roman"/>
          <w:sz w:val="24"/>
          <w:szCs w:val="24"/>
        </w:rPr>
        <w:t>ательством Российской Федерации.</w:t>
      </w:r>
    </w:p>
    <w:p w:rsidR="00053601" w:rsidRPr="006A42DF" w:rsidRDefault="00053601"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Типовые таблицы для рассматриваемой группы полномочий приведены в приложении 2.</w:t>
      </w:r>
      <w:r w:rsidR="00C609A9" w:rsidRPr="006A42DF">
        <w:rPr>
          <w:rFonts w:ascii="Times New Roman" w:hAnsi="Times New Roman" w:cs="Times New Roman"/>
          <w:sz w:val="24"/>
          <w:szCs w:val="24"/>
        </w:rPr>
        <w:t>7</w:t>
      </w:r>
      <w:r w:rsidRPr="006A42DF">
        <w:rPr>
          <w:rFonts w:ascii="Times New Roman" w:hAnsi="Times New Roman" w:cs="Times New Roman"/>
          <w:sz w:val="24"/>
          <w:szCs w:val="24"/>
        </w:rPr>
        <w:t>. к настоящим методическим рекомендациям.</w:t>
      </w:r>
    </w:p>
    <w:p w:rsidR="00053601" w:rsidRPr="006A42DF" w:rsidRDefault="00053601"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По итогам апробации сформированы примерные нормативы формирования штатной численности по данной группе полномочий (приводятся в таблице 2.</w:t>
      </w:r>
      <w:r w:rsidR="00C609A9" w:rsidRPr="006A42DF">
        <w:rPr>
          <w:rFonts w:ascii="Times New Roman" w:hAnsi="Times New Roman" w:cs="Times New Roman"/>
          <w:sz w:val="24"/>
          <w:szCs w:val="24"/>
        </w:rPr>
        <w:t>8</w:t>
      </w:r>
      <w:r w:rsidRPr="006A42DF">
        <w:rPr>
          <w:rFonts w:ascii="Times New Roman" w:hAnsi="Times New Roman" w:cs="Times New Roman"/>
          <w:sz w:val="24"/>
          <w:szCs w:val="24"/>
        </w:rPr>
        <w:t>.).</w:t>
      </w:r>
    </w:p>
    <w:p w:rsidR="00053601" w:rsidRPr="006A42DF" w:rsidRDefault="00053601" w:rsidP="00344BA3">
      <w:pPr>
        <w:spacing w:after="0" w:line="240" w:lineRule="auto"/>
        <w:ind w:left="-284"/>
        <w:jc w:val="both"/>
        <w:rPr>
          <w:rFonts w:ascii="Times New Roman" w:hAnsi="Times New Roman" w:cs="Times New Roman"/>
          <w:b/>
          <w:sz w:val="24"/>
          <w:szCs w:val="24"/>
        </w:rPr>
      </w:pPr>
      <w:r w:rsidRPr="006A42DF">
        <w:rPr>
          <w:rFonts w:ascii="Times New Roman" w:hAnsi="Times New Roman" w:cs="Times New Roman"/>
          <w:b/>
          <w:sz w:val="24"/>
          <w:szCs w:val="24"/>
        </w:rPr>
        <w:t>Таблица 2.</w:t>
      </w:r>
      <w:r w:rsidR="00C609A9" w:rsidRPr="006A42DF">
        <w:rPr>
          <w:rFonts w:ascii="Times New Roman" w:hAnsi="Times New Roman" w:cs="Times New Roman"/>
          <w:b/>
          <w:sz w:val="24"/>
          <w:szCs w:val="24"/>
        </w:rPr>
        <w:t>8</w:t>
      </w:r>
      <w:r w:rsidRPr="006A42DF">
        <w:rPr>
          <w:rFonts w:ascii="Times New Roman" w:hAnsi="Times New Roman" w:cs="Times New Roman"/>
          <w:b/>
          <w:sz w:val="24"/>
          <w:szCs w:val="24"/>
        </w:rPr>
        <w:t>. Примерные нормативы формирования штатной численности по группе полномочий «</w:t>
      </w:r>
      <w:r w:rsidR="00BE79A3" w:rsidRPr="006A42DF">
        <w:rPr>
          <w:rFonts w:ascii="Times New Roman" w:hAnsi="Times New Roman" w:cs="Times New Roman"/>
          <w:b/>
          <w:sz w:val="24"/>
          <w:szCs w:val="24"/>
        </w:rPr>
        <w:t>Специализированная работа по аккредитации спортивных федераций, присвоению спортивных разрядов и квалификационных категорий</w:t>
      </w:r>
      <w:r w:rsidRPr="006A42DF">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2"/>
        <w:gridCol w:w="7067"/>
      </w:tblGrid>
      <w:tr w:rsidR="00E368EB" w:rsidRPr="00344BA3" w:rsidTr="00B84A6D">
        <w:trPr>
          <w:cantSplit/>
          <w:trHeight w:val="20"/>
          <w:tblHeader/>
        </w:trPr>
        <w:tc>
          <w:tcPr>
            <w:tcW w:w="1515" w:type="pct"/>
            <w:shd w:val="clear" w:color="auto" w:fill="auto"/>
            <w:noWrap/>
            <w:vAlign w:val="center"/>
            <w:hideMark/>
          </w:tcPr>
          <w:p w:rsidR="00E368EB" w:rsidRPr="00344BA3" w:rsidRDefault="00E368EB" w:rsidP="00344BA3">
            <w:pPr>
              <w:spacing w:after="0" w:line="240" w:lineRule="auto"/>
              <w:ind w:left="-284"/>
              <w:jc w:val="center"/>
              <w:rPr>
                <w:rFonts w:ascii="Times New Roman" w:eastAsia="Times New Roman" w:hAnsi="Times New Roman" w:cs="Times New Roman"/>
                <w:b/>
                <w:color w:val="000000"/>
                <w:sz w:val="20"/>
                <w:szCs w:val="20"/>
                <w:lang w:eastAsia="ru-RU"/>
              </w:rPr>
            </w:pPr>
            <w:r w:rsidRPr="00344BA3">
              <w:rPr>
                <w:rFonts w:ascii="Times New Roman" w:eastAsia="Times New Roman" w:hAnsi="Times New Roman" w:cs="Times New Roman"/>
                <w:b/>
                <w:color w:val="000000"/>
                <w:sz w:val="20"/>
                <w:szCs w:val="20"/>
                <w:lang w:eastAsia="ru-RU"/>
              </w:rPr>
              <w:t>Тип субъекта РФ</w:t>
            </w:r>
          </w:p>
        </w:tc>
        <w:tc>
          <w:tcPr>
            <w:tcW w:w="3485" w:type="pct"/>
            <w:shd w:val="clear" w:color="auto" w:fill="auto"/>
            <w:vAlign w:val="bottom"/>
            <w:hideMark/>
          </w:tcPr>
          <w:p w:rsidR="00E368EB" w:rsidRPr="00344BA3" w:rsidRDefault="00E368EB" w:rsidP="00344BA3">
            <w:pPr>
              <w:spacing w:after="0" w:line="240" w:lineRule="auto"/>
              <w:ind w:left="-284"/>
              <w:jc w:val="center"/>
              <w:rPr>
                <w:rFonts w:ascii="Times New Roman" w:eastAsia="Times New Roman" w:hAnsi="Times New Roman" w:cs="Times New Roman"/>
                <w:b/>
                <w:color w:val="000000"/>
                <w:sz w:val="20"/>
                <w:szCs w:val="20"/>
                <w:lang w:eastAsia="ru-RU"/>
              </w:rPr>
            </w:pPr>
            <w:r w:rsidRPr="00344BA3">
              <w:rPr>
                <w:rFonts w:ascii="Times New Roman" w:eastAsia="Times New Roman" w:hAnsi="Times New Roman" w:cs="Times New Roman"/>
                <w:b/>
                <w:color w:val="000000"/>
                <w:sz w:val="20"/>
                <w:szCs w:val="20"/>
                <w:lang w:eastAsia="ru-RU"/>
              </w:rPr>
              <w:t>Штатная численность по группе полномочий "Специализированная работа по аккредитации спортивных федераций, присвоению спортивных разрядов и квалификационных категорий", шт. единиц</w:t>
            </w:r>
          </w:p>
        </w:tc>
      </w:tr>
      <w:tr w:rsidR="00E368EB" w:rsidRPr="00344BA3" w:rsidTr="00BF39F1">
        <w:trPr>
          <w:cantSplit/>
          <w:trHeight w:val="20"/>
        </w:trPr>
        <w:tc>
          <w:tcPr>
            <w:tcW w:w="1515" w:type="pct"/>
            <w:shd w:val="clear" w:color="auto" w:fill="auto"/>
            <w:noWrap/>
            <w:vAlign w:val="center"/>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Субъекты РФ с численностью населения свыше 2 миллионов человек (модель 1)</w:t>
            </w:r>
          </w:p>
        </w:tc>
        <w:tc>
          <w:tcPr>
            <w:tcW w:w="3485" w:type="pct"/>
            <w:shd w:val="clear" w:color="auto" w:fill="auto"/>
            <w:vAlign w:val="center"/>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3 - 6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ы) в зависимости от уровня развития спортивной отрасли в регионе (для получения данных, применимых к отдельному субъекту РФ, требуется использование расчетной таблицы)</w:t>
            </w:r>
          </w:p>
        </w:tc>
      </w:tr>
      <w:tr w:rsidR="00E368EB" w:rsidRPr="00344BA3" w:rsidTr="00BF39F1">
        <w:trPr>
          <w:cantSplit/>
          <w:trHeight w:val="20"/>
        </w:trPr>
        <w:tc>
          <w:tcPr>
            <w:tcW w:w="1515" w:type="pct"/>
            <w:shd w:val="clear" w:color="auto" w:fill="auto"/>
            <w:noWrap/>
            <w:vAlign w:val="center"/>
            <w:hideMark/>
          </w:tcPr>
          <w:p w:rsidR="00E368EB" w:rsidRPr="00344BA3" w:rsidRDefault="004D6F94"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Субъекты РФ с численностью населения 1-2 миллиона человек (модель 2)</w:t>
            </w:r>
          </w:p>
        </w:tc>
        <w:tc>
          <w:tcPr>
            <w:tcW w:w="3485" w:type="pct"/>
            <w:shd w:val="clear" w:color="auto" w:fill="auto"/>
            <w:vAlign w:val="center"/>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2 - 3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ы) в зависимости от уровня развития спортивной отрасли в регионе (для получения данных, применимых к отдельному субъекту РФ, требуется использование расчетной таблицы)</w:t>
            </w:r>
          </w:p>
        </w:tc>
      </w:tr>
      <w:tr w:rsidR="00E368EB" w:rsidRPr="00344BA3" w:rsidTr="00BF39F1">
        <w:trPr>
          <w:cantSplit/>
          <w:trHeight w:val="20"/>
        </w:trPr>
        <w:tc>
          <w:tcPr>
            <w:tcW w:w="1515" w:type="pct"/>
            <w:shd w:val="clear" w:color="auto" w:fill="auto"/>
            <w:noWrap/>
            <w:vAlign w:val="center"/>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Субъекты РФ с численностью населения менее 1 миллиона человек (модель 3)</w:t>
            </w:r>
          </w:p>
        </w:tc>
        <w:tc>
          <w:tcPr>
            <w:tcW w:w="3485" w:type="pct"/>
            <w:shd w:val="clear" w:color="auto" w:fill="auto"/>
            <w:vAlign w:val="center"/>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2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ы)</w:t>
            </w:r>
          </w:p>
        </w:tc>
      </w:tr>
    </w:tbl>
    <w:p w:rsidR="005B3676" w:rsidRPr="006A42DF" w:rsidRDefault="005131D8" w:rsidP="00344BA3">
      <w:pPr>
        <w:pStyle w:val="a3"/>
        <w:numPr>
          <w:ilvl w:val="1"/>
          <w:numId w:val="6"/>
        </w:numPr>
        <w:spacing w:after="0" w:line="240" w:lineRule="auto"/>
        <w:ind w:left="-284" w:firstLine="0"/>
        <w:jc w:val="both"/>
        <w:outlineLvl w:val="1"/>
        <w:rPr>
          <w:rFonts w:ascii="Times New Roman" w:hAnsi="Times New Roman" w:cs="Times New Roman"/>
          <w:b/>
          <w:sz w:val="24"/>
          <w:szCs w:val="24"/>
        </w:rPr>
      </w:pPr>
      <w:r w:rsidRPr="006A42DF">
        <w:rPr>
          <w:rFonts w:ascii="Times New Roman" w:hAnsi="Times New Roman" w:cs="Times New Roman"/>
          <w:b/>
          <w:sz w:val="24"/>
          <w:szCs w:val="24"/>
        </w:rPr>
        <w:t>Нормативы для группы полномочий «</w:t>
      </w:r>
      <w:r w:rsidR="005B3676" w:rsidRPr="006A42DF">
        <w:rPr>
          <w:rFonts w:ascii="Times New Roman" w:hAnsi="Times New Roman" w:cs="Times New Roman"/>
          <w:b/>
          <w:sz w:val="24"/>
          <w:szCs w:val="24"/>
        </w:rPr>
        <w:t>Специализированная научная и образовательная деятельность в области физической культуры и спорта</w:t>
      </w:r>
      <w:r w:rsidRPr="006A42DF">
        <w:rPr>
          <w:rFonts w:ascii="Times New Roman" w:hAnsi="Times New Roman" w:cs="Times New Roman"/>
          <w:b/>
          <w:sz w:val="24"/>
          <w:szCs w:val="24"/>
        </w:rPr>
        <w:t>»</w:t>
      </w:r>
    </w:p>
    <w:p w:rsidR="00053601" w:rsidRPr="006A42DF" w:rsidRDefault="00C609A9"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При нормировании штатной численности по группе полномочий</w:t>
      </w:r>
      <w:r w:rsidR="00053601" w:rsidRPr="006A42DF">
        <w:rPr>
          <w:rFonts w:ascii="Times New Roman" w:hAnsi="Times New Roman" w:cs="Times New Roman"/>
          <w:sz w:val="24"/>
          <w:szCs w:val="24"/>
        </w:rPr>
        <w:t xml:space="preserve"> «</w:t>
      </w:r>
      <w:r w:rsidR="00BE79A3" w:rsidRPr="006A42DF">
        <w:rPr>
          <w:rFonts w:ascii="Times New Roman" w:hAnsi="Times New Roman" w:cs="Times New Roman"/>
          <w:sz w:val="24"/>
          <w:szCs w:val="24"/>
        </w:rPr>
        <w:t>Специализированная научная и образовательная деятельность в области физической культуры и спорта</w:t>
      </w:r>
      <w:r w:rsidR="00053601" w:rsidRPr="006A42DF">
        <w:rPr>
          <w:rFonts w:ascii="Times New Roman" w:hAnsi="Times New Roman" w:cs="Times New Roman"/>
          <w:sz w:val="24"/>
          <w:szCs w:val="24"/>
        </w:rPr>
        <w:t>» следует, в первую очередь, осуществлять анализ трудозатрат по следующим ключевым функциям:</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Обеспечение разработки и внедрения новых эффективных физкультурных технологий, модернизацию системы научно-методического и медико-биологического обеспечения сборных команд субъекта РФ;</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Организация подготовки и дополнительного профессионального образования кадров в области физической культуры и спорта;</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Проведение мероприятий по созданию условий для осуществления инновационной и экспериментальной деятельности в области физической культуры и спорта в субъекте РФ и внедрение достигнутых результатов в пра</w:t>
      </w:r>
      <w:r w:rsidR="00F924A7" w:rsidRPr="006A42DF">
        <w:rPr>
          <w:rFonts w:ascii="Times New Roman" w:hAnsi="Times New Roman" w:cs="Times New Roman"/>
          <w:sz w:val="24"/>
          <w:szCs w:val="24"/>
        </w:rPr>
        <w:t>ктику.</w:t>
      </w:r>
    </w:p>
    <w:p w:rsidR="00053601" w:rsidRPr="006A42DF" w:rsidRDefault="00053601"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Типовые таблицы для рассматриваемой группы полномочий приведены в приложении 2.</w:t>
      </w:r>
      <w:r w:rsidR="00C609A9" w:rsidRPr="006A42DF">
        <w:rPr>
          <w:rFonts w:ascii="Times New Roman" w:hAnsi="Times New Roman" w:cs="Times New Roman"/>
          <w:sz w:val="24"/>
          <w:szCs w:val="24"/>
        </w:rPr>
        <w:t>8</w:t>
      </w:r>
      <w:r w:rsidRPr="006A42DF">
        <w:rPr>
          <w:rFonts w:ascii="Times New Roman" w:hAnsi="Times New Roman" w:cs="Times New Roman"/>
          <w:sz w:val="24"/>
          <w:szCs w:val="24"/>
        </w:rPr>
        <w:t>. к настоящим методическим рекомендациям.</w:t>
      </w:r>
    </w:p>
    <w:p w:rsidR="00053601" w:rsidRPr="006A42DF" w:rsidRDefault="00053601"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lastRenderedPageBreak/>
        <w:t>По итогам апробации сформированы примерные нормативы формирования штатной численности по данной группе полномочий (приводятся в таблице 2.</w:t>
      </w:r>
      <w:r w:rsidR="00C609A9" w:rsidRPr="006A42DF">
        <w:rPr>
          <w:rFonts w:ascii="Times New Roman" w:hAnsi="Times New Roman" w:cs="Times New Roman"/>
          <w:sz w:val="24"/>
          <w:szCs w:val="24"/>
        </w:rPr>
        <w:t>9</w:t>
      </w:r>
      <w:r w:rsidRPr="006A42DF">
        <w:rPr>
          <w:rFonts w:ascii="Times New Roman" w:hAnsi="Times New Roman" w:cs="Times New Roman"/>
          <w:sz w:val="24"/>
          <w:szCs w:val="24"/>
        </w:rPr>
        <w:t>.).</w:t>
      </w:r>
    </w:p>
    <w:p w:rsidR="00053601" w:rsidRPr="006A42DF" w:rsidRDefault="00053601" w:rsidP="00344BA3">
      <w:pPr>
        <w:spacing w:after="0" w:line="240" w:lineRule="auto"/>
        <w:ind w:left="-284"/>
        <w:jc w:val="both"/>
        <w:rPr>
          <w:rFonts w:ascii="Times New Roman" w:hAnsi="Times New Roman" w:cs="Times New Roman"/>
          <w:b/>
          <w:sz w:val="24"/>
          <w:szCs w:val="24"/>
        </w:rPr>
      </w:pPr>
      <w:r w:rsidRPr="006A42DF">
        <w:rPr>
          <w:rFonts w:ascii="Times New Roman" w:hAnsi="Times New Roman" w:cs="Times New Roman"/>
          <w:b/>
          <w:sz w:val="24"/>
          <w:szCs w:val="24"/>
        </w:rPr>
        <w:t>Таблица 2.</w:t>
      </w:r>
      <w:r w:rsidR="00C609A9" w:rsidRPr="006A42DF">
        <w:rPr>
          <w:rFonts w:ascii="Times New Roman" w:hAnsi="Times New Roman" w:cs="Times New Roman"/>
          <w:b/>
          <w:sz w:val="24"/>
          <w:szCs w:val="24"/>
        </w:rPr>
        <w:t>9</w:t>
      </w:r>
      <w:r w:rsidRPr="006A42DF">
        <w:rPr>
          <w:rFonts w:ascii="Times New Roman" w:hAnsi="Times New Roman" w:cs="Times New Roman"/>
          <w:b/>
          <w:sz w:val="24"/>
          <w:szCs w:val="24"/>
        </w:rPr>
        <w:t>. Примерные нормативы формирования штатной численности по группе полномочий «</w:t>
      </w:r>
      <w:r w:rsidR="00BE79A3" w:rsidRPr="006A42DF">
        <w:rPr>
          <w:rFonts w:ascii="Times New Roman" w:hAnsi="Times New Roman" w:cs="Times New Roman"/>
          <w:b/>
          <w:sz w:val="24"/>
          <w:szCs w:val="24"/>
        </w:rPr>
        <w:t>Специализированная научная и образовательная деятельность в области физической культуры и спорта</w:t>
      </w:r>
      <w:r w:rsidRPr="006A42DF">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2"/>
        <w:gridCol w:w="7067"/>
      </w:tblGrid>
      <w:tr w:rsidR="00E368EB" w:rsidRPr="00344BA3" w:rsidTr="00B84A6D">
        <w:trPr>
          <w:cantSplit/>
          <w:trHeight w:val="20"/>
          <w:tblHeader/>
        </w:trPr>
        <w:tc>
          <w:tcPr>
            <w:tcW w:w="1515" w:type="pct"/>
            <w:shd w:val="clear" w:color="auto" w:fill="auto"/>
            <w:noWrap/>
            <w:vAlign w:val="center"/>
            <w:hideMark/>
          </w:tcPr>
          <w:p w:rsidR="00E368EB" w:rsidRPr="00344BA3" w:rsidRDefault="00E368EB" w:rsidP="00344BA3">
            <w:pPr>
              <w:spacing w:after="0" w:line="240" w:lineRule="auto"/>
              <w:ind w:left="-284"/>
              <w:jc w:val="center"/>
              <w:rPr>
                <w:rFonts w:ascii="Times New Roman" w:eastAsia="Times New Roman" w:hAnsi="Times New Roman" w:cs="Times New Roman"/>
                <w:b/>
                <w:color w:val="000000"/>
                <w:sz w:val="20"/>
                <w:szCs w:val="20"/>
                <w:lang w:eastAsia="ru-RU"/>
              </w:rPr>
            </w:pPr>
            <w:r w:rsidRPr="00344BA3">
              <w:rPr>
                <w:rFonts w:ascii="Times New Roman" w:eastAsia="Times New Roman" w:hAnsi="Times New Roman" w:cs="Times New Roman"/>
                <w:b/>
                <w:color w:val="000000"/>
                <w:sz w:val="20"/>
                <w:szCs w:val="20"/>
                <w:lang w:eastAsia="ru-RU"/>
              </w:rPr>
              <w:t>Тип субъекта РФ</w:t>
            </w:r>
          </w:p>
        </w:tc>
        <w:tc>
          <w:tcPr>
            <w:tcW w:w="3485" w:type="pct"/>
            <w:shd w:val="clear" w:color="auto" w:fill="auto"/>
            <w:vAlign w:val="bottom"/>
            <w:hideMark/>
          </w:tcPr>
          <w:p w:rsidR="00E368EB" w:rsidRPr="00344BA3" w:rsidRDefault="00E368EB" w:rsidP="00344BA3">
            <w:pPr>
              <w:spacing w:after="0" w:line="240" w:lineRule="auto"/>
              <w:ind w:left="-284"/>
              <w:jc w:val="center"/>
              <w:rPr>
                <w:rFonts w:ascii="Times New Roman" w:eastAsia="Times New Roman" w:hAnsi="Times New Roman" w:cs="Times New Roman"/>
                <w:b/>
                <w:color w:val="000000"/>
                <w:sz w:val="20"/>
                <w:szCs w:val="20"/>
                <w:lang w:eastAsia="ru-RU"/>
              </w:rPr>
            </w:pPr>
            <w:r w:rsidRPr="00344BA3">
              <w:rPr>
                <w:rFonts w:ascii="Times New Roman" w:eastAsia="Times New Roman" w:hAnsi="Times New Roman" w:cs="Times New Roman"/>
                <w:b/>
                <w:color w:val="000000"/>
                <w:sz w:val="20"/>
                <w:szCs w:val="20"/>
                <w:lang w:eastAsia="ru-RU"/>
              </w:rPr>
              <w:t>Штатная численность по группе полномочий "Специализированная научная и образовательная деятельность в области физической культуры и спорта", шт. единиц</w:t>
            </w:r>
          </w:p>
        </w:tc>
      </w:tr>
      <w:tr w:rsidR="00E368EB" w:rsidRPr="00344BA3" w:rsidTr="00BF39F1">
        <w:trPr>
          <w:cantSplit/>
          <w:trHeight w:val="20"/>
        </w:trPr>
        <w:tc>
          <w:tcPr>
            <w:tcW w:w="1515" w:type="pct"/>
            <w:shd w:val="clear" w:color="auto" w:fill="auto"/>
            <w:noWrap/>
            <w:vAlign w:val="center"/>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Субъекты РФ с численностью населения свыше 2 миллионов человек (модель 1)</w:t>
            </w:r>
          </w:p>
        </w:tc>
        <w:tc>
          <w:tcPr>
            <w:tcW w:w="3485" w:type="pct"/>
            <w:shd w:val="clear" w:color="auto" w:fill="auto"/>
            <w:vAlign w:val="center"/>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1 шт. единица</w:t>
            </w:r>
          </w:p>
        </w:tc>
      </w:tr>
      <w:tr w:rsidR="00E368EB" w:rsidRPr="00344BA3" w:rsidTr="00BF39F1">
        <w:trPr>
          <w:cantSplit/>
          <w:trHeight w:val="20"/>
        </w:trPr>
        <w:tc>
          <w:tcPr>
            <w:tcW w:w="1515" w:type="pct"/>
            <w:shd w:val="clear" w:color="auto" w:fill="auto"/>
            <w:noWrap/>
            <w:vAlign w:val="center"/>
            <w:hideMark/>
          </w:tcPr>
          <w:p w:rsidR="00E368EB" w:rsidRPr="00344BA3" w:rsidRDefault="004D6F94"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Субъекты РФ с численностью населения 1-2 миллиона человек (модель 2)</w:t>
            </w:r>
          </w:p>
        </w:tc>
        <w:tc>
          <w:tcPr>
            <w:tcW w:w="3485" w:type="pct"/>
            <w:shd w:val="clear" w:color="auto" w:fill="auto"/>
            <w:vAlign w:val="center"/>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1 шт. единица</w:t>
            </w:r>
          </w:p>
        </w:tc>
      </w:tr>
      <w:tr w:rsidR="00E368EB" w:rsidRPr="00344BA3" w:rsidTr="00BF39F1">
        <w:trPr>
          <w:cantSplit/>
          <w:trHeight w:val="20"/>
        </w:trPr>
        <w:tc>
          <w:tcPr>
            <w:tcW w:w="1515" w:type="pct"/>
            <w:shd w:val="clear" w:color="auto" w:fill="auto"/>
            <w:noWrap/>
            <w:vAlign w:val="center"/>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Субъекты РФ с численностью населения менее 1 миллиона человек (модель 3)</w:t>
            </w:r>
          </w:p>
        </w:tc>
        <w:tc>
          <w:tcPr>
            <w:tcW w:w="3485" w:type="pct"/>
            <w:shd w:val="clear" w:color="auto" w:fill="auto"/>
            <w:vAlign w:val="center"/>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1 шт. единица</w:t>
            </w:r>
          </w:p>
        </w:tc>
      </w:tr>
    </w:tbl>
    <w:p w:rsidR="005B3676" w:rsidRPr="006A42DF" w:rsidRDefault="005131D8" w:rsidP="00344BA3">
      <w:pPr>
        <w:pStyle w:val="a3"/>
        <w:numPr>
          <w:ilvl w:val="1"/>
          <w:numId w:val="6"/>
        </w:numPr>
        <w:spacing w:after="0" w:line="240" w:lineRule="auto"/>
        <w:ind w:left="-284" w:firstLine="0"/>
        <w:jc w:val="both"/>
        <w:outlineLvl w:val="1"/>
        <w:rPr>
          <w:rFonts w:ascii="Times New Roman" w:hAnsi="Times New Roman" w:cs="Times New Roman"/>
          <w:b/>
          <w:sz w:val="24"/>
          <w:szCs w:val="24"/>
        </w:rPr>
      </w:pPr>
      <w:r w:rsidRPr="006A42DF">
        <w:rPr>
          <w:rFonts w:ascii="Times New Roman" w:hAnsi="Times New Roman" w:cs="Times New Roman"/>
          <w:b/>
          <w:sz w:val="24"/>
          <w:szCs w:val="24"/>
        </w:rPr>
        <w:t>Нормативы для группы полномочий «</w:t>
      </w:r>
      <w:r w:rsidR="005B3676" w:rsidRPr="006A42DF">
        <w:rPr>
          <w:rFonts w:ascii="Times New Roman" w:hAnsi="Times New Roman" w:cs="Times New Roman"/>
          <w:b/>
          <w:sz w:val="24"/>
          <w:szCs w:val="24"/>
        </w:rPr>
        <w:t>Информационная работа и пропаганда здорового образа жизни</w:t>
      </w:r>
      <w:r w:rsidRPr="006A42DF">
        <w:rPr>
          <w:rFonts w:ascii="Times New Roman" w:hAnsi="Times New Roman" w:cs="Times New Roman"/>
          <w:b/>
          <w:sz w:val="24"/>
          <w:szCs w:val="24"/>
        </w:rPr>
        <w:t>»</w:t>
      </w:r>
    </w:p>
    <w:p w:rsidR="00053601" w:rsidRPr="006A42DF" w:rsidRDefault="00C609A9"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При нормировании штатной численности по группе полномочий</w:t>
      </w:r>
      <w:r w:rsidR="00053601" w:rsidRPr="006A42DF">
        <w:rPr>
          <w:rFonts w:ascii="Times New Roman" w:hAnsi="Times New Roman" w:cs="Times New Roman"/>
          <w:sz w:val="24"/>
          <w:szCs w:val="24"/>
        </w:rPr>
        <w:t xml:space="preserve"> «</w:t>
      </w:r>
      <w:r w:rsidR="00BE79A3" w:rsidRPr="006A42DF">
        <w:rPr>
          <w:rFonts w:ascii="Times New Roman" w:hAnsi="Times New Roman" w:cs="Times New Roman"/>
          <w:sz w:val="24"/>
          <w:szCs w:val="24"/>
        </w:rPr>
        <w:t>Информационная работа и пропаганда здорового образа жизни</w:t>
      </w:r>
      <w:r w:rsidR="00053601" w:rsidRPr="006A42DF">
        <w:rPr>
          <w:rFonts w:ascii="Times New Roman" w:hAnsi="Times New Roman" w:cs="Times New Roman"/>
          <w:sz w:val="24"/>
          <w:szCs w:val="24"/>
        </w:rPr>
        <w:t>» следует, в первую очередь, осуществлять анализ трудозатрат по следующим ключевым функциям:</w:t>
      </w:r>
    </w:p>
    <w:p w:rsidR="00053601" w:rsidRPr="006A42DF" w:rsidRDefault="0029575D"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Разработка и реализация мероприятий, направленных на пропаганду физической культуры, спорта и здорового образа жизни;</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Проведение организационных мероприятий по информационному обеспечению международных, всероссийских, региональных и межмуниципальных официальных физкуль</w:t>
      </w:r>
      <w:r w:rsidR="00F924A7" w:rsidRPr="006A42DF">
        <w:rPr>
          <w:rFonts w:ascii="Times New Roman" w:hAnsi="Times New Roman" w:cs="Times New Roman"/>
          <w:sz w:val="24"/>
          <w:szCs w:val="24"/>
        </w:rPr>
        <w:t>турных и спортивных мероприятий.</w:t>
      </w:r>
    </w:p>
    <w:p w:rsidR="00053601" w:rsidRPr="006A42DF" w:rsidRDefault="00053601"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Типовые таблицы для рассматриваемой группы полномочий приведены в приложении 2.</w:t>
      </w:r>
      <w:r w:rsidR="00C609A9" w:rsidRPr="006A42DF">
        <w:rPr>
          <w:rFonts w:ascii="Times New Roman" w:hAnsi="Times New Roman" w:cs="Times New Roman"/>
          <w:sz w:val="24"/>
          <w:szCs w:val="24"/>
        </w:rPr>
        <w:t>9</w:t>
      </w:r>
      <w:r w:rsidRPr="006A42DF">
        <w:rPr>
          <w:rFonts w:ascii="Times New Roman" w:hAnsi="Times New Roman" w:cs="Times New Roman"/>
          <w:sz w:val="24"/>
          <w:szCs w:val="24"/>
        </w:rPr>
        <w:t>. к настоящим методическим рекомендациям.</w:t>
      </w:r>
    </w:p>
    <w:p w:rsidR="00053601" w:rsidRPr="006A42DF" w:rsidRDefault="00053601"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По итогам апробации сформированы примерные нормативы формирования штатной численности по данной группе полномочий (приводятся в таблице 2.</w:t>
      </w:r>
      <w:r w:rsidR="00C609A9" w:rsidRPr="006A42DF">
        <w:rPr>
          <w:rFonts w:ascii="Times New Roman" w:hAnsi="Times New Roman" w:cs="Times New Roman"/>
          <w:sz w:val="24"/>
          <w:szCs w:val="24"/>
        </w:rPr>
        <w:t>10</w:t>
      </w:r>
      <w:r w:rsidRPr="006A42DF">
        <w:rPr>
          <w:rFonts w:ascii="Times New Roman" w:hAnsi="Times New Roman" w:cs="Times New Roman"/>
          <w:sz w:val="24"/>
          <w:szCs w:val="24"/>
        </w:rPr>
        <w:t>.).</w:t>
      </w:r>
    </w:p>
    <w:p w:rsidR="00053601" w:rsidRPr="006A42DF" w:rsidRDefault="00053601" w:rsidP="00344BA3">
      <w:pPr>
        <w:spacing w:after="0" w:line="240" w:lineRule="auto"/>
        <w:ind w:left="-284"/>
        <w:jc w:val="both"/>
        <w:rPr>
          <w:rFonts w:ascii="Times New Roman" w:hAnsi="Times New Roman" w:cs="Times New Roman"/>
          <w:b/>
          <w:sz w:val="24"/>
          <w:szCs w:val="24"/>
        </w:rPr>
      </w:pPr>
      <w:r w:rsidRPr="006A42DF">
        <w:rPr>
          <w:rFonts w:ascii="Times New Roman" w:hAnsi="Times New Roman" w:cs="Times New Roman"/>
          <w:b/>
          <w:sz w:val="24"/>
          <w:szCs w:val="24"/>
        </w:rPr>
        <w:t>Таблица 2.</w:t>
      </w:r>
      <w:r w:rsidR="00C609A9" w:rsidRPr="006A42DF">
        <w:rPr>
          <w:rFonts w:ascii="Times New Roman" w:hAnsi="Times New Roman" w:cs="Times New Roman"/>
          <w:b/>
          <w:sz w:val="24"/>
          <w:szCs w:val="24"/>
        </w:rPr>
        <w:t>10</w:t>
      </w:r>
      <w:r w:rsidRPr="006A42DF">
        <w:rPr>
          <w:rFonts w:ascii="Times New Roman" w:hAnsi="Times New Roman" w:cs="Times New Roman"/>
          <w:b/>
          <w:sz w:val="24"/>
          <w:szCs w:val="24"/>
        </w:rPr>
        <w:t>. Примерные нормативы формирования штатной численности по группе полномочий «</w:t>
      </w:r>
      <w:r w:rsidR="00BE79A3" w:rsidRPr="006A42DF">
        <w:rPr>
          <w:rFonts w:ascii="Times New Roman" w:hAnsi="Times New Roman" w:cs="Times New Roman"/>
          <w:b/>
          <w:sz w:val="24"/>
          <w:szCs w:val="24"/>
        </w:rPr>
        <w:t>Информационная работа и пропаганда здорового образа жизни</w:t>
      </w:r>
      <w:r w:rsidRPr="006A42DF">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2"/>
        <w:gridCol w:w="7067"/>
      </w:tblGrid>
      <w:tr w:rsidR="00E368EB" w:rsidRPr="00344BA3" w:rsidTr="00B84A6D">
        <w:trPr>
          <w:cantSplit/>
          <w:trHeight w:val="20"/>
          <w:tblHeader/>
        </w:trPr>
        <w:tc>
          <w:tcPr>
            <w:tcW w:w="1515" w:type="pct"/>
            <w:shd w:val="clear" w:color="auto" w:fill="auto"/>
            <w:noWrap/>
            <w:vAlign w:val="center"/>
            <w:hideMark/>
          </w:tcPr>
          <w:p w:rsidR="00E368EB" w:rsidRPr="00344BA3" w:rsidRDefault="00E368EB" w:rsidP="00344BA3">
            <w:pPr>
              <w:spacing w:after="0" w:line="240" w:lineRule="auto"/>
              <w:ind w:left="-284"/>
              <w:jc w:val="center"/>
              <w:rPr>
                <w:rFonts w:ascii="Times New Roman" w:eastAsia="Times New Roman" w:hAnsi="Times New Roman" w:cs="Times New Roman"/>
                <w:b/>
                <w:color w:val="000000"/>
                <w:sz w:val="20"/>
                <w:szCs w:val="20"/>
                <w:lang w:eastAsia="ru-RU"/>
              </w:rPr>
            </w:pPr>
            <w:r w:rsidRPr="00344BA3">
              <w:rPr>
                <w:rFonts w:ascii="Times New Roman" w:eastAsia="Times New Roman" w:hAnsi="Times New Roman" w:cs="Times New Roman"/>
                <w:b/>
                <w:color w:val="000000"/>
                <w:sz w:val="20"/>
                <w:szCs w:val="20"/>
                <w:lang w:eastAsia="ru-RU"/>
              </w:rPr>
              <w:t>Тип субъекта РФ</w:t>
            </w:r>
          </w:p>
        </w:tc>
        <w:tc>
          <w:tcPr>
            <w:tcW w:w="3485" w:type="pct"/>
            <w:shd w:val="clear" w:color="auto" w:fill="auto"/>
            <w:vAlign w:val="bottom"/>
            <w:hideMark/>
          </w:tcPr>
          <w:p w:rsidR="00E368EB" w:rsidRPr="00344BA3" w:rsidRDefault="00E368EB" w:rsidP="00344BA3">
            <w:pPr>
              <w:spacing w:after="0" w:line="240" w:lineRule="auto"/>
              <w:ind w:left="-284"/>
              <w:jc w:val="center"/>
              <w:rPr>
                <w:rFonts w:ascii="Times New Roman" w:eastAsia="Times New Roman" w:hAnsi="Times New Roman" w:cs="Times New Roman"/>
                <w:b/>
                <w:color w:val="000000"/>
                <w:sz w:val="20"/>
                <w:szCs w:val="20"/>
                <w:lang w:eastAsia="ru-RU"/>
              </w:rPr>
            </w:pPr>
            <w:r w:rsidRPr="00344BA3">
              <w:rPr>
                <w:rFonts w:ascii="Times New Roman" w:eastAsia="Times New Roman" w:hAnsi="Times New Roman" w:cs="Times New Roman"/>
                <w:b/>
                <w:color w:val="000000"/>
                <w:sz w:val="20"/>
                <w:szCs w:val="20"/>
                <w:lang w:eastAsia="ru-RU"/>
              </w:rPr>
              <w:t>Штатная численность по группе полномочий "Информационная работа и пропаганда здорового образа жизни", шт. единиц</w:t>
            </w:r>
          </w:p>
        </w:tc>
      </w:tr>
      <w:tr w:rsidR="00E368EB" w:rsidRPr="00344BA3" w:rsidTr="00B84A6D">
        <w:trPr>
          <w:cantSplit/>
          <w:trHeight w:val="20"/>
        </w:trPr>
        <w:tc>
          <w:tcPr>
            <w:tcW w:w="1515" w:type="pct"/>
            <w:shd w:val="clear" w:color="auto" w:fill="auto"/>
            <w:noWrap/>
            <w:vAlign w:val="center"/>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Субъекты РФ с численностью населения свыше 2 миллионов человек (модель 1)</w:t>
            </w:r>
          </w:p>
        </w:tc>
        <w:tc>
          <w:tcPr>
            <w:tcW w:w="3485" w:type="pct"/>
            <w:shd w:val="clear" w:color="auto" w:fill="auto"/>
            <w:vAlign w:val="bottom"/>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2 - 8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ы) в зависимости от уровня развития спортивной отрасли в регионе (для получения данных, применимых к отдельному субъекту РФ, требуется использование расчетной таблицы)</w:t>
            </w:r>
          </w:p>
        </w:tc>
      </w:tr>
      <w:tr w:rsidR="00E368EB" w:rsidRPr="00344BA3" w:rsidTr="00B84A6D">
        <w:trPr>
          <w:cantSplit/>
          <w:trHeight w:val="20"/>
        </w:trPr>
        <w:tc>
          <w:tcPr>
            <w:tcW w:w="1515" w:type="pct"/>
            <w:shd w:val="clear" w:color="auto" w:fill="auto"/>
            <w:noWrap/>
            <w:vAlign w:val="center"/>
            <w:hideMark/>
          </w:tcPr>
          <w:p w:rsidR="00E368EB" w:rsidRPr="00344BA3" w:rsidRDefault="004D6F94"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Субъекты РФ с численностью населения 1-2 миллиона человек (модель 2)</w:t>
            </w:r>
          </w:p>
        </w:tc>
        <w:tc>
          <w:tcPr>
            <w:tcW w:w="3485" w:type="pct"/>
            <w:shd w:val="clear" w:color="auto" w:fill="auto"/>
            <w:vAlign w:val="bottom"/>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2 - 7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ы) в зависимости от уровня развития спортивной отрасли в регионе (для получения данных, применимых к отдельному субъекту РФ, требуется использование расчетной таблицы)</w:t>
            </w:r>
          </w:p>
        </w:tc>
      </w:tr>
      <w:tr w:rsidR="00E368EB" w:rsidRPr="00344BA3" w:rsidTr="00B84A6D">
        <w:trPr>
          <w:cantSplit/>
          <w:trHeight w:val="20"/>
        </w:trPr>
        <w:tc>
          <w:tcPr>
            <w:tcW w:w="1515" w:type="pct"/>
            <w:shd w:val="clear" w:color="auto" w:fill="auto"/>
            <w:noWrap/>
            <w:vAlign w:val="center"/>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Субъекты РФ с численностью населения менее 1 миллиона человек (модель 3)</w:t>
            </w:r>
          </w:p>
        </w:tc>
        <w:tc>
          <w:tcPr>
            <w:tcW w:w="3485" w:type="pct"/>
            <w:shd w:val="clear" w:color="auto" w:fill="auto"/>
            <w:vAlign w:val="bottom"/>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2 - 4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ы) в зависимости от уровня развития спортивной отрасли в регионе (для получения данных, применимых к отдельному субъекту РФ, требуется использование расчетной таблицы)</w:t>
            </w:r>
          </w:p>
        </w:tc>
      </w:tr>
    </w:tbl>
    <w:p w:rsidR="005B3676" w:rsidRPr="006A42DF" w:rsidRDefault="005131D8" w:rsidP="00344BA3">
      <w:pPr>
        <w:pStyle w:val="a3"/>
        <w:numPr>
          <w:ilvl w:val="1"/>
          <w:numId w:val="6"/>
        </w:numPr>
        <w:spacing w:after="0" w:line="240" w:lineRule="auto"/>
        <w:ind w:left="-284" w:firstLine="0"/>
        <w:jc w:val="both"/>
        <w:outlineLvl w:val="1"/>
        <w:rPr>
          <w:rFonts w:ascii="Times New Roman" w:hAnsi="Times New Roman" w:cs="Times New Roman"/>
          <w:b/>
          <w:sz w:val="24"/>
          <w:szCs w:val="24"/>
        </w:rPr>
      </w:pPr>
      <w:r w:rsidRPr="006A42DF">
        <w:rPr>
          <w:rFonts w:ascii="Times New Roman" w:hAnsi="Times New Roman" w:cs="Times New Roman"/>
          <w:b/>
          <w:sz w:val="24"/>
          <w:szCs w:val="24"/>
        </w:rPr>
        <w:t>Нормативы для группы полномочий «</w:t>
      </w:r>
      <w:r w:rsidR="005B3676" w:rsidRPr="006A42DF">
        <w:rPr>
          <w:rFonts w:ascii="Times New Roman" w:hAnsi="Times New Roman" w:cs="Times New Roman"/>
          <w:b/>
          <w:sz w:val="24"/>
          <w:szCs w:val="24"/>
        </w:rPr>
        <w:t>Организация деятельности исполнительного органа государственной власти в области физической культуры и спорта</w:t>
      </w:r>
      <w:r w:rsidRPr="006A42DF">
        <w:rPr>
          <w:rFonts w:ascii="Times New Roman" w:hAnsi="Times New Roman" w:cs="Times New Roman"/>
          <w:b/>
          <w:sz w:val="24"/>
          <w:szCs w:val="24"/>
        </w:rPr>
        <w:t>»</w:t>
      </w:r>
    </w:p>
    <w:p w:rsidR="00053601" w:rsidRPr="006A42DF" w:rsidRDefault="00C609A9"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При нормировании штатной численности по группе полномочий</w:t>
      </w:r>
      <w:r w:rsidR="00053601" w:rsidRPr="006A42DF">
        <w:rPr>
          <w:rFonts w:ascii="Times New Roman" w:hAnsi="Times New Roman" w:cs="Times New Roman"/>
          <w:sz w:val="24"/>
          <w:szCs w:val="24"/>
        </w:rPr>
        <w:t xml:space="preserve"> «</w:t>
      </w:r>
      <w:r w:rsidR="00BE79A3" w:rsidRPr="006A42DF">
        <w:rPr>
          <w:rFonts w:ascii="Times New Roman" w:hAnsi="Times New Roman" w:cs="Times New Roman"/>
          <w:sz w:val="24"/>
          <w:szCs w:val="24"/>
        </w:rPr>
        <w:t>Организация деятельности исполнительного органа государственной власти в области физической культуры и спорта</w:t>
      </w:r>
      <w:r w:rsidR="00053601" w:rsidRPr="006A42DF">
        <w:rPr>
          <w:rFonts w:ascii="Times New Roman" w:hAnsi="Times New Roman" w:cs="Times New Roman"/>
          <w:sz w:val="24"/>
          <w:szCs w:val="24"/>
        </w:rPr>
        <w:t>» следует, в первую очередь, осуществлять анализ трудозатрат по следующим ключевым функциям:</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Издание правовых актов (приказов) в пределах своих полномочий;</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Осуществление внутренней экспертизы правовых актов субъекта РФ и проектов правовых актов субъекте РФ в пределах своих полномочий;</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Осуществление приема граждан, обеспечение своевременного и полного рассмотрения устных и письменных обращений граждан, принятие по ним решений и направление заявителям ответов;</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Осуществление организации и предоставления государственных услуг в сфере физической культуры и спорта;</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lastRenderedPageBreak/>
        <w:t>Обеспечение исполнения функций государственного заказчика в части подготовки к размещению заказов и заключению государственных контрактов, а также гражданско-правовых договоров на поставку товаров, выполнение работ, оказание услуг, проведение научно-исследовательских работ для государственных нужд в установленной сфере деятельности, а также функций заказчика-застройщика при реализации мероприятий программ по строительству и реконструкции объектов государственной собственности в сфере физической культуры и спорта</w:t>
      </w:r>
      <w:proofErr w:type="gramStart"/>
      <w:r w:rsidRPr="006A42DF">
        <w:rPr>
          <w:rFonts w:ascii="Times New Roman" w:hAnsi="Times New Roman" w:cs="Times New Roman"/>
          <w:sz w:val="24"/>
          <w:szCs w:val="24"/>
        </w:rPr>
        <w:t xml:space="preserve"> ;</w:t>
      </w:r>
      <w:proofErr w:type="gramEnd"/>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В пределах своей компетенции совместно с уполномоченным исполнительным органом государственной власти субъекта РФ по управлению государственным имуществом субъекта РФ принятие участия в управлении государственным имуществом субъекта РФ (расчет осуществляется с учетом значения показателя числа объектов государственного недвижимого и особо ценного имущества, используемого в области физической культ</w:t>
      </w:r>
      <w:r w:rsidR="00F924A7" w:rsidRPr="006A42DF">
        <w:rPr>
          <w:rFonts w:ascii="Times New Roman" w:hAnsi="Times New Roman" w:cs="Times New Roman"/>
          <w:sz w:val="24"/>
          <w:szCs w:val="24"/>
        </w:rPr>
        <w:t>уры и спорта).</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proofErr w:type="gramStart"/>
      <w:r w:rsidRPr="006A42DF">
        <w:rPr>
          <w:rFonts w:ascii="Times New Roman" w:hAnsi="Times New Roman" w:cs="Times New Roman"/>
          <w:sz w:val="24"/>
          <w:szCs w:val="24"/>
        </w:rPr>
        <w:t>Осуществление организации капитального строительства объектов региональной собственности физической культуры и спорта субъекта РФ, обеспечение разработки и утверждения в установленном порядке технико-экономических обоснований и заданий на проектирование строительства новых и реконструкцию действующих объектов областной собственности подведомственных учреждений, а также разработки проектной и сметной документации (расчет осуществляется с учетом значения показателя числа строящихся объектов в област</w:t>
      </w:r>
      <w:r w:rsidR="00F924A7" w:rsidRPr="006A42DF">
        <w:rPr>
          <w:rFonts w:ascii="Times New Roman" w:hAnsi="Times New Roman" w:cs="Times New Roman"/>
          <w:sz w:val="24"/>
          <w:szCs w:val="24"/>
        </w:rPr>
        <w:t>и физической культуры и спорта).</w:t>
      </w:r>
      <w:proofErr w:type="gramEnd"/>
    </w:p>
    <w:p w:rsidR="00053601" w:rsidRPr="006A42DF" w:rsidRDefault="00053601"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Типовые таблицы для рассматриваемой группы полномочий приведены в приложении 2.</w:t>
      </w:r>
      <w:r w:rsidR="00C609A9" w:rsidRPr="006A42DF">
        <w:rPr>
          <w:rFonts w:ascii="Times New Roman" w:hAnsi="Times New Roman" w:cs="Times New Roman"/>
          <w:sz w:val="24"/>
          <w:szCs w:val="24"/>
        </w:rPr>
        <w:t>10</w:t>
      </w:r>
      <w:r w:rsidRPr="006A42DF">
        <w:rPr>
          <w:rFonts w:ascii="Times New Roman" w:hAnsi="Times New Roman" w:cs="Times New Roman"/>
          <w:sz w:val="24"/>
          <w:szCs w:val="24"/>
        </w:rPr>
        <w:t>. к настоящим методическим рекомендациям.</w:t>
      </w:r>
    </w:p>
    <w:p w:rsidR="00053601" w:rsidRPr="006A42DF" w:rsidRDefault="00053601"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По итогам апробации сформированы примерные нормативы формирования штатной численности по данной группе полномочий (приводятся в таблице 2.</w:t>
      </w:r>
      <w:r w:rsidR="00C609A9" w:rsidRPr="006A42DF">
        <w:rPr>
          <w:rFonts w:ascii="Times New Roman" w:hAnsi="Times New Roman" w:cs="Times New Roman"/>
          <w:sz w:val="24"/>
          <w:szCs w:val="24"/>
        </w:rPr>
        <w:t>11</w:t>
      </w:r>
      <w:r w:rsidRPr="006A42DF">
        <w:rPr>
          <w:rFonts w:ascii="Times New Roman" w:hAnsi="Times New Roman" w:cs="Times New Roman"/>
          <w:sz w:val="24"/>
          <w:szCs w:val="24"/>
        </w:rPr>
        <w:t>.).</w:t>
      </w:r>
    </w:p>
    <w:p w:rsidR="00053601" w:rsidRPr="006A42DF" w:rsidRDefault="00053601" w:rsidP="00344BA3">
      <w:pPr>
        <w:spacing w:after="0" w:line="240" w:lineRule="auto"/>
        <w:ind w:left="-284"/>
        <w:jc w:val="both"/>
        <w:rPr>
          <w:rFonts w:ascii="Times New Roman" w:hAnsi="Times New Roman" w:cs="Times New Roman"/>
          <w:b/>
          <w:sz w:val="24"/>
          <w:szCs w:val="24"/>
        </w:rPr>
      </w:pPr>
      <w:r w:rsidRPr="006A42DF">
        <w:rPr>
          <w:rFonts w:ascii="Times New Roman" w:hAnsi="Times New Roman" w:cs="Times New Roman"/>
          <w:b/>
          <w:sz w:val="24"/>
          <w:szCs w:val="24"/>
        </w:rPr>
        <w:t>Таблица 2.</w:t>
      </w:r>
      <w:r w:rsidR="00C609A9" w:rsidRPr="006A42DF">
        <w:rPr>
          <w:rFonts w:ascii="Times New Roman" w:hAnsi="Times New Roman" w:cs="Times New Roman"/>
          <w:b/>
          <w:sz w:val="24"/>
          <w:szCs w:val="24"/>
        </w:rPr>
        <w:t>11</w:t>
      </w:r>
      <w:r w:rsidRPr="006A42DF">
        <w:rPr>
          <w:rFonts w:ascii="Times New Roman" w:hAnsi="Times New Roman" w:cs="Times New Roman"/>
          <w:b/>
          <w:sz w:val="24"/>
          <w:szCs w:val="24"/>
        </w:rPr>
        <w:t>. Примерные нормативы формирования штатной численности по группе полномочий «</w:t>
      </w:r>
      <w:r w:rsidR="00BE79A3" w:rsidRPr="006A42DF">
        <w:rPr>
          <w:rFonts w:ascii="Times New Roman" w:hAnsi="Times New Roman" w:cs="Times New Roman"/>
          <w:b/>
          <w:sz w:val="24"/>
          <w:szCs w:val="24"/>
        </w:rPr>
        <w:t>Организация деятельности исполнительного органа государственной власти в области физической культуры и спорта</w:t>
      </w:r>
      <w:r w:rsidRPr="006A42DF">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2"/>
        <w:gridCol w:w="7067"/>
      </w:tblGrid>
      <w:tr w:rsidR="00E368EB" w:rsidRPr="00344BA3" w:rsidTr="00B84A6D">
        <w:trPr>
          <w:cantSplit/>
          <w:trHeight w:val="20"/>
          <w:tblHeader/>
        </w:trPr>
        <w:tc>
          <w:tcPr>
            <w:tcW w:w="1515" w:type="pct"/>
            <w:shd w:val="clear" w:color="auto" w:fill="auto"/>
            <w:noWrap/>
            <w:vAlign w:val="center"/>
            <w:hideMark/>
          </w:tcPr>
          <w:p w:rsidR="00E368EB" w:rsidRPr="00344BA3" w:rsidRDefault="00E368EB" w:rsidP="00344BA3">
            <w:pPr>
              <w:spacing w:after="0" w:line="240" w:lineRule="auto"/>
              <w:ind w:left="-284"/>
              <w:jc w:val="center"/>
              <w:rPr>
                <w:rFonts w:ascii="Times New Roman" w:eastAsia="Times New Roman" w:hAnsi="Times New Roman" w:cs="Times New Roman"/>
                <w:b/>
                <w:color w:val="000000"/>
                <w:sz w:val="20"/>
                <w:szCs w:val="20"/>
                <w:lang w:eastAsia="ru-RU"/>
              </w:rPr>
            </w:pPr>
            <w:r w:rsidRPr="00344BA3">
              <w:rPr>
                <w:rFonts w:ascii="Times New Roman" w:eastAsia="Times New Roman" w:hAnsi="Times New Roman" w:cs="Times New Roman"/>
                <w:b/>
                <w:color w:val="000000"/>
                <w:sz w:val="20"/>
                <w:szCs w:val="20"/>
                <w:lang w:eastAsia="ru-RU"/>
              </w:rPr>
              <w:t>Тип субъекта РФ</w:t>
            </w:r>
          </w:p>
        </w:tc>
        <w:tc>
          <w:tcPr>
            <w:tcW w:w="3485" w:type="pct"/>
            <w:shd w:val="clear" w:color="auto" w:fill="auto"/>
            <w:vAlign w:val="bottom"/>
            <w:hideMark/>
          </w:tcPr>
          <w:p w:rsidR="00E368EB" w:rsidRPr="00344BA3" w:rsidRDefault="00E368EB" w:rsidP="00344BA3">
            <w:pPr>
              <w:spacing w:after="0" w:line="240" w:lineRule="auto"/>
              <w:ind w:left="-284"/>
              <w:jc w:val="center"/>
              <w:rPr>
                <w:rFonts w:ascii="Times New Roman" w:eastAsia="Times New Roman" w:hAnsi="Times New Roman" w:cs="Times New Roman"/>
                <w:b/>
                <w:color w:val="000000"/>
                <w:sz w:val="20"/>
                <w:szCs w:val="20"/>
                <w:lang w:eastAsia="ru-RU"/>
              </w:rPr>
            </w:pPr>
            <w:r w:rsidRPr="00344BA3">
              <w:rPr>
                <w:rFonts w:ascii="Times New Roman" w:eastAsia="Times New Roman" w:hAnsi="Times New Roman" w:cs="Times New Roman"/>
                <w:b/>
                <w:color w:val="000000"/>
                <w:sz w:val="20"/>
                <w:szCs w:val="20"/>
                <w:lang w:eastAsia="ru-RU"/>
              </w:rPr>
              <w:t>Штатная численность по группе полномочий "Организация деятельности исполнительного органа государственной власти в области физической культуры и спорта", шт. единиц</w:t>
            </w:r>
          </w:p>
        </w:tc>
      </w:tr>
      <w:tr w:rsidR="00E368EB" w:rsidRPr="00344BA3" w:rsidTr="00B84A6D">
        <w:trPr>
          <w:cantSplit/>
          <w:trHeight w:val="20"/>
        </w:trPr>
        <w:tc>
          <w:tcPr>
            <w:tcW w:w="1515" w:type="pct"/>
            <w:shd w:val="clear" w:color="auto" w:fill="auto"/>
            <w:noWrap/>
            <w:vAlign w:val="center"/>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Субъекты РФ с численностью населения свыше 2 миллионов человек (модель 1)</w:t>
            </w:r>
          </w:p>
        </w:tc>
        <w:tc>
          <w:tcPr>
            <w:tcW w:w="3485" w:type="pct"/>
            <w:shd w:val="clear" w:color="auto" w:fill="auto"/>
            <w:vAlign w:val="bottom"/>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11 - 20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ы) в зависимости от уровня развития спортивной отрасли в регионе (для получения данных, применимых к отдельному субъекту РФ, требуется использование расчетной таблицы)</w:t>
            </w:r>
          </w:p>
        </w:tc>
      </w:tr>
      <w:tr w:rsidR="00E368EB" w:rsidRPr="00344BA3" w:rsidTr="00B84A6D">
        <w:trPr>
          <w:cantSplit/>
          <w:trHeight w:val="20"/>
        </w:trPr>
        <w:tc>
          <w:tcPr>
            <w:tcW w:w="1515" w:type="pct"/>
            <w:shd w:val="clear" w:color="auto" w:fill="auto"/>
            <w:noWrap/>
            <w:vAlign w:val="center"/>
            <w:hideMark/>
          </w:tcPr>
          <w:p w:rsidR="00E368EB" w:rsidRPr="00344BA3" w:rsidRDefault="004D6F94"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Субъекты РФ с численностью населения 1-2 миллиона человек (модель 2)</w:t>
            </w:r>
          </w:p>
        </w:tc>
        <w:tc>
          <w:tcPr>
            <w:tcW w:w="3485" w:type="pct"/>
            <w:shd w:val="clear" w:color="auto" w:fill="auto"/>
            <w:vAlign w:val="bottom"/>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4 - 6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ы) в зависимости от уровня развития спортивной отрасли в регионе (для получения данных, применимых к отдельному субъекту РФ, требуется использование расчетной таблицы)</w:t>
            </w:r>
          </w:p>
        </w:tc>
      </w:tr>
      <w:tr w:rsidR="00E368EB" w:rsidRPr="00344BA3" w:rsidTr="00B84A6D">
        <w:trPr>
          <w:cantSplit/>
          <w:trHeight w:val="20"/>
        </w:trPr>
        <w:tc>
          <w:tcPr>
            <w:tcW w:w="1515" w:type="pct"/>
            <w:shd w:val="clear" w:color="auto" w:fill="auto"/>
            <w:noWrap/>
            <w:vAlign w:val="center"/>
            <w:hideMark/>
          </w:tcPr>
          <w:p w:rsidR="00E368EB" w:rsidRPr="00344BA3" w:rsidRDefault="00E368EB"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Субъекты РФ с численностью населения менее 1 миллиона человек (модель 3)</w:t>
            </w:r>
          </w:p>
        </w:tc>
        <w:tc>
          <w:tcPr>
            <w:tcW w:w="3485" w:type="pct"/>
            <w:shd w:val="clear" w:color="auto" w:fill="auto"/>
            <w:vAlign w:val="bottom"/>
            <w:hideMark/>
          </w:tcPr>
          <w:p w:rsidR="00E368EB" w:rsidRPr="00344BA3" w:rsidRDefault="0051682A"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2</w:t>
            </w:r>
            <w:r w:rsidR="00E368EB" w:rsidRPr="00344BA3">
              <w:rPr>
                <w:rFonts w:ascii="Times New Roman" w:eastAsia="Times New Roman" w:hAnsi="Times New Roman" w:cs="Times New Roman"/>
                <w:color w:val="000000"/>
                <w:sz w:val="20"/>
                <w:szCs w:val="20"/>
                <w:lang w:eastAsia="ru-RU"/>
              </w:rPr>
              <w:t xml:space="preserve">- </w:t>
            </w:r>
            <w:r w:rsidRPr="00344BA3">
              <w:rPr>
                <w:rFonts w:ascii="Times New Roman" w:eastAsia="Times New Roman" w:hAnsi="Times New Roman" w:cs="Times New Roman"/>
                <w:color w:val="000000"/>
                <w:sz w:val="20"/>
                <w:szCs w:val="20"/>
                <w:lang w:eastAsia="ru-RU"/>
              </w:rPr>
              <w:t>6</w:t>
            </w:r>
            <w:r w:rsidR="00E368EB" w:rsidRPr="00344BA3">
              <w:rPr>
                <w:rFonts w:ascii="Times New Roman" w:eastAsia="Times New Roman" w:hAnsi="Times New Roman" w:cs="Times New Roman"/>
                <w:color w:val="000000"/>
                <w:sz w:val="20"/>
                <w:szCs w:val="20"/>
                <w:lang w:eastAsia="ru-RU"/>
              </w:rPr>
              <w:t xml:space="preserve"> шт. едини</w:t>
            </w:r>
            <w:proofErr w:type="gramStart"/>
            <w:r w:rsidR="00E368EB" w:rsidRPr="00344BA3">
              <w:rPr>
                <w:rFonts w:ascii="Times New Roman" w:eastAsia="Times New Roman" w:hAnsi="Times New Roman" w:cs="Times New Roman"/>
                <w:color w:val="000000"/>
                <w:sz w:val="20"/>
                <w:szCs w:val="20"/>
                <w:lang w:eastAsia="ru-RU"/>
              </w:rPr>
              <w:t>ц(</w:t>
            </w:r>
            <w:proofErr w:type="gramEnd"/>
            <w:r w:rsidR="00E368EB" w:rsidRPr="00344BA3">
              <w:rPr>
                <w:rFonts w:ascii="Times New Roman" w:eastAsia="Times New Roman" w:hAnsi="Times New Roman" w:cs="Times New Roman"/>
                <w:color w:val="000000"/>
                <w:sz w:val="20"/>
                <w:szCs w:val="20"/>
                <w:lang w:eastAsia="ru-RU"/>
              </w:rPr>
              <w:t>ы) в зависимости от уровня развития спортивной отрасли в регионе (для получения данных, применимых к отдельному субъекту РФ, требуется использование расчетной таблицы)</w:t>
            </w:r>
          </w:p>
        </w:tc>
      </w:tr>
    </w:tbl>
    <w:p w:rsidR="005B3676" w:rsidRPr="006A42DF" w:rsidRDefault="005131D8" w:rsidP="00344BA3">
      <w:pPr>
        <w:pStyle w:val="a3"/>
        <w:numPr>
          <w:ilvl w:val="1"/>
          <w:numId w:val="6"/>
        </w:numPr>
        <w:spacing w:after="0" w:line="240" w:lineRule="auto"/>
        <w:ind w:left="-284" w:firstLine="0"/>
        <w:jc w:val="both"/>
        <w:outlineLvl w:val="1"/>
        <w:rPr>
          <w:rFonts w:ascii="Times New Roman" w:hAnsi="Times New Roman" w:cs="Times New Roman"/>
          <w:b/>
          <w:sz w:val="24"/>
          <w:szCs w:val="24"/>
        </w:rPr>
      </w:pPr>
      <w:r w:rsidRPr="006A42DF">
        <w:rPr>
          <w:rFonts w:ascii="Times New Roman" w:hAnsi="Times New Roman" w:cs="Times New Roman"/>
          <w:b/>
          <w:sz w:val="24"/>
          <w:szCs w:val="24"/>
        </w:rPr>
        <w:t>Нормативы для группы полномочий «</w:t>
      </w:r>
      <w:r w:rsidR="005B3676" w:rsidRPr="006A42DF">
        <w:rPr>
          <w:rFonts w:ascii="Times New Roman" w:hAnsi="Times New Roman" w:cs="Times New Roman"/>
          <w:b/>
          <w:sz w:val="24"/>
          <w:szCs w:val="24"/>
        </w:rPr>
        <w:t>Реализация полномочий главного распорядителя бюджетных средств, полномочия главного администратора доходов бюджета субъекта РФ</w:t>
      </w:r>
      <w:r w:rsidRPr="006A42DF">
        <w:rPr>
          <w:rFonts w:ascii="Times New Roman" w:hAnsi="Times New Roman" w:cs="Times New Roman"/>
          <w:b/>
          <w:sz w:val="24"/>
          <w:szCs w:val="24"/>
        </w:rPr>
        <w:t>»</w:t>
      </w:r>
    </w:p>
    <w:p w:rsidR="00053601" w:rsidRPr="006A42DF" w:rsidRDefault="00C609A9"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При нормировании штатной численности по группе полномочий</w:t>
      </w:r>
      <w:r w:rsidR="00053601" w:rsidRPr="006A42DF">
        <w:rPr>
          <w:rFonts w:ascii="Times New Roman" w:hAnsi="Times New Roman" w:cs="Times New Roman"/>
          <w:sz w:val="24"/>
          <w:szCs w:val="24"/>
        </w:rPr>
        <w:t xml:space="preserve"> «</w:t>
      </w:r>
      <w:r w:rsidR="00BE79A3" w:rsidRPr="006A42DF">
        <w:rPr>
          <w:rFonts w:ascii="Times New Roman" w:hAnsi="Times New Roman" w:cs="Times New Roman"/>
          <w:sz w:val="24"/>
          <w:szCs w:val="24"/>
        </w:rPr>
        <w:t>Реализация полномочий главного распорядителя бюджетных средств, полномочия главного администратора доходов бюджета субъекта РФ</w:t>
      </w:r>
      <w:r w:rsidR="00053601" w:rsidRPr="006A42DF">
        <w:rPr>
          <w:rFonts w:ascii="Times New Roman" w:hAnsi="Times New Roman" w:cs="Times New Roman"/>
          <w:sz w:val="24"/>
          <w:szCs w:val="24"/>
        </w:rPr>
        <w:t>» следует, в первую очередь, осуществлять анализ трудозатрат по следующим ключевым функциям:</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Осуществление функции главного администратора доходов регионального бюджета по закрепленным за ним источникам доходов в пределах полномочий, установленных действующим законодательством, функции главного распорядителя и получателя средств регионального бюджета, предусмотренных на содержание ИОГВ в области физической культуры и спорта и реализацию возложенных на него функций;</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Составление, утверждение и ведение бюджетной росписи документов, образовавшихся в процессе деятельности органа управления и осуществление исполнение соответствующей части бюджета;</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Внесение предложений финансовому органу субъекта РФ по формированию и изменению лимитов бюджетных обязательств;</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Обеспечение соблюдения получателями межбюджетных субсидий, субвенций и иных межбюджетных трансфертов, определенных Бюджетным кодексом Российской Федерации, условий, целей и порядка, установленных при их предоставлении;</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lastRenderedPageBreak/>
        <w:t>Осуществление внутреннего финансового контроля в соответствии с порядком, установленным высшим ИОГВ субъекта РФ;</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Ведение бюджетного учета;</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Представление в соответствующие органы государственной власти статистической отчетности, налоговой отчетности, отчетность в территориальные органы Фонда социального страхования Российской Федерации и Пенсион</w:t>
      </w:r>
      <w:r w:rsidR="00F924A7" w:rsidRPr="006A42DF">
        <w:rPr>
          <w:rFonts w:ascii="Times New Roman" w:hAnsi="Times New Roman" w:cs="Times New Roman"/>
          <w:sz w:val="24"/>
          <w:szCs w:val="24"/>
        </w:rPr>
        <w:t>ного фонда Российской Федерации.</w:t>
      </w:r>
    </w:p>
    <w:p w:rsidR="00053601" w:rsidRPr="006A42DF" w:rsidRDefault="00053601"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Типовые таблицы для рассматриваемой группы полномочий приведены в приложении 2.</w:t>
      </w:r>
      <w:r w:rsidR="00016227" w:rsidRPr="006A42DF">
        <w:rPr>
          <w:rFonts w:ascii="Times New Roman" w:hAnsi="Times New Roman" w:cs="Times New Roman"/>
          <w:sz w:val="24"/>
          <w:szCs w:val="24"/>
        </w:rPr>
        <w:t>11</w:t>
      </w:r>
      <w:r w:rsidRPr="006A42DF">
        <w:rPr>
          <w:rFonts w:ascii="Times New Roman" w:hAnsi="Times New Roman" w:cs="Times New Roman"/>
          <w:sz w:val="24"/>
          <w:szCs w:val="24"/>
        </w:rPr>
        <w:t>. к настоящим методическим рекомендациям.</w:t>
      </w:r>
    </w:p>
    <w:p w:rsidR="00053601" w:rsidRPr="006A42DF" w:rsidRDefault="00053601"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По итогам апробации сформированы примерные нормативы формирования штатной численности по данной группе полномочий (приводятся в таблице 2.</w:t>
      </w:r>
      <w:r w:rsidR="00016227" w:rsidRPr="006A42DF">
        <w:rPr>
          <w:rFonts w:ascii="Times New Roman" w:hAnsi="Times New Roman" w:cs="Times New Roman"/>
          <w:sz w:val="24"/>
          <w:szCs w:val="24"/>
        </w:rPr>
        <w:t>12</w:t>
      </w:r>
      <w:r w:rsidRPr="006A42DF">
        <w:rPr>
          <w:rFonts w:ascii="Times New Roman" w:hAnsi="Times New Roman" w:cs="Times New Roman"/>
          <w:sz w:val="24"/>
          <w:szCs w:val="24"/>
        </w:rPr>
        <w:t>.).</w:t>
      </w:r>
    </w:p>
    <w:p w:rsidR="00053601" w:rsidRPr="006A42DF" w:rsidRDefault="00053601" w:rsidP="00344BA3">
      <w:pPr>
        <w:spacing w:after="0" w:line="240" w:lineRule="auto"/>
        <w:ind w:left="-284"/>
        <w:jc w:val="both"/>
        <w:rPr>
          <w:rFonts w:ascii="Times New Roman" w:hAnsi="Times New Roman" w:cs="Times New Roman"/>
          <w:b/>
          <w:sz w:val="24"/>
          <w:szCs w:val="24"/>
        </w:rPr>
      </w:pPr>
      <w:r w:rsidRPr="006A42DF">
        <w:rPr>
          <w:rFonts w:ascii="Times New Roman" w:hAnsi="Times New Roman" w:cs="Times New Roman"/>
          <w:b/>
          <w:sz w:val="24"/>
          <w:szCs w:val="24"/>
        </w:rPr>
        <w:t>Таблица 2.</w:t>
      </w:r>
      <w:r w:rsidR="00016227" w:rsidRPr="006A42DF">
        <w:rPr>
          <w:rFonts w:ascii="Times New Roman" w:hAnsi="Times New Roman" w:cs="Times New Roman"/>
          <w:b/>
          <w:sz w:val="24"/>
          <w:szCs w:val="24"/>
        </w:rPr>
        <w:t>12</w:t>
      </w:r>
      <w:r w:rsidRPr="006A42DF">
        <w:rPr>
          <w:rFonts w:ascii="Times New Roman" w:hAnsi="Times New Roman" w:cs="Times New Roman"/>
          <w:b/>
          <w:sz w:val="24"/>
          <w:szCs w:val="24"/>
        </w:rPr>
        <w:t>. Примерные нормативы формирования штатной численности по группе полномочий «</w:t>
      </w:r>
      <w:r w:rsidR="00BE79A3" w:rsidRPr="006A42DF">
        <w:rPr>
          <w:rFonts w:ascii="Times New Roman" w:hAnsi="Times New Roman" w:cs="Times New Roman"/>
          <w:b/>
          <w:sz w:val="24"/>
          <w:szCs w:val="24"/>
        </w:rPr>
        <w:t>Реализация полномочий главного распорядителя бюджетных средств, полномочия главного администратора доходов бюджета субъекта РФ</w:t>
      </w:r>
      <w:r w:rsidRPr="006A42DF">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2"/>
        <w:gridCol w:w="7067"/>
      </w:tblGrid>
      <w:tr w:rsidR="0051682A" w:rsidRPr="00344BA3" w:rsidTr="00B84A6D">
        <w:trPr>
          <w:cantSplit/>
          <w:trHeight w:val="20"/>
          <w:tblHeader/>
        </w:trPr>
        <w:tc>
          <w:tcPr>
            <w:tcW w:w="1515" w:type="pct"/>
            <w:shd w:val="clear" w:color="auto" w:fill="auto"/>
            <w:noWrap/>
            <w:vAlign w:val="center"/>
            <w:hideMark/>
          </w:tcPr>
          <w:p w:rsidR="0051682A" w:rsidRPr="00344BA3" w:rsidRDefault="0051682A" w:rsidP="00344BA3">
            <w:pPr>
              <w:spacing w:after="0" w:line="240" w:lineRule="auto"/>
              <w:ind w:left="-284"/>
              <w:jc w:val="center"/>
              <w:rPr>
                <w:rFonts w:ascii="Times New Roman" w:eastAsia="Times New Roman" w:hAnsi="Times New Roman" w:cs="Times New Roman"/>
                <w:b/>
                <w:color w:val="000000"/>
                <w:sz w:val="20"/>
                <w:szCs w:val="20"/>
                <w:lang w:eastAsia="ru-RU"/>
              </w:rPr>
            </w:pPr>
            <w:r w:rsidRPr="00344BA3">
              <w:rPr>
                <w:rFonts w:ascii="Times New Roman" w:eastAsia="Times New Roman" w:hAnsi="Times New Roman" w:cs="Times New Roman"/>
                <w:b/>
                <w:color w:val="000000"/>
                <w:sz w:val="20"/>
                <w:szCs w:val="20"/>
                <w:lang w:eastAsia="ru-RU"/>
              </w:rPr>
              <w:t>Тип субъекта РФ</w:t>
            </w:r>
          </w:p>
        </w:tc>
        <w:tc>
          <w:tcPr>
            <w:tcW w:w="3485" w:type="pct"/>
            <w:shd w:val="clear" w:color="auto" w:fill="auto"/>
            <w:vAlign w:val="bottom"/>
            <w:hideMark/>
          </w:tcPr>
          <w:p w:rsidR="0051682A" w:rsidRPr="00344BA3" w:rsidRDefault="0051682A" w:rsidP="00344BA3">
            <w:pPr>
              <w:spacing w:after="0" w:line="240" w:lineRule="auto"/>
              <w:ind w:left="-284"/>
              <w:jc w:val="center"/>
              <w:rPr>
                <w:rFonts w:ascii="Times New Roman" w:eastAsia="Times New Roman" w:hAnsi="Times New Roman" w:cs="Times New Roman"/>
                <w:b/>
                <w:color w:val="000000"/>
                <w:sz w:val="20"/>
                <w:szCs w:val="20"/>
                <w:lang w:eastAsia="ru-RU"/>
              </w:rPr>
            </w:pPr>
            <w:r w:rsidRPr="00344BA3">
              <w:rPr>
                <w:rFonts w:ascii="Times New Roman" w:eastAsia="Times New Roman" w:hAnsi="Times New Roman" w:cs="Times New Roman"/>
                <w:b/>
                <w:color w:val="000000"/>
                <w:sz w:val="20"/>
                <w:szCs w:val="20"/>
                <w:lang w:eastAsia="ru-RU"/>
              </w:rPr>
              <w:t>Штатная численность по группе полномочий "Реализация полномочий главного распорядителя бюджетных средств, полномочия главного администратора доходов бюджета субъекта РФ", шт. единиц</w:t>
            </w:r>
          </w:p>
        </w:tc>
      </w:tr>
      <w:tr w:rsidR="0051682A" w:rsidRPr="00344BA3" w:rsidTr="00B84A6D">
        <w:trPr>
          <w:cantSplit/>
          <w:trHeight w:val="20"/>
        </w:trPr>
        <w:tc>
          <w:tcPr>
            <w:tcW w:w="1515" w:type="pct"/>
            <w:shd w:val="clear" w:color="auto" w:fill="auto"/>
            <w:noWrap/>
            <w:vAlign w:val="center"/>
            <w:hideMark/>
          </w:tcPr>
          <w:p w:rsidR="0051682A" w:rsidRPr="00344BA3" w:rsidRDefault="0051682A"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Субъекты РФ с численностью населения свыше 2 миллионов человек (модель 1)</w:t>
            </w:r>
          </w:p>
        </w:tc>
        <w:tc>
          <w:tcPr>
            <w:tcW w:w="3485" w:type="pct"/>
            <w:shd w:val="clear" w:color="auto" w:fill="auto"/>
            <w:vAlign w:val="bottom"/>
            <w:hideMark/>
          </w:tcPr>
          <w:p w:rsidR="0051682A" w:rsidRPr="00344BA3" w:rsidRDefault="0051682A"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5 - 12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ы) в зависимости от уровня развития спортивной отрасли в регионе (для получения данных, применимых к отдельному субъекту РФ, требуется использование расчетной таблицы)</w:t>
            </w:r>
          </w:p>
        </w:tc>
      </w:tr>
      <w:tr w:rsidR="0051682A" w:rsidRPr="00344BA3" w:rsidTr="00B84A6D">
        <w:trPr>
          <w:cantSplit/>
          <w:trHeight w:val="20"/>
        </w:trPr>
        <w:tc>
          <w:tcPr>
            <w:tcW w:w="1515" w:type="pct"/>
            <w:shd w:val="clear" w:color="auto" w:fill="auto"/>
            <w:noWrap/>
            <w:vAlign w:val="center"/>
            <w:hideMark/>
          </w:tcPr>
          <w:p w:rsidR="0051682A" w:rsidRPr="00344BA3" w:rsidRDefault="004D6F94"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Субъекты РФ с численностью населения 1-2 миллиона человек (модель 2)</w:t>
            </w:r>
          </w:p>
        </w:tc>
        <w:tc>
          <w:tcPr>
            <w:tcW w:w="3485" w:type="pct"/>
            <w:shd w:val="clear" w:color="auto" w:fill="auto"/>
            <w:vAlign w:val="bottom"/>
            <w:hideMark/>
          </w:tcPr>
          <w:p w:rsidR="0051682A" w:rsidRPr="00344BA3" w:rsidRDefault="0051682A"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2 - 7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ы) в зависимости от уровня развития спортивной отрасли в регионе (для получения данных, применимых к отдельному субъекту РФ, требуется использование расчетной таблицы)</w:t>
            </w:r>
          </w:p>
        </w:tc>
      </w:tr>
      <w:tr w:rsidR="0051682A" w:rsidRPr="00344BA3" w:rsidTr="00B84A6D">
        <w:trPr>
          <w:cantSplit/>
          <w:trHeight w:val="20"/>
        </w:trPr>
        <w:tc>
          <w:tcPr>
            <w:tcW w:w="1515" w:type="pct"/>
            <w:shd w:val="clear" w:color="auto" w:fill="auto"/>
            <w:noWrap/>
            <w:vAlign w:val="center"/>
            <w:hideMark/>
          </w:tcPr>
          <w:p w:rsidR="0051682A" w:rsidRPr="00344BA3" w:rsidRDefault="0051682A"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Субъекты РФ с численностью населения менее 1 миллиона человек (модель 3)</w:t>
            </w:r>
          </w:p>
        </w:tc>
        <w:tc>
          <w:tcPr>
            <w:tcW w:w="3485" w:type="pct"/>
            <w:shd w:val="clear" w:color="auto" w:fill="auto"/>
            <w:vAlign w:val="bottom"/>
            <w:hideMark/>
          </w:tcPr>
          <w:p w:rsidR="0051682A" w:rsidRPr="00344BA3" w:rsidRDefault="0051682A"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1 - 3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ы) в зависимости от уровня развития спортивной отрасли в регионе (для получения данных, применимых к отдельному субъекту РФ, требуется использование расчетной таблицы)</w:t>
            </w:r>
          </w:p>
        </w:tc>
      </w:tr>
    </w:tbl>
    <w:p w:rsidR="005B3676" w:rsidRPr="006A42DF" w:rsidRDefault="005131D8" w:rsidP="00344BA3">
      <w:pPr>
        <w:pStyle w:val="a3"/>
        <w:numPr>
          <w:ilvl w:val="1"/>
          <w:numId w:val="6"/>
        </w:numPr>
        <w:spacing w:after="0" w:line="240" w:lineRule="auto"/>
        <w:ind w:left="-284" w:firstLine="0"/>
        <w:jc w:val="both"/>
        <w:outlineLvl w:val="1"/>
        <w:rPr>
          <w:rFonts w:ascii="Times New Roman" w:hAnsi="Times New Roman" w:cs="Times New Roman"/>
          <w:b/>
          <w:sz w:val="24"/>
          <w:szCs w:val="24"/>
        </w:rPr>
      </w:pPr>
      <w:r w:rsidRPr="006A42DF">
        <w:rPr>
          <w:rFonts w:ascii="Times New Roman" w:hAnsi="Times New Roman" w:cs="Times New Roman"/>
          <w:b/>
          <w:sz w:val="24"/>
          <w:szCs w:val="24"/>
        </w:rPr>
        <w:t>Нормативы для группы полномочий «</w:t>
      </w:r>
      <w:r w:rsidR="005B3676" w:rsidRPr="006A42DF">
        <w:rPr>
          <w:rFonts w:ascii="Times New Roman" w:hAnsi="Times New Roman" w:cs="Times New Roman"/>
          <w:b/>
          <w:sz w:val="24"/>
          <w:szCs w:val="24"/>
        </w:rPr>
        <w:t>Реализация полномочий учредителя подведомственных учреждений</w:t>
      </w:r>
      <w:r w:rsidRPr="006A42DF">
        <w:rPr>
          <w:rFonts w:ascii="Times New Roman" w:hAnsi="Times New Roman" w:cs="Times New Roman"/>
          <w:b/>
          <w:sz w:val="24"/>
          <w:szCs w:val="24"/>
        </w:rPr>
        <w:t>»</w:t>
      </w:r>
    </w:p>
    <w:p w:rsidR="00053601" w:rsidRPr="006A42DF" w:rsidRDefault="00C609A9"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При нормировании штатной численности по группе полномочий</w:t>
      </w:r>
      <w:r w:rsidR="00053601" w:rsidRPr="006A42DF">
        <w:rPr>
          <w:rFonts w:ascii="Times New Roman" w:hAnsi="Times New Roman" w:cs="Times New Roman"/>
          <w:sz w:val="24"/>
          <w:szCs w:val="24"/>
        </w:rPr>
        <w:t xml:space="preserve"> «</w:t>
      </w:r>
      <w:r w:rsidR="00BE79A3" w:rsidRPr="006A42DF">
        <w:rPr>
          <w:rFonts w:ascii="Times New Roman" w:hAnsi="Times New Roman" w:cs="Times New Roman"/>
          <w:sz w:val="24"/>
          <w:szCs w:val="24"/>
        </w:rPr>
        <w:t>Реализация полномочий учредителя подведомственных учреждений</w:t>
      </w:r>
      <w:r w:rsidR="00053601" w:rsidRPr="006A42DF">
        <w:rPr>
          <w:rFonts w:ascii="Times New Roman" w:hAnsi="Times New Roman" w:cs="Times New Roman"/>
          <w:sz w:val="24"/>
          <w:szCs w:val="24"/>
        </w:rPr>
        <w:t>» следует, в первую очередь, осуществлять анализ трудозатрат по следующим ключевым функциям:</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 xml:space="preserve">Установление подведомственным учреждениям государственных заданий (расчет осуществляется с учетом значения показателя числа подведомственных учреждений ИОГВ в области физической культуры и </w:t>
      </w:r>
      <w:r w:rsidR="00BE79A3" w:rsidRPr="006A42DF">
        <w:rPr>
          <w:rFonts w:ascii="Times New Roman" w:hAnsi="Times New Roman" w:cs="Times New Roman"/>
          <w:sz w:val="24"/>
          <w:szCs w:val="24"/>
        </w:rPr>
        <w:t>спорта)</w:t>
      </w:r>
      <w:r w:rsidRPr="006A42DF">
        <w:rPr>
          <w:rFonts w:ascii="Times New Roman" w:hAnsi="Times New Roman" w:cs="Times New Roman"/>
          <w:sz w:val="24"/>
          <w:szCs w:val="24"/>
        </w:rPr>
        <w:t>;</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 xml:space="preserve">Осуществление финансирования подведомственных учреждений в порядке, установленном законодательством Российской Федерации и субъекта РФ (расчет осуществляется с учетом значения показателя числа подведомственных учреждений ИОГВ в области физической культуры и </w:t>
      </w:r>
      <w:r w:rsidR="00BE79A3" w:rsidRPr="006A42DF">
        <w:rPr>
          <w:rFonts w:ascii="Times New Roman" w:hAnsi="Times New Roman" w:cs="Times New Roman"/>
          <w:sz w:val="24"/>
          <w:szCs w:val="24"/>
        </w:rPr>
        <w:t>спорта)</w:t>
      </w:r>
      <w:r w:rsidRPr="006A42DF">
        <w:rPr>
          <w:rFonts w:ascii="Times New Roman" w:hAnsi="Times New Roman" w:cs="Times New Roman"/>
          <w:sz w:val="24"/>
          <w:szCs w:val="24"/>
        </w:rPr>
        <w:t>;</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 xml:space="preserve">Определение и анализ потребности подведомственных учреждений в спортивном оборудовании, инвентаре, экипировке, других материальных ресурсах (расчет осуществляется с учетом значения показателя числа подведомственных учреждений ИОГВ в области физической культуры и </w:t>
      </w:r>
      <w:r w:rsidR="00BE79A3" w:rsidRPr="006A42DF">
        <w:rPr>
          <w:rFonts w:ascii="Times New Roman" w:hAnsi="Times New Roman" w:cs="Times New Roman"/>
          <w:sz w:val="24"/>
          <w:szCs w:val="24"/>
        </w:rPr>
        <w:t>спорта)</w:t>
      </w:r>
      <w:r w:rsidRPr="006A42DF">
        <w:rPr>
          <w:rFonts w:ascii="Times New Roman" w:hAnsi="Times New Roman" w:cs="Times New Roman"/>
          <w:sz w:val="24"/>
          <w:szCs w:val="24"/>
        </w:rPr>
        <w:t>;</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 xml:space="preserve">Осуществление </w:t>
      </w:r>
      <w:proofErr w:type="gramStart"/>
      <w:r w:rsidRPr="006A42DF">
        <w:rPr>
          <w:rFonts w:ascii="Times New Roman" w:hAnsi="Times New Roman" w:cs="Times New Roman"/>
          <w:sz w:val="24"/>
          <w:szCs w:val="24"/>
        </w:rPr>
        <w:t>мониторинга уровня оплаты труда работников подведомственных</w:t>
      </w:r>
      <w:proofErr w:type="gramEnd"/>
      <w:r w:rsidRPr="006A42DF">
        <w:rPr>
          <w:rFonts w:ascii="Times New Roman" w:hAnsi="Times New Roman" w:cs="Times New Roman"/>
          <w:sz w:val="24"/>
          <w:szCs w:val="24"/>
        </w:rPr>
        <w:t xml:space="preserve"> и муниципальных учреждений (расчет осуществляется с учетом значения показателя числа подведомственных учреждений ИОГВ в области физической культуры и </w:t>
      </w:r>
      <w:r w:rsidR="00BE79A3" w:rsidRPr="006A42DF">
        <w:rPr>
          <w:rFonts w:ascii="Times New Roman" w:hAnsi="Times New Roman" w:cs="Times New Roman"/>
          <w:sz w:val="24"/>
          <w:szCs w:val="24"/>
        </w:rPr>
        <w:t>спорта)</w:t>
      </w:r>
      <w:r w:rsidRPr="006A42DF">
        <w:rPr>
          <w:rFonts w:ascii="Times New Roman" w:hAnsi="Times New Roman" w:cs="Times New Roman"/>
          <w:sz w:val="24"/>
          <w:szCs w:val="24"/>
        </w:rPr>
        <w:t>;</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 xml:space="preserve">Осуществление мониторинга материально-технической базы подведомственных учреждений (расчет осуществляется с учетом значения показателя числа подведомственных учреждений ИОГВ в области физической культуры и </w:t>
      </w:r>
      <w:r w:rsidR="00BE79A3" w:rsidRPr="006A42DF">
        <w:rPr>
          <w:rFonts w:ascii="Times New Roman" w:hAnsi="Times New Roman" w:cs="Times New Roman"/>
          <w:sz w:val="24"/>
          <w:szCs w:val="24"/>
        </w:rPr>
        <w:t>спорта)</w:t>
      </w:r>
      <w:r w:rsidRPr="006A42DF">
        <w:rPr>
          <w:rFonts w:ascii="Times New Roman" w:hAnsi="Times New Roman" w:cs="Times New Roman"/>
          <w:sz w:val="24"/>
          <w:szCs w:val="24"/>
        </w:rPr>
        <w:t>;</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Участие в работе рабочих групп аттестационной комиссии, осуществляющей проведение аттестации в целях установления квалификационной категории педагогических работников организаций, осуществляющих деятельность в сфер</w:t>
      </w:r>
      <w:r w:rsidR="00F924A7" w:rsidRPr="006A42DF">
        <w:rPr>
          <w:rFonts w:ascii="Times New Roman" w:hAnsi="Times New Roman" w:cs="Times New Roman"/>
          <w:sz w:val="24"/>
          <w:szCs w:val="24"/>
        </w:rPr>
        <w:t>е физической культуры и спорта.</w:t>
      </w:r>
    </w:p>
    <w:p w:rsidR="00053601" w:rsidRPr="006A42DF" w:rsidRDefault="00053601"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Типовые таблицы для рассматриваемой группы полномочий приведены в приложении 2.</w:t>
      </w:r>
      <w:r w:rsidR="00016227" w:rsidRPr="006A42DF">
        <w:rPr>
          <w:rFonts w:ascii="Times New Roman" w:hAnsi="Times New Roman" w:cs="Times New Roman"/>
          <w:sz w:val="24"/>
          <w:szCs w:val="24"/>
        </w:rPr>
        <w:t>12</w:t>
      </w:r>
      <w:r w:rsidRPr="006A42DF">
        <w:rPr>
          <w:rFonts w:ascii="Times New Roman" w:hAnsi="Times New Roman" w:cs="Times New Roman"/>
          <w:sz w:val="24"/>
          <w:szCs w:val="24"/>
        </w:rPr>
        <w:t>. к настоящим методическим рекомендациям.</w:t>
      </w:r>
    </w:p>
    <w:p w:rsidR="00053601" w:rsidRPr="006A42DF" w:rsidRDefault="00053601"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По итогам апробации сформированы примерные нормативы формирования штатной численности по данной группе полномочий (приводятся в таблице 2.</w:t>
      </w:r>
      <w:r w:rsidR="00016227" w:rsidRPr="006A42DF">
        <w:rPr>
          <w:rFonts w:ascii="Times New Roman" w:hAnsi="Times New Roman" w:cs="Times New Roman"/>
          <w:sz w:val="24"/>
          <w:szCs w:val="24"/>
        </w:rPr>
        <w:t>13</w:t>
      </w:r>
      <w:r w:rsidRPr="006A42DF">
        <w:rPr>
          <w:rFonts w:ascii="Times New Roman" w:hAnsi="Times New Roman" w:cs="Times New Roman"/>
          <w:sz w:val="24"/>
          <w:szCs w:val="24"/>
        </w:rPr>
        <w:t>.).</w:t>
      </w:r>
    </w:p>
    <w:p w:rsidR="00053601" w:rsidRPr="006A42DF" w:rsidRDefault="00053601" w:rsidP="00344BA3">
      <w:pPr>
        <w:spacing w:after="0" w:line="240" w:lineRule="auto"/>
        <w:ind w:left="-284"/>
        <w:jc w:val="both"/>
        <w:rPr>
          <w:rFonts w:ascii="Times New Roman" w:hAnsi="Times New Roman" w:cs="Times New Roman"/>
          <w:b/>
          <w:sz w:val="24"/>
          <w:szCs w:val="24"/>
        </w:rPr>
      </w:pPr>
      <w:r w:rsidRPr="006A42DF">
        <w:rPr>
          <w:rFonts w:ascii="Times New Roman" w:hAnsi="Times New Roman" w:cs="Times New Roman"/>
          <w:b/>
          <w:sz w:val="24"/>
          <w:szCs w:val="24"/>
        </w:rPr>
        <w:t>Таблица 2.</w:t>
      </w:r>
      <w:r w:rsidR="00016227" w:rsidRPr="006A42DF">
        <w:rPr>
          <w:rFonts w:ascii="Times New Roman" w:hAnsi="Times New Roman" w:cs="Times New Roman"/>
          <w:b/>
          <w:sz w:val="24"/>
          <w:szCs w:val="24"/>
        </w:rPr>
        <w:t>13</w:t>
      </w:r>
      <w:r w:rsidRPr="006A42DF">
        <w:rPr>
          <w:rFonts w:ascii="Times New Roman" w:hAnsi="Times New Roman" w:cs="Times New Roman"/>
          <w:b/>
          <w:sz w:val="24"/>
          <w:szCs w:val="24"/>
        </w:rPr>
        <w:t>. Примерные нормативы формирования штатной численности по группе полномочий «</w:t>
      </w:r>
      <w:r w:rsidR="00BE79A3" w:rsidRPr="006A42DF">
        <w:rPr>
          <w:rFonts w:ascii="Times New Roman" w:hAnsi="Times New Roman" w:cs="Times New Roman"/>
          <w:b/>
          <w:sz w:val="24"/>
          <w:szCs w:val="24"/>
        </w:rPr>
        <w:t>Реализация полномочий учредителя подведомственных учреждений</w:t>
      </w:r>
      <w:r w:rsidRPr="006A42DF">
        <w:rPr>
          <w:rFonts w:ascii="Times New Roman" w:hAnsi="Times New Roman" w:cs="Times New Roman"/>
          <w:b/>
          <w:sz w:val="24"/>
          <w:szCs w:val="24"/>
        </w:rPr>
        <w:t>»</w:t>
      </w:r>
    </w:p>
    <w:tbl>
      <w:tblPr>
        <w:tblW w:w="508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7"/>
        <w:gridCol w:w="7068"/>
      </w:tblGrid>
      <w:tr w:rsidR="0051682A" w:rsidRPr="00344BA3" w:rsidTr="00344BA3">
        <w:trPr>
          <w:cantSplit/>
          <w:trHeight w:val="20"/>
          <w:tblHeader/>
        </w:trPr>
        <w:tc>
          <w:tcPr>
            <w:tcW w:w="1574" w:type="pct"/>
            <w:shd w:val="clear" w:color="auto" w:fill="auto"/>
            <w:noWrap/>
            <w:vAlign w:val="center"/>
            <w:hideMark/>
          </w:tcPr>
          <w:p w:rsidR="0051682A" w:rsidRPr="00344BA3" w:rsidRDefault="0051682A" w:rsidP="00344BA3">
            <w:pPr>
              <w:spacing w:after="0" w:line="240" w:lineRule="auto"/>
              <w:ind w:left="-284"/>
              <w:jc w:val="center"/>
              <w:rPr>
                <w:rFonts w:ascii="Times New Roman" w:eastAsia="Times New Roman" w:hAnsi="Times New Roman" w:cs="Times New Roman"/>
                <w:b/>
                <w:color w:val="000000"/>
                <w:sz w:val="20"/>
                <w:szCs w:val="20"/>
                <w:lang w:eastAsia="ru-RU"/>
              </w:rPr>
            </w:pPr>
            <w:r w:rsidRPr="00344BA3">
              <w:rPr>
                <w:rFonts w:ascii="Times New Roman" w:eastAsia="Times New Roman" w:hAnsi="Times New Roman" w:cs="Times New Roman"/>
                <w:b/>
                <w:color w:val="000000"/>
                <w:sz w:val="20"/>
                <w:szCs w:val="20"/>
                <w:lang w:eastAsia="ru-RU"/>
              </w:rPr>
              <w:lastRenderedPageBreak/>
              <w:t>Тип субъекта РФ</w:t>
            </w:r>
          </w:p>
        </w:tc>
        <w:tc>
          <w:tcPr>
            <w:tcW w:w="3426" w:type="pct"/>
            <w:shd w:val="clear" w:color="auto" w:fill="auto"/>
            <w:vAlign w:val="bottom"/>
            <w:hideMark/>
          </w:tcPr>
          <w:p w:rsidR="0051682A" w:rsidRPr="00344BA3" w:rsidRDefault="0051682A" w:rsidP="00344BA3">
            <w:pPr>
              <w:spacing w:after="0" w:line="240" w:lineRule="auto"/>
              <w:ind w:left="-284"/>
              <w:jc w:val="center"/>
              <w:rPr>
                <w:rFonts w:ascii="Times New Roman" w:eastAsia="Times New Roman" w:hAnsi="Times New Roman" w:cs="Times New Roman"/>
                <w:b/>
                <w:color w:val="000000"/>
                <w:sz w:val="20"/>
                <w:szCs w:val="20"/>
                <w:lang w:eastAsia="ru-RU"/>
              </w:rPr>
            </w:pPr>
            <w:r w:rsidRPr="00344BA3">
              <w:rPr>
                <w:rFonts w:ascii="Times New Roman" w:eastAsia="Times New Roman" w:hAnsi="Times New Roman" w:cs="Times New Roman"/>
                <w:b/>
                <w:color w:val="000000"/>
                <w:sz w:val="20"/>
                <w:szCs w:val="20"/>
                <w:lang w:eastAsia="ru-RU"/>
              </w:rPr>
              <w:t>Штатная численность по группе полномочий "Реализация полномочий учредителя подведомственных учреждений", шт. единиц</w:t>
            </w:r>
          </w:p>
        </w:tc>
      </w:tr>
      <w:tr w:rsidR="0051682A" w:rsidRPr="00344BA3" w:rsidTr="00344BA3">
        <w:trPr>
          <w:cantSplit/>
          <w:trHeight w:val="20"/>
        </w:trPr>
        <w:tc>
          <w:tcPr>
            <w:tcW w:w="1574" w:type="pct"/>
            <w:shd w:val="clear" w:color="auto" w:fill="auto"/>
            <w:noWrap/>
            <w:vAlign w:val="center"/>
            <w:hideMark/>
          </w:tcPr>
          <w:p w:rsidR="0051682A" w:rsidRPr="00344BA3" w:rsidRDefault="0051682A"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Субъекты РФ с численностью населения свыше 2 миллионов человек (модель 1)</w:t>
            </w:r>
          </w:p>
        </w:tc>
        <w:tc>
          <w:tcPr>
            <w:tcW w:w="3426" w:type="pct"/>
            <w:shd w:val="clear" w:color="auto" w:fill="auto"/>
            <w:vAlign w:val="center"/>
            <w:hideMark/>
          </w:tcPr>
          <w:p w:rsidR="0051682A" w:rsidRPr="00344BA3" w:rsidRDefault="0051682A"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3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ы)</w:t>
            </w:r>
          </w:p>
        </w:tc>
      </w:tr>
      <w:tr w:rsidR="0051682A" w:rsidRPr="00344BA3" w:rsidTr="00344BA3">
        <w:trPr>
          <w:cantSplit/>
          <w:trHeight w:val="20"/>
        </w:trPr>
        <w:tc>
          <w:tcPr>
            <w:tcW w:w="1574" w:type="pct"/>
            <w:shd w:val="clear" w:color="auto" w:fill="auto"/>
            <w:noWrap/>
            <w:vAlign w:val="center"/>
            <w:hideMark/>
          </w:tcPr>
          <w:p w:rsidR="0051682A" w:rsidRPr="00344BA3" w:rsidRDefault="004D6F94"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Субъекты РФ с численностью населения 1-2 миллиона человек (модель 2)</w:t>
            </w:r>
          </w:p>
        </w:tc>
        <w:tc>
          <w:tcPr>
            <w:tcW w:w="3426" w:type="pct"/>
            <w:shd w:val="clear" w:color="auto" w:fill="auto"/>
            <w:vAlign w:val="center"/>
            <w:hideMark/>
          </w:tcPr>
          <w:p w:rsidR="0051682A" w:rsidRPr="00344BA3" w:rsidRDefault="0051682A"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2 - 3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ы) в зависимости от уровня развития спортивной отрасли в регионе (для получения данных, применимых к отдельному субъекту РФ, требуется использование расчетной таблицы)</w:t>
            </w:r>
          </w:p>
        </w:tc>
      </w:tr>
      <w:tr w:rsidR="0051682A" w:rsidRPr="00344BA3" w:rsidTr="00344BA3">
        <w:trPr>
          <w:cantSplit/>
          <w:trHeight w:val="20"/>
        </w:trPr>
        <w:tc>
          <w:tcPr>
            <w:tcW w:w="1574" w:type="pct"/>
            <w:shd w:val="clear" w:color="auto" w:fill="auto"/>
            <w:noWrap/>
            <w:vAlign w:val="center"/>
            <w:hideMark/>
          </w:tcPr>
          <w:p w:rsidR="0051682A" w:rsidRPr="00344BA3" w:rsidRDefault="0051682A"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Субъекты РФ с численностью населения менее 1 миллиона человек (модель 3)</w:t>
            </w:r>
          </w:p>
        </w:tc>
        <w:tc>
          <w:tcPr>
            <w:tcW w:w="3426" w:type="pct"/>
            <w:shd w:val="clear" w:color="auto" w:fill="auto"/>
            <w:vAlign w:val="center"/>
            <w:hideMark/>
          </w:tcPr>
          <w:p w:rsidR="0051682A" w:rsidRPr="00344BA3" w:rsidRDefault="0051682A"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1 - 2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ы) в зависимости от уровня развития спортивной отрасли в регионе (для получения данных, применимых к отдельному субъекту РФ, требуется использование расчетной таблицы)</w:t>
            </w:r>
          </w:p>
        </w:tc>
      </w:tr>
    </w:tbl>
    <w:p w:rsidR="005131D8" w:rsidRPr="006A42DF" w:rsidRDefault="005131D8" w:rsidP="00344BA3">
      <w:pPr>
        <w:pStyle w:val="a3"/>
        <w:numPr>
          <w:ilvl w:val="1"/>
          <w:numId w:val="6"/>
        </w:numPr>
        <w:spacing w:after="0" w:line="240" w:lineRule="auto"/>
        <w:ind w:left="-284" w:firstLine="0"/>
        <w:jc w:val="both"/>
        <w:outlineLvl w:val="1"/>
        <w:rPr>
          <w:rFonts w:ascii="Times New Roman" w:hAnsi="Times New Roman" w:cs="Times New Roman"/>
          <w:b/>
          <w:sz w:val="24"/>
          <w:szCs w:val="24"/>
        </w:rPr>
      </w:pPr>
      <w:r w:rsidRPr="006A42DF">
        <w:rPr>
          <w:rFonts w:ascii="Times New Roman" w:hAnsi="Times New Roman" w:cs="Times New Roman"/>
          <w:b/>
          <w:sz w:val="24"/>
          <w:szCs w:val="24"/>
        </w:rPr>
        <w:t xml:space="preserve">Итоговые нормативы численности для государственных органов </w:t>
      </w:r>
      <w:r w:rsidR="003C4BB4" w:rsidRPr="006A42DF">
        <w:rPr>
          <w:rFonts w:ascii="Times New Roman" w:hAnsi="Times New Roman" w:cs="Times New Roman"/>
          <w:b/>
          <w:sz w:val="24"/>
          <w:szCs w:val="24"/>
        </w:rPr>
        <w:t xml:space="preserve">управления субъектов РФ </w:t>
      </w:r>
      <w:r w:rsidRPr="006A42DF">
        <w:rPr>
          <w:rFonts w:ascii="Times New Roman" w:hAnsi="Times New Roman" w:cs="Times New Roman"/>
          <w:b/>
          <w:sz w:val="24"/>
          <w:szCs w:val="24"/>
        </w:rPr>
        <w:t>в области физической культуры и спорта</w:t>
      </w:r>
    </w:p>
    <w:p w:rsidR="005131D8" w:rsidRPr="006A42DF" w:rsidRDefault="00C92399" w:rsidP="00344BA3">
      <w:pPr>
        <w:pStyle w:val="a3"/>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По итогам формирования нормативов по отдельным группам полномочий сформированы нормативы штатной численности для государственных органов управления</w:t>
      </w:r>
      <w:r w:rsidR="003C4BB4" w:rsidRPr="006A42DF">
        <w:rPr>
          <w:rFonts w:ascii="Times New Roman" w:hAnsi="Times New Roman" w:cs="Times New Roman"/>
          <w:sz w:val="24"/>
          <w:szCs w:val="24"/>
        </w:rPr>
        <w:t xml:space="preserve"> субъектов РФ</w:t>
      </w:r>
      <w:r w:rsidRPr="006A42DF">
        <w:rPr>
          <w:rFonts w:ascii="Times New Roman" w:hAnsi="Times New Roman" w:cs="Times New Roman"/>
          <w:sz w:val="24"/>
          <w:szCs w:val="24"/>
        </w:rPr>
        <w:t xml:space="preserve"> в области физической культуры и спорта в целом – см. таблицу 2.14.</w:t>
      </w:r>
    </w:p>
    <w:p w:rsidR="0051682A" w:rsidRPr="006A42DF" w:rsidRDefault="0051682A" w:rsidP="00344BA3">
      <w:pPr>
        <w:pStyle w:val="a3"/>
        <w:spacing w:after="0" w:line="240" w:lineRule="auto"/>
        <w:ind w:left="-284"/>
        <w:jc w:val="both"/>
        <w:rPr>
          <w:rFonts w:ascii="Times New Roman" w:hAnsi="Times New Roman" w:cs="Times New Roman"/>
          <w:b/>
          <w:sz w:val="24"/>
          <w:szCs w:val="24"/>
        </w:rPr>
      </w:pPr>
      <w:r w:rsidRPr="006A42DF">
        <w:rPr>
          <w:rFonts w:ascii="Times New Roman" w:hAnsi="Times New Roman" w:cs="Times New Roman"/>
          <w:b/>
          <w:sz w:val="24"/>
          <w:szCs w:val="24"/>
        </w:rPr>
        <w:t>Таблица 2.14. Итоговая штатная численность для государственных органов управления</w:t>
      </w:r>
      <w:r w:rsidR="003C4BB4" w:rsidRPr="006A42DF">
        <w:rPr>
          <w:rFonts w:ascii="Times New Roman" w:hAnsi="Times New Roman" w:cs="Times New Roman"/>
          <w:b/>
          <w:sz w:val="24"/>
          <w:szCs w:val="24"/>
        </w:rPr>
        <w:t xml:space="preserve"> субъектов РФ</w:t>
      </w:r>
      <w:r w:rsidRPr="006A42DF">
        <w:rPr>
          <w:rFonts w:ascii="Times New Roman" w:hAnsi="Times New Roman" w:cs="Times New Roman"/>
          <w:b/>
          <w:sz w:val="24"/>
          <w:szCs w:val="24"/>
        </w:rPr>
        <w:t xml:space="preserve"> в области физической культуры и спорта, шт. единиц</w:t>
      </w:r>
    </w:p>
    <w:tbl>
      <w:tblPr>
        <w:tblW w:w="508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535"/>
        <w:gridCol w:w="2535"/>
        <w:gridCol w:w="2533"/>
      </w:tblGrid>
      <w:tr w:rsidR="0051682A" w:rsidRPr="00344BA3" w:rsidTr="00344BA3">
        <w:trPr>
          <w:cantSplit/>
          <w:trHeight w:val="900"/>
          <w:tblHeader/>
        </w:trPr>
        <w:tc>
          <w:tcPr>
            <w:tcW w:w="1314" w:type="pct"/>
            <w:shd w:val="clear" w:color="auto" w:fill="auto"/>
            <w:vAlign w:val="center"/>
            <w:hideMark/>
          </w:tcPr>
          <w:p w:rsidR="0051682A" w:rsidRPr="00344BA3" w:rsidRDefault="0051682A" w:rsidP="00344BA3">
            <w:pPr>
              <w:spacing w:after="0" w:line="240" w:lineRule="auto"/>
              <w:ind w:left="-284"/>
              <w:jc w:val="center"/>
              <w:rPr>
                <w:rFonts w:ascii="Times New Roman" w:eastAsia="Times New Roman" w:hAnsi="Times New Roman" w:cs="Times New Roman"/>
                <w:b/>
                <w:color w:val="000000"/>
                <w:sz w:val="20"/>
                <w:szCs w:val="20"/>
                <w:lang w:eastAsia="ru-RU"/>
              </w:rPr>
            </w:pPr>
            <w:r w:rsidRPr="00344BA3">
              <w:rPr>
                <w:rFonts w:ascii="Times New Roman" w:eastAsia="Times New Roman" w:hAnsi="Times New Roman" w:cs="Times New Roman"/>
                <w:b/>
                <w:color w:val="000000"/>
                <w:sz w:val="20"/>
                <w:szCs w:val="20"/>
                <w:lang w:eastAsia="ru-RU"/>
              </w:rPr>
              <w:t>Тип субъекта РФ</w:t>
            </w:r>
          </w:p>
        </w:tc>
        <w:tc>
          <w:tcPr>
            <w:tcW w:w="1229" w:type="pct"/>
            <w:shd w:val="clear" w:color="auto" w:fill="auto"/>
            <w:vAlign w:val="center"/>
            <w:hideMark/>
          </w:tcPr>
          <w:p w:rsidR="0051682A" w:rsidRPr="00344BA3" w:rsidRDefault="0051682A" w:rsidP="00344BA3">
            <w:pPr>
              <w:spacing w:after="0" w:line="240" w:lineRule="auto"/>
              <w:ind w:left="-284"/>
              <w:jc w:val="center"/>
              <w:rPr>
                <w:rFonts w:ascii="Times New Roman" w:eastAsia="Times New Roman" w:hAnsi="Times New Roman" w:cs="Times New Roman"/>
                <w:b/>
                <w:color w:val="000000"/>
                <w:sz w:val="20"/>
                <w:szCs w:val="20"/>
                <w:lang w:eastAsia="ru-RU"/>
              </w:rPr>
            </w:pPr>
            <w:r w:rsidRPr="00344BA3">
              <w:rPr>
                <w:rFonts w:ascii="Times New Roman" w:eastAsia="Times New Roman" w:hAnsi="Times New Roman" w:cs="Times New Roman"/>
                <w:b/>
                <w:color w:val="000000"/>
                <w:sz w:val="20"/>
                <w:szCs w:val="20"/>
                <w:lang w:eastAsia="ru-RU"/>
              </w:rPr>
              <w:t>Субъекты РФ с численностью населения свыше 2 миллионов человек (модель 1)</w:t>
            </w:r>
          </w:p>
        </w:tc>
        <w:tc>
          <w:tcPr>
            <w:tcW w:w="1229" w:type="pct"/>
            <w:shd w:val="clear" w:color="auto" w:fill="auto"/>
            <w:vAlign w:val="center"/>
            <w:hideMark/>
          </w:tcPr>
          <w:p w:rsidR="0051682A" w:rsidRPr="00344BA3" w:rsidRDefault="004D6F94" w:rsidP="00344BA3">
            <w:pPr>
              <w:spacing w:after="0" w:line="240" w:lineRule="auto"/>
              <w:ind w:left="-284"/>
              <w:jc w:val="center"/>
              <w:rPr>
                <w:rFonts w:ascii="Times New Roman" w:eastAsia="Times New Roman" w:hAnsi="Times New Roman" w:cs="Times New Roman"/>
                <w:b/>
                <w:color w:val="000000"/>
                <w:sz w:val="20"/>
                <w:szCs w:val="20"/>
                <w:lang w:eastAsia="ru-RU"/>
              </w:rPr>
            </w:pPr>
            <w:r w:rsidRPr="00344BA3">
              <w:rPr>
                <w:rFonts w:ascii="Times New Roman" w:eastAsia="Times New Roman" w:hAnsi="Times New Roman" w:cs="Times New Roman"/>
                <w:b/>
                <w:color w:val="000000"/>
                <w:sz w:val="20"/>
                <w:szCs w:val="20"/>
                <w:lang w:eastAsia="ru-RU"/>
              </w:rPr>
              <w:t>Субъекты РФ с численностью населения 1-2 миллиона человек (модель 2)</w:t>
            </w:r>
          </w:p>
        </w:tc>
        <w:tc>
          <w:tcPr>
            <w:tcW w:w="1229" w:type="pct"/>
            <w:shd w:val="clear" w:color="auto" w:fill="auto"/>
            <w:vAlign w:val="center"/>
            <w:hideMark/>
          </w:tcPr>
          <w:p w:rsidR="0051682A" w:rsidRPr="00344BA3" w:rsidRDefault="0051682A" w:rsidP="00344BA3">
            <w:pPr>
              <w:spacing w:after="0" w:line="240" w:lineRule="auto"/>
              <w:ind w:left="-284"/>
              <w:jc w:val="center"/>
              <w:rPr>
                <w:rFonts w:ascii="Times New Roman" w:eastAsia="Times New Roman" w:hAnsi="Times New Roman" w:cs="Times New Roman"/>
                <w:b/>
                <w:color w:val="000000"/>
                <w:sz w:val="20"/>
                <w:szCs w:val="20"/>
                <w:lang w:eastAsia="ru-RU"/>
              </w:rPr>
            </w:pPr>
            <w:r w:rsidRPr="00344BA3">
              <w:rPr>
                <w:rFonts w:ascii="Times New Roman" w:eastAsia="Times New Roman" w:hAnsi="Times New Roman" w:cs="Times New Roman"/>
                <w:b/>
                <w:color w:val="000000"/>
                <w:sz w:val="20"/>
                <w:szCs w:val="20"/>
                <w:lang w:eastAsia="ru-RU"/>
              </w:rPr>
              <w:t>Субъекты РФ с численностью населения менее 1 миллиона человек (модель 3)</w:t>
            </w:r>
          </w:p>
        </w:tc>
      </w:tr>
      <w:tr w:rsidR="00C92399" w:rsidRPr="00344BA3" w:rsidTr="00344BA3">
        <w:trPr>
          <w:cantSplit/>
          <w:trHeight w:val="1917"/>
        </w:trPr>
        <w:tc>
          <w:tcPr>
            <w:tcW w:w="1314" w:type="pct"/>
            <w:shd w:val="clear" w:color="auto" w:fill="auto"/>
            <w:vAlign w:val="center"/>
            <w:hideMark/>
          </w:tcPr>
          <w:p w:rsidR="00C92399" w:rsidRPr="00344BA3" w:rsidRDefault="00C92399" w:rsidP="00344BA3">
            <w:pPr>
              <w:spacing w:after="0" w:line="240" w:lineRule="auto"/>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Итоговая штатная численность для государственных органов управления в области физической культуры и спорта, шт. единиц</w:t>
            </w:r>
          </w:p>
        </w:tc>
        <w:tc>
          <w:tcPr>
            <w:tcW w:w="1229" w:type="pct"/>
            <w:shd w:val="clear" w:color="auto" w:fill="auto"/>
            <w:vAlign w:val="center"/>
            <w:hideMark/>
          </w:tcPr>
          <w:p w:rsidR="00C92399" w:rsidRPr="00344BA3" w:rsidRDefault="00C92399"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54 - 64 шт. единиц в зависимости от уровня развития спортивной отрасли в регионе (для получения данных, применимых к отдельному субъекту РФ, требуется использование расчетной таблицы)</w:t>
            </w:r>
          </w:p>
        </w:tc>
        <w:tc>
          <w:tcPr>
            <w:tcW w:w="1229" w:type="pct"/>
            <w:shd w:val="clear" w:color="auto" w:fill="auto"/>
            <w:vAlign w:val="center"/>
            <w:hideMark/>
          </w:tcPr>
          <w:p w:rsidR="00C92399" w:rsidRPr="00344BA3" w:rsidRDefault="00C92399"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27 - 32 шт. единиц в зависимости от уровня развития спортивной отрасли в регионе (для получения данных, применимых к отдельному субъекту РФ, требуется использование расчетной таблицы)</w:t>
            </w:r>
          </w:p>
        </w:tc>
        <w:tc>
          <w:tcPr>
            <w:tcW w:w="1229" w:type="pct"/>
            <w:shd w:val="clear" w:color="auto" w:fill="auto"/>
            <w:vAlign w:val="center"/>
            <w:hideMark/>
          </w:tcPr>
          <w:p w:rsidR="00C92399" w:rsidRPr="00344BA3" w:rsidRDefault="00C92399"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21 - 29 шт. единиц в зависимости от уровня развития спортивной отрасли в регионе (для получения данных, применимых к отдельному субъекту РФ, требуется использование расчетной таблицы)</w:t>
            </w:r>
          </w:p>
        </w:tc>
      </w:tr>
      <w:tr w:rsidR="00C92399" w:rsidRPr="00344BA3" w:rsidTr="00344BA3">
        <w:trPr>
          <w:cantSplit/>
          <w:trHeight w:val="70"/>
        </w:trPr>
        <w:tc>
          <w:tcPr>
            <w:tcW w:w="5000" w:type="pct"/>
            <w:gridSpan w:val="4"/>
            <w:shd w:val="clear" w:color="auto" w:fill="auto"/>
            <w:vAlign w:val="center"/>
          </w:tcPr>
          <w:p w:rsidR="00C92399" w:rsidRPr="00344BA3" w:rsidRDefault="00C92399" w:rsidP="00344BA3">
            <w:pPr>
              <w:spacing w:after="0" w:line="240" w:lineRule="auto"/>
              <w:rPr>
                <w:rFonts w:ascii="Times New Roman" w:eastAsia="Times New Roman" w:hAnsi="Times New Roman" w:cs="Times New Roman"/>
                <w:b/>
                <w:color w:val="000000"/>
                <w:sz w:val="20"/>
                <w:szCs w:val="20"/>
                <w:lang w:eastAsia="ru-RU"/>
              </w:rPr>
            </w:pPr>
            <w:r w:rsidRPr="00344BA3">
              <w:rPr>
                <w:rFonts w:ascii="Times New Roman" w:eastAsia="Times New Roman" w:hAnsi="Times New Roman" w:cs="Times New Roman"/>
                <w:b/>
                <w:color w:val="000000"/>
                <w:sz w:val="20"/>
                <w:szCs w:val="20"/>
                <w:lang w:eastAsia="ru-RU"/>
              </w:rPr>
              <w:t>В том числе:</w:t>
            </w:r>
          </w:p>
        </w:tc>
      </w:tr>
      <w:tr w:rsidR="0051682A" w:rsidRPr="00344BA3" w:rsidTr="00344BA3">
        <w:trPr>
          <w:cantSplit/>
          <w:trHeight w:val="20"/>
        </w:trPr>
        <w:tc>
          <w:tcPr>
            <w:tcW w:w="1314" w:type="pct"/>
            <w:shd w:val="clear" w:color="auto" w:fill="auto"/>
            <w:vAlign w:val="center"/>
            <w:hideMark/>
          </w:tcPr>
          <w:p w:rsidR="0051682A" w:rsidRPr="00344BA3" w:rsidRDefault="0051682A" w:rsidP="00344BA3">
            <w:pPr>
              <w:spacing w:after="0" w:line="240" w:lineRule="auto"/>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Штатная численность по группе полномочий "</w:t>
            </w:r>
            <w:r w:rsidR="003F32ED" w:rsidRPr="00344BA3">
              <w:rPr>
                <w:rFonts w:ascii="Times New Roman" w:eastAsia="Times New Roman" w:hAnsi="Times New Roman" w:cs="Times New Roman"/>
                <w:color w:val="000000"/>
                <w:sz w:val="20"/>
                <w:szCs w:val="20"/>
                <w:lang w:eastAsia="ru-RU"/>
              </w:rPr>
              <w:t xml:space="preserve">Реализация мероприятий </w:t>
            </w:r>
            <w:proofErr w:type="spellStart"/>
            <w:r w:rsidR="003F32ED" w:rsidRPr="00344BA3">
              <w:rPr>
                <w:rFonts w:ascii="Times New Roman" w:eastAsia="Times New Roman" w:hAnsi="Times New Roman" w:cs="Times New Roman"/>
                <w:color w:val="000000"/>
                <w:sz w:val="20"/>
                <w:szCs w:val="20"/>
                <w:lang w:eastAsia="ru-RU"/>
              </w:rPr>
              <w:t>общеуправленческого</w:t>
            </w:r>
            <w:proofErr w:type="spellEnd"/>
            <w:r w:rsidR="003F32ED" w:rsidRPr="00344BA3">
              <w:rPr>
                <w:rFonts w:ascii="Times New Roman" w:eastAsia="Times New Roman" w:hAnsi="Times New Roman" w:cs="Times New Roman"/>
                <w:color w:val="000000"/>
                <w:sz w:val="20"/>
                <w:szCs w:val="20"/>
                <w:lang w:eastAsia="ru-RU"/>
              </w:rPr>
              <w:t xml:space="preserve"> характера в области физической культуры и спорта"</w:t>
            </w:r>
            <w:r w:rsidRPr="00344BA3">
              <w:rPr>
                <w:rFonts w:ascii="Times New Roman" w:eastAsia="Times New Roman" w:hAnsi="Times New Roman" w:cs="Times New Roman"/>
                <w:color w:val="000000"/>
                <w:sz w:val="20"/>
                <w:szCs w:val="20"/>
                <w:lang w:eastAsia="ru-RU"/>
              </w:rPr>
              <w:t>, шт. единиц</w:t>
            </w:r>
          </w:p>
        </w:tc>
        <w:tc>
          <w:tcPr>
            <w:tcW w:w="1229" w:type="pct"/>
            <w:shd w:val="clear" w:color="auto" w:fill="auto"/>
            <w:vAlign w:val="center"/>
            <w:hideMark/>
          </w:tcPr>
          <w:p w:rsidR="0051682A" w:rsidRPr="00344BA3" w:rsidRDefault="0051682A"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3 - 6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ы) в зависимости от уровня развит</w:t>
            </w:r>
            <w:r w:rsidR="003C4BB4" w:rsidRPr="00344BA3">
              <w:rPr>
                <w:rFonts w:ascii="Times New Roman" w:eastAsia="Times New Roman" w:hAnsi="Times New Roman" w:cs="Times New Roman"/>
                <w:color w:val="000000"/>
                <w:sz w:val="20"/>
                <w:szCs w:val="20"/>
                <w:lang w:eastAsia="ru-RU"/>
              </w:rPr>
              <w:t>ия спортивной отрасли в регионе</w:t>
            </w:r>
          </w:p>
        </w:tc>
        <w:tc>
          <w:tcPr>
            <w:tcW w:w="1229" w:type="pct"/>
            <w:shd w:val="clear" w:color="auto" w:fill="auto"/>
            <w:vAlign w:val="center"/>
            <w:hideMark/>
          </w:tcPr>
          <w:p w:rsidR="0051682A" w:rsidRPr="00344BA3" w:rsidRDefault="0051682A"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2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ы)</w:t>
            </w:r>
          </w:p>
        </w:tc>
        <w:tc>
          <w:tcPr>
            <w:tcW w:w="1229" w:type="pct"/>
            <w:shd w:val="clear" w:color="auto" w:fill="auto"/>
            <w:vAlign w:val="center"/>
            <w:hideMark/>
          </w:tcPr>
          <w:p w:rsidR="0051682A" w:rsidRPr="00344BA3" w:rsidRDefault="0051682A"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2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ы)</w:t>
            </w:r>
          </w:p>
        </w:tc>
      </w:tr>
      <w:tr w:rsidR="0051682A" w:rsidRPr="00344BA3" w:rsidTr="00344BA3">
        <w:trPr>
          <w:cantSplit/>
          <w:trHeight w:val="20"/>
        </w:trPr>
        <w:tc>
          <w:tcPr>
            <w:tcW w:w="1314" w:type="pct"/>
            <w:shd w:val="clear" w:color="auto" w:fill="auto"/>
            <w:vAlign w:val="center"/>
            <w:hideMark/>
          </w:tcPr>
          <w:p w:rsidR="0051682A" w:rsidRPr="00344BA3" w:rsidRDefault="0051682A" w:rsidP="00344BA3">
            <w:pPr>
              <w:spacing w:after="0" w:line="240" w:lineRule="auto"/>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Штатная численность по группе полномочий "Организация и проведение спортивных мероприятий, в том числе в части реализации комплекса ГТО", шт. единиц</w:t>
            </w:r>
          </w:p>
        </w:tc>
        <w:tc>
          <w:tcPr>
            <w:tcW w:w="1229" w:type="pct"/>
            <w:shd w:val="clear" w:color="auto" w:fill="auto"/>
            <w:vAlign w:val="center"/>
            <w:hideMark/>
          </w:tcPr>
          <w:p w:rsidR="0051682A" w:rsidRPr="00344BA3" w:rsidRDefault="0051682A"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3 - 14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 xml:space="preserve">ы) в зависимости от уровня развития спортивной отрасли в регионе </w:t>
            </w:r>
          </w:p>
        </w:tc>
        <w:tc>
          <w:tcPr>
            <w:tcW w:w="1229" w:type="pct"/>
            <w:shd w:val="clear" w:color="auto" w:fill="auto"/>
            <w:vAlign w:val="center"/>
            <w:hideMark/>
          </w:tcPr>
          <w:p w:rsidR="0051682A" w:rsidRPr="00344BA3" w:rsidRDefault="0051682A"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2 - 5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 xml:space="preserve">ы) в зависимости от уровня развития спортивной отрасли в регионе </w:t>
            </w:r>
          </w:p>
        </w:tc>
        <w:tc>
          <w:tcPr>
            <w:tcW w:w="1229" w:type="pct"/>
            <w:shd w:val="clear" w:color="auto" w:fill="auto"/>
            <w:vAlign w:val="center"/>
            <w:hideMark/>
          </w:tcPr>
          <w:p w:rsidR="0051682A" w:rsidRPr="00344BA3" w:rsidRDefault="0051682A"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2 - 4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 xml:space="preserve">ы) в зависимости от уровня развития спортивной отрасли в регионе </w:t>
            </w:r>
          </w:p>
        </w:tc>
      </w:tr>
      <w:tr w:rsidR="0051682A" w:rsidRPr="00344BA3" w:rsidTr="00344BA3">
        <w:trPr>
          <w:cantSplit/>
          <w:trHeight w:val="20"/>
        </w:trPr>
        <w:tc>
          <w:tcPr>
            <w:tcW w:w="1314" w:type="pct"/>
            <w:shd w:val="clear" w:color="auto" w:fill="auto"/>
            <w:vAlign w:val="center"/>
            <w:hideMark/>
          </w:tcPr>
          <w:p w:rsidR="0051682A" w:rsidRPr="00344BA3" w:rsidRDefault="0051682A" w:rsidP="00344BA3">
            <w:pPr>
              <w:spacing w:after="0" w:line="240" w:lineRule="auto"/>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Штатная численность по группе полномочий "Обеспечение спортивных сборных команд субъекта РФ", шт. единиц</w:t>
            </w:r>
          </w:p>
        </w:tc>
        <w:tc>
          <w:tcPr>
            <w:tcW w:w="1229" w:type="pct"/>
            <w:shd w:val="clear" w:color="auto" w:fill="auto"/>
            <w:vAlign w:val="center"/>
            <w:hideMark/>
          </w:tcPr>
          <w:p w:rsidR="0051682A" w:rsidRPr="00344BA3" w:rsidRDefault="0051682A"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6 - 7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 xml:space="preserve">ы) в зависимости от уровня развития спортивной отрасли в регионе </w:t>
            </w:r>
          </w:p>
        </w:tc>
        <w:tc>
          <w:tcPr>
            <w:tcW w:w="1229" w:type="pct"/>
            <w:shd w:val="clear" w:color="auto" w:fill="auto"/>
            <w:vAlign w:val="center"/>
            <w:hideMark/>
          </w:tcPr>
          <w:p w:rsidR="0051682A" w:rsidRPr="00344BA3" w:rsidRDefault="0051682A"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3 - 5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 xml:space="preserve">ы) в зависимости от уровня развития спортивной отрасли в регионе </w:t>
            </w:r>
          </w:p>
        </w:tc>
        <w:tc>
          <w:tcPr>
            <w:tcW w:w="1229" w:type="pct"/>
            <w:shd w:val="clear" w:color="auto" w:fill="auto"/>
            <w:vAlign w:val="center"/>
            <w:hideMark/>
          </w:tcPr>
          <w:p w:rsidR="0051682A" w:rsidRPr="00344BA3" w:rsidRDefault="0051682A"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3 - 4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 xml:space="preserve">ы) в зависимости от уровня развития спортивной отрасли в регионе </w:t>
            </w:r>
          </w:p>
        </w:tc>
      </w:tr>
      <w:tr w:rsidR="0051682A" w:rsidRPr="00344BA3" w:rsidTr="00344BA3">
        <w:trPr>
          <w:cantSplit/>
          <w:trHeight w:val="20"/>
        </w:trPr>
        <w:tc>
          <w:tcPr>
            <w:tcW w:w="1314" w:type="pct"/>
            <w:shd w:val="clear" w:color="auto" w:fill="auto"/>
            <w:vAlign w:val="center"/>
            <w:hideMark/>
          </w:tcPr>
          <w:p w:rsidR="0051682A" w:rsidRPr="00344BA3" w:rsidRDefault="0051682A" w:rsidP="00344BA3">
            <w:pPr>
              <w:spacing w:after="0" w:line="240" w:lineRule="auto"/>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Штатная численность по группе полномочий "Содействие развитию массового спорта, профессионального спорта, национальных видов спорта на территории субъекта РФ", шт. единиц</w:t>
            </w:r>
          </w:p>
        </w:tc>
        <w:tc>
          <w:tcPr>
            <w:tcW w:w="1229" w:type="pct"/>
            <w:shd w:val="clear" w:color="auto" w:fill="auto"/>
            <w:vAlign w:val="center"/>
            <w:hideMark/>
          </w:tcPr>
          <w:p w:rsidR="0051682A" w:rsidRPr="00344BA3" w:rsidRDefault="0051682A"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1 шт. единица</w:t>
            </w:r>
          </w:p>
        </w:tc>
        <w:tc>
          <w:tcPr>
            <w:tcW w:w="1229" w:type="pct"/>
            <w:shd w:val="clear" w:color="auto" w:fill="auto"/>
            <w:vAlign w:val="center"/>
            <w:hideMark/>
          </w:tcPr>
          <w:p w:rsidR="0051682A" w:rsidRPr="00344BA3" w:rsidRDefault="0051682A"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1 шт. единица</w:t>
            </w:r>
          </w:p>
        </w:tc>
        <w:tc>
          <w:tcPr>
            <w:tcW w:w="1229" w:type="pct"/>
            <w:shd w:val="clear" w:color="auto" w:fill="auto"/>
            <w:vAlign w:val="center"/>
            <w:hideMark/>
          </w:tcPr>
          <w:p w:rsidR="0051682A" w:rsidRPr="00344BA3" w:rsidRDefault="0051682A"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1 шт. единица</w:t>
            </w:r>
          </w:p>
        </w:tc>
      </w:tr>
      <w:tr w:rsidR="0051682A" w:rsidRPr="00344BA3" w:rsidTr="00344BA3">
        <w:trPr>
          <w:cantSplit/>
          <w:trHeight w:val="20"/>
        </w:trPr>
        <w:tc>
          <w:tcPr>
            <w:tcW w:w="1314" w:type="pct"/>
            <w:shd w:val="clear" w:color="auto" w:fill="auto"/>
            <w:vAlign w:val="center"/>
            <w:hideMark/>
          </w:tcPr>
          <w:p w:rsidR="0051682A" w:rsidRPr="00344BA3" w:rsidRDefault="0051682A" w:rsidP="00344BA3">
            <w:pPr>
              <w:spacing w:after="0" w:line="240" w:lineRule="auto"/>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lastRenderedPageBreak/>
              <w:t>Штатная численность по группе полномочий "Развитие физической культуры и спорта инвалидов, участие в реабилитации граждан", шт. единиц</w:t>
            </w:r>
          </w:p>
        </w:tc>
        <w:tc>
          <w:tcPr>
            <w:tcW w:w="1229" w:type="pct"/>
            <w:shd w:val="clear" w:color="auto" w:fill="auto"/>
            <w:vAlign w:val="center"/>
            <w:hideMark/>
          </w:tcPr>
          <w:p w:rsidR="0051682A" w:rsidRPr="00344BA3" w:rsidRDefault="0051682A"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1 шт. единица</w:t>
            </w:r>
          </w:p>
        </w:tc>
        <w:tc>
          <w:tcPr>
            <w:tcW w:w="1229" w:type="pct"/>
            <w:shd w:val="clear" w:color="auto" w:fill="auto"/>
            <w:vAlign w:val="center"/>
            <w:hideMark/>
          </w:tcPr>
          <w:p w:rsidR="0051682A" w:rsidRPr="00344BA3" w:rsidRDefault="0051682A"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1 шт. единица</w:t>
            </w:r>
          </w:p>
        </w:tc>
        <w:tc>
          <w:tcPr>
            <w:tcW w:w="1229" w:type="pct"/>
            <w:shd w:val="clear" w:color="auto" w:fill="auto"/>
            <w:vAlign w:val="center"/>
            <w:hideMark/>
          </w:tcPr>
          <w:p w:rsidR="0051682A" w:rsidRPr="00344BA3" w:rsidRDefault="0051682A"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1 шт. единица</w:t>
            </w:r>
          </w:p>
        </w:tc>
      </w:tr>
      <w:tr w:rsidR="0051682A" w:rsidRPr="00344BA3" w:rsidTr="00344BA3">
        <w:trPr>
          <w:cantSplit/>
          <w:trHeight w:val="20"/>
        </w:trPr>
        <w:tc>
          <w:tcPr>
            <w:tcW w:w="1314" w:type="pct"/>
            <w:shd w:val="clear" w:color="auto" w:fill="auto"/>
            <w:vAlign w:val="center"/>
            <w:hideMark/>
          </w:tcPr>
          <w:p w:rsidR="0051682A" w:rsidRPr="00344BA3" w:rsidRDefault="0051682A" w:rsidP="00344BA3">
            <w:pPr>
              <w:spacing w:after="0" w:line="240" w:lineRule="auto"/>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Штатная численность по группе полномочий "Обеспечение деятельности региональных центров спортивной подготовки", шт. единиц</w:t>
            </w:r>
          </w:p>
        </w:tc>
        <w:tc>
          <w:tcPr>
            <w:tcW w:w="1229" w:type="pct"/>
            <w:shd w:val="clear" w:color="auto" w:fill="auto"/>
            <w:vAlign w:val="center"/>
            <w:hideMark/>
          </w:tcPr>
          <w:p w:rsidR="0051682A" w:rsidRPr="00344BA3" w:rsidRDefault="0051682A"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1 - 4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 xml:space="preserve">ы) в зависимости от уровня развития спортивной отрасли в регионе </w:t>
            </w:r>
          </w:p>
        </w:tc>
        <w:tc>
          <w:tcPr>
            <w:tcW w:w="1229" w:type="pct"/>
            <w:shd w:val="clear" w:color="auto" w:fill="auto"/>
            <w:vAlign w:val="center"/>
            <w:hideMark/>
          </w:tcPr>
          <w:p w:rsidR="0051682A" w:rsidRPr="00344BA3" w:rsidRDefault="0051682A"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1 - 2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 xml:space="preserve">ы) в зависимости от уровня развития спортивной отрасли в регионе </w:t>
            </w:r>
          </w:p>
        </w:tc>
        <w:tc>
          <w:tcPr>
            <w:tcW w:w="1229" w:type="pct"/>
            <w:shd w:val="clear" w:color="auto" w:fill="auto"/>
            <w:vAlign w:val="center"/>
            <w:hideMark/>
          </w:tcPr>
          <w:p w:rsidR="0051682A" w:rsidRPr="00344BA3" w:rsidRDefault="0051682A"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1 - 2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 xml:space="preserve">ы) в зависимости от уровня развития спортивной отрасли в регионе </w:t>
            </w:r>
          </w:p>
        </w:tc>
      </w:tr>
      <w:tr w:rsidR="0051682A" w:rsidRPr="00344BA3" w:rsidTr="00344BA3">
        <w:trPr>
          <w:cantSplit/>
          <w:trHeight w:val="20"/>
        </w:trPr>
        <w:tc>
          <w:tcPr>
            <w:tcW w:w="1314" w:type="pct"/>
            <w:shd w:val="clear" w:color="auto" w:fill="auto"/>
            <w:vAlign w:val="center"/>
            <w:hideMark/>
          </w:tcPr>
          <w:p w:rsidR="0051682A" w:rsidRPr="00344BA3" w:rsidRDefault="0051682A" w:rsidP="00344BA3">
            <w:pPr>
              <w:spacing w:after="0" w:line="240" w:lineRule="auto"/>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Штатная численность по группе полномочий "Специализированная работа по аккредитации спортивных федераций, присвоению спортивных разрядов и квалификационных категорий", шт. единиц</w:t>
            </w:r>
          </w:p>
        </w:tc>
        <w:tc>
          <w:tcPr>
            <w:tcW w:w="1229" w:type="pct"/>
            <w:shd w:val="clear" w:color="auto" w:fill="auto"/>
            <w:vAlign w:val="center"/>
            <w:hideMark/>
          </w:tcPr>
          <w:p w:rsidR="0051682A" w:rsidRPr="00344BA3" w:rsidRDefault="0051682A"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3 - 6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 xml:space="preserve">ы) в зависимости от уровня развития спортивной отрасли в регионе </w:t>
            </w:r>
          </w:p>
        </w:tc>
        <w:tc>
          <w:tcPr>
            <w:tcW w:w="1229" w:type="pct"/>
            <w:shd w:val="clear" w:color="auto" w:fill="auto"/>
            <w:vAlign w:val="center"/>
            <w:hideMark/>
          </w:tcPr>
          <w:p w:rsidR="0051682A" w:rsidRPr="00344BA3" w:rsidRDefault="0051682A"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2 - 3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 xml:space="preserve">ы) в зависимости от уровня развития спортивной отрасли в регионе </w:t>
            </w:r>
          </w:p>
        </w:tc>
        <w:tc>
          <w:tcPr>
            <w:tcW w:w="1229" w:type="pct"/>
            <w:shd w:val="clear" w:color="auto" w:fill="auto"/>
            <w:vAlign w:val="center"/>
            <w:hideMark/>
          </w:tcPr>
          <w:p w:rsidR="0051682A" w:rsidRPr="00344BA3" w:rsidRDefault="0051682A"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2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ы)</w:t>
            </w:r>
          </w:p>
        </w:tc>
      </w:tr>
      <w:tr w:rsidR="0051682A" w:rsidRPr="00344BA3" w:rsidTr="00344BA3">
        <w:trPr>
          <w:cantSplit/>
          <w:trHeight w:val="20"/>
        </w:trPr>
        <w:tc>
          <w:tcPr>
            <w:tcW w:w="1314" w:type="pct"/>
            <w:shd w:val="clear" w:color="auto" w:fill="auto"/>
            <w:vAlign w:val="center"/>
            <w:hideMark/>
          </w:tcPr>
          <w:p w:rsidR="0051682A" w:rsidRPr="00344BA3" w:rsidRDefault="0051682A" w:rsidP="00344BA3">
            <w:pPr>
              <w:spacing w:after="0" w:line="240" w:lineRule="auto"/>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Штатная численность по группе полномочий "Специализированная научная и образовательная деятельность в области физической культуры и спорта", шт. единиц</w:t>
            </w:r>
          </w:p>
        </w:tc>
        <w:tc>
          <w:tcPr>
            <w:tcW w:w="1229" w:type="pct"/>
            <w:shd w:val="clear" w:color="auto" w:fill="auto"/>
            <w:vAlign w:val="center"/>
            <w:hideMark/>
          </w:tcPr>
          <w:p w:rsidR="0051682A" w:rsidRPr="00344BA3" w:rsidRDefault="0051682A"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1 шт. единица</w:t>
            </w:r>
          </w:p>
        </w:tc>
        <w:tc>
          <w:tcPr>
            <w:tcW w:w="1229" w:type="pct"/>
            <w:shd w:val="clear" w:color="auto" w:fill="auto"/>
            <w:vAlign w:val="center"/>
            <w:hideMark/>
          </w:tcPr>
          <w:p w:rsidR="0051682A" w:rsidRPr="00344BA3" w:rsidRDefault="0051682A"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1 шт. единица</w:t>
            </w:r>
          </w:p>
        </w:tc>
        <w:tc>
          <w:tcPr>
            <w:tcW w:w="1229" w:type="pct"/>
            <w:shd w:val="clear" w:color="auto" w:fill="auto"/>
            <w:vAlign w:val="center"/>
            <w:hideMark/>
          </w:tcPr>
          <w:p w:rsidR="0051682A" w:rsidRPr="00344BA3" w:rsidRDefault="0051682A"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1 шт. единица</w:t>
            </w:r>
          </w:p>
        </w:tc>
      </w:tr>
      <w:tr w:rsidR="0051682A" w:rsidRPr="00344BA3" w:rsidTr="00344BA3">
        <w:trPr>
          <w:cantSplit/>
          <w:trHeight w:val="20"/>
        </w:trPr>
        <w:tc>
          <w:tcPr>
            <w:tcW w:w="1314" w:type="pct"/>
            <w:shd w:val="clear" w:color="auto" w:fill="auto"/>
            <w:vAlign w:val="center"/>
            <w:hideMark/>
          </w:tcPr>
          <w:p w:rsidR="0051682A" w:rsidRPr="00344BA3" w:rsidRDefault="0051682A" w:rsidP="00344BA3">
            <w:pPr>
              <w:spacing w:after="0" w:line="240" w:lineRule="auto"/>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Штатная численность по группе полномочий "Информационная работа и пропаганда здорового образа жизни", шт. единиц</w:t>
            </w:r>
          </w:p>
        </w:tc>
        <w:tc>
          <w:tcPr>
            <w:tcW w:w="1229" w:type="pct"/>
            <w:shd w:val="clear" w:color="auto" w:fill="auto"/>
            <w:vAlign w:val="center"/>
            <w:hideMark/>
          </w:tcPr>
          <w:p w:rsidR="0051682A" w:rsidRPr="00344BA3" w:rsidRDefault="0051682A"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2 - 8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 xml:space="preserve">ы) в зависимости от уровня развития спортивной отрасли в регионе </w:t>
            </w:r>
          </w:p>
        </w:tc>
        <w:tc>
          <w:tcPr>
            <w:tcW w:w="1229" w:type="pct"/>
            <w:shd w:val="clear" w:color="auto" w:fill="auto"/>
            <w:vAlign w:val="center"/>
            <w:hideMark/>
          </w:tcPr>
          <w:p w:rsidR="0051682A" w:rsidRPr="00344BA3" w:rsidRDefault="0051682A"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2 - 7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 xml:space="preserve">ы) в зависимости от уровня развития спортивной отрасли в регионе </w:t>
            </w:r>
          </w:p>
        </w:tc>
        <w:tc>
          <w:tcPr>
            <w:tcW w:w="1229" w:type="pct"/>
            <w:shd w:val="clear" w:color="auto" w:fill="auto"/>
            <w:vAlign w:val="center"/>
            <w:hideMark/>
          </w:tcPr>
          <w:p w:rsidR="0051682A" w:rsidRPr="00344BA3" w:rsidRDefault="0051682A"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2 - 4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 xml:space="preserve">ы) в зависимости от уровня развития спортивной отрасли в регионе </w:t>
            </w:r>
          </w:p>
        </w:tc>
      </w:tr>
      <w:tr w:rsidR="0051682A" w:rsidRPr="00344BA3" w:rsidTr="00344BA3">
        <w:trPr>
          <w:cantSplit/>
          <w:trHeight w:val="20"/>
        </w:trPr>
        <w:tc>
          <w:tcPr>
            <w:tcW w:w="1314" w:type="pct"/>
            <w:shd w:val="clear" w:color="auto" w:fill="auto"/>
            <w:vAlign w:val="center"/>
            <w:hideMark/>
          </w:tcPr>
          <w:p w:rsidR="0051682A" w:rsidRPr="00344BA3" w:rsidRDefault="0051682A" w:rsidP="00344BA3">
            <w:pPr>
              <w:spacing w:after="0" w:line="240" w:lineRule="auto"/>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Штатная численность по группе полномочий "Организация деятельности исполнительного органа государственной власти в области физической культуры и спорта", шт. единиц</w:t>
            </w:r>
          </w:p>
        </w:tc>
        <w:tc>
          <w:tcPr>
            <w:tcW w:w="1229" w:type="pct"/>
            <w:shd w:val="clear" w:color="auto" w:fill="auto"/>
            <w:vAlign w:val="center"/>
            <w:hideMark/>
          </w:tcPr>
          <w:p w:rsidR="0051682A" w:rsidRPr="00344BA3" w:rsidRDefault="0051682A"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11 - 20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 xml:space="preserve">ы) в зависимости от уровня развития спортивной отрасли в регионе </w:t>
            </w:r>
          </w:p>
        </w:tc>
        <w:tc>
          <w:tcPr>
            <w:tcW w:w="1229" w:type="pct"/>
            <w:shd w:val="clear" w:color="auto" w:fill="auto"/>
            <w:vAlign w:val="center"/>
            <w:hideMark/>
          </w:tcPr>
          <w:p w:rsidR="0051682A" w:rsidRPr="00344BA3" w:rsidRDefault="0051682A"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4 - 6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 xml:space="preserve">ы) в зависимости от уровня развития спортивной отрасли в регионе </w:t>
            </w:r>
          </w:p>
        </w:tc>
        <w:tc>
          <w:tcPr>
            <w:tcW w:w="1229" w:type="pct"/>
            <w:shd w:val="clear" w:color="auto" w:fill="auto"/>
            <w:vAlign w:val="center"/>
            <w:hideMark/>
          </w:tcPr>
          <w:p w:rsidR="0051682A" w:rsidRPr="00344BA3" w:rsidRDefault="0051682A"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5 - 8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 xml:space="preserve">ы) в зависимости от уровня развития спортивной отрасли в регионе </w:t>
            </w:r>
          </w:p>
        </w:tc>
      </w:tr>
      <w:tr w:rsidR="0051682A" w:rsidRPr="00344BA3" w:rsidTr="00344BA3">
        <w:trPr>
          <w:cantSplit/>
          <w:trHeight w:val="20"/>
        </w:trPr>
        <w:tc>
          <w:tcPr>
            <w:tcW w:w="1314" w:type="pct"/>
            <w:shd w:val="clear" w:color="auto" w:fill="auto"/>
            <w:vAlign w:val="center"/>
            <w:hideMark/>
          </w:tcPr>
          <w:p w:rsidR="0051682A" w:rsidRPr="00344BA3" w:rsidRDefault="0051682A" w:rsidP="00344BA3">
            <w:pPr>
              <w:spacing w:after="0" w:line="240" w:lineRule="auto"/>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Штатная численность по группе полномочий "Реализация полномочий главного распорядителя бюджетных средств, полномочия главного администратора доходов бюджета субъекта РФ", шт. единиц</w:t>
            </w:r>
          </w:p>
        </w:tc>
        <w:tc>
          <w:tcPr>
            <w:tcW w:w="1229" w:type="pct"/>
            <w:shd w:val="clear" w:color="auto" w:fill="auto"/>
            <w:vAlign w:val="center"/>
            <w:hideMark/>
          </w:tcPr>
          <w:p w:rsidR="0051682A" w:rsidRPr="00344BA3" w:rsidRDefault="0051682A"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5 - 12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 xml:space="preserve">ы) в зависимости от уровня развития спортивной отрасли в регионе </w:t>
            </w:r>
          </w:p>
        </w:tc>
        <w:tc>
          <w:tcPr>
            <w:tcW w:w="1229" w:type="pct"/>
            <w:shd w:val="clear" w:color="auto" w:fill="auto"/>
            <w:vAlign w:val="center"/>
            <w:hideMark/>
          </w:tcPr>
          <w:p w:rsidR="0051682A" w:rsidRPr="00344BA3" w:rsidRDefault="0051682A"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2 - 7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 xml:space="preserve">ы) в зависимости от уровня развития спортивной отрасли в регионе </w:t>
            </w:r>
          </w:p>
        </w:tc>
        <w:tc>
          <w:tcPr>
            <w:tcW w:w="1229" w:type="pct"/>
            <w:shd w:val="clear" w:color="auto" w:fill="auto"/>
            <w:vAlign w:val="center"/>
            <w:hideMark/>
          </w:tcPr>
          <w:p w:rsidR="0051682A" w:rsidRPr="00344BA3" w:rsidRDefault="0051682A"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1 - 3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 xml:space="preserve">ы) в зависимости от уровня развития спортивной отрасли в регионе </w:t>
            </w:r>
          </w:p>
        </w:tc>
      </w:tr>
      <w:tr w:rsidR="0051682A" w:rsidRPr="00344BA3" w:rsidTr="00344BA3">
        <w:trPr>
          <w:cantSplit/>
          <w:trHeight w:val="20"/>
        </w:trPr>
        <w:tc>
          <w:tcPr>
            <w:tcW w:w="1314" w:type="pct"/>
            <w:shd w:val="clear" w:color="auto" w:fill="auto"/>
            <w:vAlign w:val="center"/>
            <w:hideMark/>
          </w:tcPr>
          <w:p w:rsidR="0051682A" w:rsidRPr="00344BA3" w:rsidRDefault="0051682A" w:rsidP="00344BA3">
            <w:pPr>
              <w:spacing w:after="0" w:line="240" w:lineRule="auto"/>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Штатная численность по группе полномочий "Реализация полномочий учредителя подведомственных учреждений", шт. единиц</w:t>
            </w:r>
          </w:p>
        </w:tc>
        <w:tc>
          <w:tcPr>
            <w:tcW w:w="1229" w:type="pct"/>
            <w:shd w:val="clear" w:color="auto" w:fill="auto"/>
            <w:vAlign w:val="center"/>
            <w:hideMark/>
          </w:tcPr>
          <w:p w:rsidR="0051682A" w:rsidRPr="00344BA3" w:rsidRDefault="0051682A"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3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ы)</w:t>
            </w:r>
          </w:p>
        </w:tc>
        <w:tc>
          <w:tcPr>
            <w:tcW w:w="1229" w:type="pct"/>
            <w:shd w:val="clear" w:color="auto" w:fill="auto"/>
            <w:vAlign w:val="center"/>
            <w:hideMark/>
          </w:tcPr>
          <w:p w:rsidR="0051682A" w:rsidRPr="00344BA3" w:rsidRDefault="0051682A"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2 - 3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 xml:space="preserve">ы) в зависимости от уровня развития спортивной отрасли в регионе </w:t>
            </w:r>
          </w:p>
        </w:tc>
        <w:tc>
          <w:tcPr>
            <w:tcW w:w="1229" w:type="pct"/>
            <w:shd w:val="clear" w:color="auto" w:fill="auto"/>
            <w:vAlign w:val="center"/>
            <w:hideMark/>
          </w:tcPr>
          <w:p w:rsidR="0051682A" w:rsidRPr="00344BA3" w:rsidRDefault="0051682A"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1 - 2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 xml:space="preserve">ы) в зависимости от уровня развития спортивной отрасли в регионе </w:t>
            </w:r>
          </w:p>
        </w:tc>
      </w:tr>
    </w:tbl>
    <w:p w:rsidR="003C11BD" w:rsidRPr="006A42DF" w:rsidRDefault="003C11BD" w:rsidP="00344BA3">
      <w:pPr>
        <w:pStyle w:val="a3"/>
        <w:spacing w:after="0" w:line="240" w:lineRule="auto"/>
        <w:ind w:left="-284"/>
        <w:rPr>
          <w:rFonts w:ascii="Times New Roman" w:hAnsi="Times New Roman" w:cs="Times New Roman"/>
          <w:b/>
          <w:sz w:val="24"/>
          <w:szCs w:val="24"/>
        </w:rPr>
      </w:pPr>
    </w:p>
    <w:p w:rsidR="00B932F0" w:rsidRPr="006A42DF" w:rsidRDefault="00B932F0" w:rsidP="00344BA3">
      <w:pPr>
        <w:pStyle w:val="a3"/>
        <w:numPr>
          <w:ilvl w:val="0"/>
          <w:numId w:val="6"/>
        </w:numPr>
        <w:spacing w:after="0" w:line="240" w:lineRule="auto"/>
        <w:ind w:left="-284" w:firstLine="0"/>
        <w:jc w:val="center"/>
        <w:outlineLvl w:val="0"/>
        <w:rPr>
          <w:rFonts w:ascii="Times New Roman" w:hAnsi="Times New Roman" w:cs="Times New Roman"/>
          <w:b/>
          <w:sz w:val="24"/>
          <w:szCs w:val="24"/>
        </w:rPr>
      </w:pPr>
      <w:r w:rsidRPr="006A42DF">
        <w:rPr>
          <w:rFonts w:ascii="Times New Roman" w:hAnsi="Times New Roman" w:cs="Times New Roman"/>
          <w:b/>
          <w:sz w:val="24"/>
          <w:szCs w:val="24"/>
        </w:rPr>
        <w:t>Рекомендации по определению нормативов численности работников для муниципальных органов управления в области физической культуры и спорта</w:t>
      </w:r>
    </w:p>
    <w:p w:rsidR="003C4BB4" w:rsidRPr="006A42DF" w:rsidRDefault="003C4BB4" w:rsidP="00344BA3">
      <w:pPr>
        <w:spacing w:after="0" w:line="240" w:lineRule="auto"/>
        <w:ind w:left="-284" w:firstLine="709"/>
        <w:jc w:val="both"/>
        <w:rPr>
          <w:rFonts w:ascii="Times New Roman" w:hAnsi="Times New Roman" w:cs="Times New Roman"/>
          <w:sz w:val="24"/>
          <w:szCs w:val="24"/>
        </w:rPr>
      </w:pPr>
      <w:proofErr w:type="gramStart"/>
      <w:r w:rsidRPr="006A42DF">
        <w:rPr>
          <w:rFonts w:ascii="Times New Roman" w:hAnsi="Times New Roman" w:cs="Times New Roman"/>
          <w:sz w:val="24"/>
          <w:szCs w:val="24"/>
        </w:rPr>
        <w:lastRenderedPageBreak/>
        <w:t xml:space="preserve">В соответствии с методикой, представленной в разделе I настоящих методических рекомендаций, для определения нормативов численности работников для муниципальных органов управления в области физической культуры и спорта сформированы реестры исполняемых органами местного самоуправления групп полномочий и функций. </w:t>
      </w:r>
      <w:proofErr w:type="gramEnd"/>
    </w:p>
    <w:p w:rsidR="003C4BB4" w:rsidRPr="006A42DF" w:rsidRDefault="003C4BB4"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Расчет численности муниципальных органов управления в области физической культуры и спорта осуществляется на основании групп полномочий и функций, приведенных в подразделах 3.1. и 3.2. – 2.7. настоящих методических рекомендаций соответственно. При этом следует отметить, что в подразделах 3.2. – 3.7. приведены ключевые функции муниципальных органов управления в области физической культуры и спорта, реализация которых требует наибольших трудозатрат, а также примерная рекомендуемая штатная численность для соответствующих государственных органов в зависимости от типа муниципального образования (городской округ, муниципальный район, городское поселение, сельское поселение). Типовые таблицы по формированию нормативов штатной численности приведены в приложениях 3.1. – 3.6. к настоящим методическим рекомендациям. При этом следует отметить, что данные нормативы применимы только к области физической культуры и спорта без учета функций по иным направлениям, таким как молодежная политика, туризм и т.п.</w:t>
      </w:r>
    </w:p>
    <w:p w:rsidR="003C4BB4" w:rsidRPr="006A42DF" w:rsidRDefault="003C4BB4" w:rsidP="00344BA3">
      <w:pPr>
        <w:spacing w:after="0" w:line="240" w:lineRule="auto"/>
        <w:ind w:left="-284" w:firstLine="709"/>
        <w:jc w:val="both"/>
        <w:rPr>
          <w:rFonts w:ascii="Times New Roman" w:hAnsi="Times New Roman" w:cs="Times New Roman"/>
          <w:b/>
          <w:sz w:val="24"/>
          <w:szCs w:val="24"/>
        </w:rPr>
      </w:pPr>
      <w:r w:rsidRPr="006A42DF">
        <w:rPr>
          <w:rFonts w:ascii="Times New Roman" w:hAnsi="Times New Roman" w:cs="Times New Roman"/>
          <w:sz w:val="24"/>
          <w:szCs w:val="24"/>
        </w:rPr>
        <w:t xml:space="preserve">При определении штатной численности муниципальных органов управления в области физической культуры и спорта для отдельного муниципального образования рекомендуется использовать расчетную таблицу, представленную </w:t>
      </w:r>
      <w:r w:rsidR="00F23622" w:rsidRPr="006A42DF">
        <w:rPr>
          <w:rFonts w:ascii="Times New Roman" w:hAnsi="Times New Roman" w:cs="Times New Roman"/>
          <w:sz w:val="24"/>
          <w:szCs w:val="24"/>
        </w:rPr>
        <w:t xml:space="preserve">на официальном сайте </w:t>
      </w:r>
      <w:proofErr w:type="spellStart"/>
      <w:r w:rsidR="00F23622" w:rsidRPr="006A42DF">
        <w:rPr>
          <w:rFonts w:ascii="Times New Roman" w:hAnsi="Times New Roman" w:cs="Times New Roman"/>
          <w:sz w:val="24"/>
          <w:szCs w:val="24"/>
        </w:rPr>
        <w:t>Минспорта</w:t>
      </w:r>
      <w:proofErr w:type="spellEnd"/>
      <w:r w:rsidR="00F23622" w:rsidRPr="006A42DF">
        <w:rPr>
          <w:rFonts w:ascii="Times New Roman" w:hAnsi="Times New Roman" w:cs="Times New Roman"/>
          <w:sz w:val="24"/>
          <w:szCs w:val="24"/>
        </w:rPr>
        <w:t xml:space="preserve"> России</w:t>
      </w:r>
      <w:r w:rsidRPr="006A42DF">
        <w:rPr>
          <w:rFonts w:ascii="Times New Roman" w:hAnsi="Times New Roman" w:cs="Times New Roman"/>
          <w:sz w:val="24"/>
          <w:szCs w:val="24"/>
        </w:rPr>
        <w:t xml:space="preserve"> в формате </w:t>
      </w:r>
      <w:proofErr w:type="spellStart"/>
      <w:r w:rsidRPr="006A42DF">
        <w:rPr>
          <w:rFonts w:ascii="Times New Roman" w:hAnsi="Times New Roman" w:cs="Times New Roman"/>
          <w:sz w:val="24"/>
          <w:szCs w:val="24"/>
        </w:rPr>
        <w:t>MicrosoftExcel</w:t>
      </w:r>
      <w:proofErr w:type="spellEnd"/>
      <w:r w:rsidRPr="006A42DF">
        <w:rPr>
          <w:rFonts w:ascii="Times New Roman" w:hAnsi="Times New Roman" w:cs="Times New Roman"/>
          <w:sz w:val="24"/>
          <w:szCs w:val="24"/>
        </w:rPr>
        <w:t xml:space="preserve"> (*.</w:t>
      </w:r>
      <w:proofErr w:type="spellStart"/>
      <w:r w:rsidRPr="006A42DF">
        <w:rPr>
          <w:rFonts w:ascii="Times New Roman" w:hAnsi="Times New Roman" w:cs="Times New Roman"/>
          <w:sz w:val="24"/>
          <w:szCs w:val="24"/>
        </w:rPr>
        <w:t>xlsx</w:t>
      </w:r>
      <w:proofErr w:type="spellEnd"/>
      <w:r w:rsidRPr="006A42DF">
        <w:rPr>
          <w:rFonts w:ascii="Times New Roman" w:hAnsi="Times New Roman" w:cs="Times New Roman"/>
          <w:sz w:val="24"/>
          <w:szCs w:val="24"/>
        </w:rPr>
        <w:t>).</w:t>
      </w:r>
    </w:p>
    <w:p w:rsidR="008E2A43" w:rsidRPr="006A42DF" w:rsidRDefault="008E2A43" w:rsidP="00344BA3">
      <w:pPr>
        <w:pStyle w:val="a3"/>
        <w:numPr>
          <w:ilvl w:val="1"/>
          <w:numId w:val="6"/>
        </w:numPr>
        <w:spacing w:after="0" w:line="240" w:lineRule="auto"/>
        <w:ind w:left="-284" w:firstLine="0"/>
        <w:jc w:val="both"/>
        <w:outlineLvl w:val="1"/>
        <w:rPr>
          <w:rFonts w:ascii="Times New Roman" w:hAnsi="Times New Roman" w:cs="Times New Roman"/>
          <w:b/>
          <w:sz w:val="24"/>
          <w:szCs w:val="24"/>
        </w:rPr>
      </w:pPr>
      <w:r w:rsidRPr="006A42DF">
        <w:rPr>
          <w:rFonts w:ascii="Times New Roman" w:hAnsi="Times New Roman" w:cs="Times New Roman"/>
          <w:b/>
          <w:sz w:val="24"/>
          <w:szCs w:val="24"/>
        </w:rPr>
        <w:t>Перечень групп полномочий муниципальных органов управления в области физической культуры и спорта</w:t>
      </w:r>
    </w:p>
    <w:p w:rsidR="00C92399" w:rsidRPr="006A42DF" w:rsidRDefault="00C92399"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В целях структурирования деятельности муниципальных органов управления в области физической культуры и спорта сформированы группы полномочий данных органов на основании ст. ст. 9, 9.1. Федерального закона от 04.12.2007 № 329-ФЗ «О физической культуре и спорте в Российской Федерации»</w:t>
      </w:r>
      <w:r w:rsidR="003C4BB4" w:rsidRPr="006A42DF">
        <w:rPr>
          <w:rFonts w:ascii="Times New Roman" w:hAnsi="Times New Roman" w:cs="Times New Roman"/>
          <w:sz w:val="24"/>
          <w:szCs w:val="24"/>
        </w:rPr>
        <w:t>, представленные в таблице 3</w:t>
      </w:r>
      <w:r w:rsidRPr="006A42DF">
        <w:rPr>
          <w:rFonts w:ascii="Times New Roman" w:hAnsi="Times New Roman" w:cs="Times New Roman"/>
          <w:sz w:val="24"/>
          <w:szCs w:val="24"/>
        </w:rPr>
        <w:t>.1. В отношении каждой из групп полномочий далее сформированы перечни функций, непосредственно исполняемые государственными органами управления субъектов РФ в области физической культуры и спорта. Данные перечни функций приведены в разделах 3.2. – 3.7. настоящих методических рекомендаций, а также в приложениях 3.1. – 3.6. и электронном приложении 2.</w:t>
      </w:r>
      <w:r w:rsidR="00202655" w:rsidRPr="006A42DF">
        <w:rPr>
          <w:rFonts w:ascii="Times New Roman" w:hAnsi="Times New Roman" w:cs="Times New Roman"/>
          <w:sz w:val="24"/>
          <w:szCs w:val="24"/>
        </w:rPr>
        <w:t xml:space="preserve"> Всего выделено 6 групп полномочий, реализация которых достигается с помощью выполнения 6 единиц функций.</w:t>
      </w:r>
    </w:p>
    <w:p w:rsidR="001550E4" w:rsidRPr="006A42DF" w:rsidRDefault="001550E4" w:rsidP="00344BA3">
      <w:pPr>
        <w:spacing w:after="0" w:line="240" w:lineRule="auto"/>
        <w:ind w:left="-284"/>
        <w:jc w:val="both"/>
        <w:rPr>
          <w:rFonts w:ascii="Times New Roman" w:hAnsi="Times New Roman" w:cs="Times New Roman"/>
          <w:b/>
          <w:sz w:val="24"/>
          <w:szCs w:val="24"/>
        </w:rPr>
      </w:pPr>
      <w:r w:rsidRPr="006A42DF">
        <w:rPr>
          <w:rFonts w:ascii="Times New Roman" w:hAnsi="Times New Roman" w:cs="Times New Roman"/>
          <w:b/>
          <w:sz w:val="24"/>
          <w:szCs w:val="24"/>
        </w:rPr>
        <w:t>Таблица 3.1. Перечень групп полномочий муниципальных органов управления в области физической культуры и спорта</w:t>
      </w:r>
    </w:p>
    <w:tbl>
      <w:tblPr>
        <w:tblW w:w="5000" w:type="pct"/>
        <w:tblLook w:val="04A0" w:firstRow="1" w:lastRow="0" w:firstColumn="1" w:lastColumn="0" w:noHBand="0" w:noVBand="1"/>
      </w:tblPr>
      <w:tblGrid>
        <w:gridCol w:w="1043"/>
        <w:gridCol w:w="4548"/>
        <w:gridCol w:w="4548"/>
      </w:tblGrid>
      <w:tr w:rsidR="005B3676" w:rsidRPr="00344BA3" w:rsidTr="003C11BD">
        <w:trPr>
          <w:trHeight w:val="315"/>
          <w:tblHeader/>
        </w:trPr>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676" w:rsidRPr="00344BA3" w:rsidRDefault="005B3676" w:rsidP="00344BA3">
            <w:pPr>
              <w:spacing w:after="0" w:line="240" w:lineRule="auto"/>
              <w:ind w:left="-284"/>
              <w:jc w:val="center"/>
              <w:rPr>
                <w:rFonts w:ascii="Times New Roman" w:eastAsia="Times New Roman" w:hAnsi="Times New Roman" w:cs="Times New Roman"/>
                <w:b/>
                <w:bCs/>
                <w:color w:val="000000"/>
                <w:sz w:val="20"/>
                <w:szCs w:val="20"/>
                <w:lang w:eastAsia="ru-RU"/>
              </w:rPr>
            </w:pPr>
            <w:r w:rsidRPr="00344BA3">
              <w:rPr>
                <w:rFonts w:ascii="Times New Roman" w:eastAsia="Times New Roman" w:hAnsi="Times New Roman" w:cs="Times New Roman"/>
                <w:b/>
                <w:bCs/>
                <w:color w:val="000000"/>
                <w:sz w:val="20"/>
                <w:szCs w:val="20"/>
                <w:lang w:eastAsia="ru-RU"/>
              </w:rPr>
              <w:t>Код</w:t>
            </w:r>
          </w:p>
        </w:tc>
        <w:tc>
          <w:tcPr>
            <w:tcW w:w="2243" w:type="pct"/>
            <w:tcBorders>
              <w:top w:val="single" w:sz="4" w:space="0" w:color="auto"/>
              <w:left w:val="nil"/>
              <w:bottom w:val="single" w:sz="4" w:space="0" w:color="auto"/>
              <w:right w:val="single" w:sz="4" w:space="0" w:color="auto"/>
            </w:tcBorders>
            <w:shd w:val="clear" w:color="auto" w:fill="auto"/>
            <w:vAlign w:val="center"/>
            <w:hideMark/>
          </w:tcPr>
          <w:p w:rsidR="005B3676" w:rsidRPr="00344BA3" w:rsidRDefault="005B3676" w:rsidP="00344BA3">
            <w:pPr>
              <w:spacing w:after="0" w:line="240" w:lineRule="auto"/>
              <w:ind w:left="-284"/>
              <w:jc w:val="center"/>
              <w:rPr>
                <w:rFonts w:ascii="Times New Roman" w:eastAsia="Times New Roman" w:hAnsi="Times New Roman" w:cs="Times New Roman"/>
                <w:b/>
                <w:bCs/>
                <w:color w:val="000000"/>
                <w:sz w:val="20"/>
                <w:szCs w:val="20"/>
                <w:lang w:eastAsia="ru-RU"/>
              </w:rPr>
            </w:pPr>
            <w:r w:rsidRPr="00344BA3">
              <w:rPr>
                <w:rFonts w:ascii="Times New Roman" w:eastAsia="Times New Roman" w:hAnsi="Times New Roman" w:cs="Times New Roman"/>
                <w:b/>
                <w:bCs/>
                <w:color w:val="000000"/>
                <w:sz w:val="20"/>
                <w:szCs w:val="20"/>
                <w:lang w:eastAsia="ru-RU"/>
              </w:rPr>
              <w:t>Наименование группы полномочий</w:t>
            </w:r>
          </w:p>
        </w:tc>
        <w:tc>
          <w:tcPr>
            <w:tcW w:w="2243" w:type="pct"/>
            <w:tcBorders>
              <w:top w:val="single" w:sz="4" w:space="0" w:color="auto"/>
              <w:left w:val="nil"/>
              <w:bottom w:val="single" w:sz="4" w:space="0" w:color="auto"/>
              <w:right w:val="single" w:sz="4" w:space="0" w:color="auto"/>
            </w:tcBorders>
            <w:shd w:val="clear" w:color="auto" w:fill="auto"/>
            <w:vAlign w:val="center"/>
            <w:hideMark/>
          </w:tcPr>
          <w:p w:rsidR="005B3676" w:rsidRPr="00344BA3" w:rsidRDefault="005B3676" w:rsidP="00344BA3">
            <w:pPr>
              <w:spacing w:after="0" w:line="240" w:lineRule="auto"/>
              <w:ind w:left="-284"/>
              <w:jc w:val="center"/>
              <w:rPr>
                <w:rFonts w:ascii="Times New Roman" w:eastAsia="Times New Roman" w:hAnsi="Times New Roman" w:cs="Times New Roman"/>
                <w:b/>
                <w:bCs/>
                <w:color w:val="000000"/>
                <w:sz w:val="20"/>
                <w:szCs w:val="20"/>
                <w:lang w:eastAsia="ru-RU"/>
              </w:rPr>
            </w:pPr>
            <w:r w:rsidRPr="00344BA3">
              <w:rPr>
                <w:rFonts w:ascii="Times New Roman" w:eastAsia="Times New Roman" w:hAnsi="Times New Roman" w:cs="Times New Roman"/>
                <w:b/>
                <w:bCs/>
                <w:color w:val="000000"/>
                <w:sz w:val="20"/>
                <w:szCs w:val="20"/>
                <w:lang w:eastAsia="ru-RU"/>
              </w:rPr>
              <w:t>Ссылка на законодательный акт</w:t>
            </w:r>
          </w:p>
        </w:tc>
      </w:tr>
      <w:tr w:rsidR="005B3676" w:rsidRPr="00344BA3" w:rsidTr="00344BA3">
        <w:trPr>
          <w:trHeight w:val="628"/>
        </w:trPr>
        <w:tc>
          <w:tcPr>
            <w:tcW w:w="514" w:type="pct"/>
            <w:tcBorders>
              <w:top w:val="nil"/>
              <w:left w:val="single" w:sz="4" w:space="0" w:color="auto"/>
              <w:bottom w:val="single" w:sz="4" w:space="0" w:color="auto"/>
              <w:right w:val="single" w:sz="4" w:space="0" w:color="auto"/>
            </w:tcBorders>
            <w:shd w:val="clear" w:color="auto" w:fill="auto"/>
            <w:noWrap/>
            <w:vAlign w:val="center"/>
            <w:hideMark/>
          </w:tcPr>
          <w:p w:rsidR="005B3676" w:rsidRPr="00344BA3" w:rsidRDefault="005B3676"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01.</w:t>
            </w:r>
          </w:p>
        </w:tc>
        <w:tc>
          <w:tcPr>
            <w:tcW w:w="2243" w:type="pct"/>
            <w:tcBorders>
              <w:top w:val="nil"/>
              <w:left w:val="nil"/>
              <w:bottom w:val="single" w:sz="4" w:space="0" w:color="auto"/>
              <w:right w:val="single" w:sz="4" w:space="0" w:color="auto"/>
            </w:tcBorders>
            <w:shd w:val="clear" w:color="auto" w:fill="auto"/>
            <w:vAlign w:val="center"/>
            <w:hideMark/>
          </w:tcPr>
          <w:p w:rsidR="005B3676" w:rsidRPr="00344BA3" w:rsidRDefault="003F2A85" w:rsidP="00344BA3">
            <w:pPr>
              <w:spacing w:after="0" w:line="240" w:lineRule="auto"/>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 xml:space="preserve">Реализация мероприятий </w:t>
            </w:r>
            <w:proofErr w:type="spellStart"/>
            <w:r w:rsidRPr="00344BA3">
              <w:rPr>
                <w:rFonts w:ascii="Times New Roman" w:eastAsia="Times New Roman" w:hAnsi="Times New Roman" w:cs="Times New Roman"/>
                <w:color w:val="000000"/>
                <w:sz w:val="20"/>
                <w:szCs w:val="20"/>
                <w:lang w:eastAsia="ru-RU"/>
              </w:rPr>
              <w:t>общеуправленческого</w:t>
            </w:r>
            <w:proofErr w:type="spellEnd"/>
            <w:r w:rsidRPr="00344BA3">
              <w:rPr>
                <w:rFonts w:ascii="Times New Roman" w:eastAsia="Times New Roman" w:hAnsi="Times New Roman" w:cs="Times New Roman"/>
                <w:color w:val="000000"/>
                <w:sz w:val="20"/>
                <w:szCs w:val="20"/>
                <w:lang w:eastAsia="ru-RU"/>
              </w:rPr>
              <w:t xml:space="preserve"> характера в области физической культуры и спорта</w:t>
            </w:r>
          </w:p>
        </w:tc>
        <w:tc>
          <w:tcPr>
            <w:tcW w:w="2243" w:type="pct"/>
            <w:tcBorders>
              <w:top w:val="nil"/>
              <w:left w:val="nil"/>
              <w:bottom w:val="single" w:sz="4" w:space="0" w:color="auto"/>
              <w:right w:val="single" w:sz="4" w:space="0" w:color="auto"/>
            </w:tcBorders>
            <w:shd w:val="clear" w:color="auto" w:fill="auto"/>
            <w:vAlign w:val="center"/>
            <w:hideMark/>
          </w:tcPr>
          <w:p w:rsidR="005B3676" w:rsidRPr="00344BA3" w:rsidRDefault="005B3676" w:rsidP="00344BA3">
            <w:pPr>
              <w:spacing w:after="0" w:line="240" w:lineRule="auto"/>
              <w:ind w:left="-284"/>
              <w:rPr>
                <w:rFonts w:ascii="Times New Roman" w:eastAsia="Times New Roman" w:hAnsi="Times New Roman" w:cs="Times New Roman"/>
                <w:color w:val="000000"/>
                <w:sz w:val="20"/>
                <w:szCs w:val="20"/>
                <w:lang w:eastAsia="ru-RU"/>
              </w:rPr>
            </w:pPr>
            <w:proofErr w:type="gramStart"/>
            <w:r w:rsidRPr="00344BA3">
              <w:rPr>
                <w:rFonts w:ascii="Times New Roman" w:eastAsia="Times New Roman" w:hAnsi="Times New Roman" w:cs="Times New Roman"/>
                <w:color w:val="000000"/>
                <w:sz w:val="20"/>
                <w:szCs w:val="20"/>
                <w:lang w:eastAsia="ru-RU"/>
              </w:rPr>
              <w:t>329-ФЗ: п.1 ч.1 ст.9, п.1.1. ч.1 ст.9, п.1 ч.1 ст.9</w:t>
            </w:r>
            <w:proofErr w:type="gramEnd"/>
          </w:p>
        </w:tc>
      </w:tr>
      <w:tr w:rsidR="005B3676" w:rsidRPr="00344BA3" w:rsidTr="00344BA3">
        <w:trPr>
          <w:trHeight w:val="908"/>
        </w:trPr>
        <w:tc>
          <w:tcPr>
            <w:tcW w:w="514" w:type="pct"/>
            <w:tcBorders>
              <w:top w:val="nil"/>
              <w:left w:val="single" w:sz="4" w:space="0" w:color="auto"/>
              <w:bottom w:val="single" w:sz="4" w:space="0" w:color="auto"/>
              <w:right w:val="single" w:sz="4" w:space="0" w:color="auto"/>
            </w:tcBorders>
            <w:shd w:val="clear" w:color="auto" w:fill="auto"/>
            <w:noWrap/>
            <w:vAlign w:val="center"/>
            <w:hideMark/>
          </w:tcPr>
          <w:p w:rsidR="005B3676" w:rsidRPr="00344BA3" w:rsidRDefault="005B3676"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02.</w:t>
            </w:r>
          </w:p>
        </w:tc>
        <w:tc>
          <w:tcPr>
            <w:tcW w:w="2243" w:type="pct"/>
            <w:tcBorders>
              <w:top w:val="nil"/>
              <w:left w:val="nil"/>
              <w:bottom w:val="single" w:sz="4" w:space="0" w:color="auto"/>
              <w:right w:val="single" w:sz="4" w:space="0" w:color="auto"/>
            </w:tcBorders>
            <w:shd w:val="clear" w:color="auto" w:fill="auto"/>
            <w:vAlign w:val="center"/>
            <w:hideMark/>
          </w:tcPr>
          <w:p w:rsidR="005B3676" w:rsidRPr="00344BA3" w:rsidRDefault="005B3676" w:rsidP="00344BA3">
            <w:pPr>
              <w:spacing w:after="0" w:line="240" w:lineRule="auto"/>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Организация и проведение спортивных мероприятий, в том числе в части реализации комплекса ГТО и физкультурно-спортивной работы по месту жительства граждан</w:t>
            </w:r>
          </w:p>
        </w:tc>
        <w:tc>
          <w:tcPr>
            <w:tcW w:w="2243" w:type="pct"/>
            <w:tcBorders>
              <w:top w:val="nil"/>
              <w:left w:val="nil"/>
              <w:bottom w:val="single" w:sz="4" w:space="0" w:color="auto"/>
              <w:right w:val="single" w:sz="4" w:space="0" w:color="auto"/>
            </w:tcBorders>
            <w:shd w:val="clear" w:color="auto" w:fill="auto"/>
            <w:vAlign w:val="center"/>
            <w:hideMark/>
          </w:tcPr>
          <w:p w:rsidR="005B3676" w:rsidRPr="00344BA3" w:rsidRDefault="005B3676" w:rsidP="00344BA3">
            <w:pPr>
              <w:spacing w:after="0" w:line="240" w:lineRule="auto"/>
              <w:ind w:left="-284"/>
              <w:rPr>
                <w:rFonts w:ascii="Times New Roman" w:eastAsia="Times New Roman" w:hAnsi="Times New Roman" w:cs="Times New Roman"/>
                <w:color w:val="000000"/>
                <w:sz w:val="20"/>
                <w:szCs w:val="20"/>
                <w:lang w:eastAsia="ru-RU"/>
              </w:rPr>
            </w:pPr>
            <w:proofErr w:type="gramStart"/>
            <w:r w:rsidRPr="00344BA3">
              <w:rPr>
                <w:rFonts w:ascii="Times New Roman" w:eastAsia="Times New Roman" w:hAnsi="Times New Roman" w:cs="Times New Roman"/>
                <w:color w:val="000000"/>
                <w:sz w:val="20"/>
                <w:szCs w:val="20"/>
                <w:lang w:eastAsia="ru-RU"/>
              </w:rPr>
              <w:t>329-ФЗ: п.3 ч.1 ст.9, п.4. ч.1 ст.9., п.5 ч.1 ст.9, п.6 ч.1 ст.9, п.6.3 ч.1 ст.9, п.2 ст.9.1, п.4 ст.9.1.</w:t>
            </w:r>
            <w:proofErr w:type="gramEnd"/>
          </w:p>
        </w:tc>
      </w:tr>
      <w:tr w:rsidR="005B3676" w:rsidRPr="00344BA3" w:rsidTr="00344BA3">
        <w:trPr>
          <w:trHeight w:val="552"/>
        </w:trPr>
        <w:tc>
          <w:tcPr>
            <w:tcW w:w="514" w:type="pct"/>
            <w:tcBorders>
              <w:top w:val="nil"/>
              <w:left w:val="single" w:sz="4" w:space="0" w:color="auto"/>
              <w:bottom w:val="single" w:sz="4" w:space="0" w:color="auto"/>
              <w:right w:val="single" w:sz="4" w:space="0" w:color="auto"/>
            </w:tcBorders>
            <w:shd w:val="clear" w:color="auto" w:fill="auto"/>
            <w:noWrap/>
            <w:vAlign w:val="center"/>
            <w:hideMark/>
          </w:tcPr>
          <w:p w:rsidR="005B3676" w:rsidRPr="00344BA3" w:rsidRDefault="005B3676"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03.</w:t>
            </w:r>
          </w:p>
        </w:tc>
        <w:tc>
          <w:tcPr>
            <w:tcW w:w="2243" w:type="pct"/>
            <w:tcBorders>
              <w:top w:val="nil"/>
              <w:left w:val="nil"/>
              <w:bottom w:val="single" w:sz="4" w:space="0" w:color="auto"/>
              <w:right w:val="single" w:sz="4" w:space="0" w:color="auto"/>
            </w:tcBorders>
            <w:shd w:val="clear" w:color="auto" w:fill="auto"/>
            <w:vAlign w:val="center"/>
            <w:hideMark/>
          </w:tcPr>
          <w:p w:rsidR="005B3676" w:rsidRPr="00344BA3" w:rsidRDefault="005B3676" w:rsidP="00344BA3">
            <w:pPr>
              <w:spacing w:after="0" w:line="240" w:lineRule="auto"/>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 xml:space="preserve">Иные направления деятельности органа местного самоуправления в области </w:t>
            </w:r>
            <w:r w:rsidR="008E2A43" w:rsidRPr="00344BA3">
              <w:rPr>
                <w:rFonts w:ascii="Times New Roman" w:eastAsia="Times New Roman" w:hAnsi="Times New Roman" w:cs="Times New Roman"/>
                <w:color w:val="000000"/>
                <w:sz w:val="20"/>
                <w:szCs w:val="20"/>
                <w:lang w:eastAsia="ru-RU"/>
              </w:rPr>
              <w:t>физической культуры и спорта</w:t>
            </w:r>
          </w:p>
        </w:tc>
        <w:tc>
          <w:tcPr>
            <w:tcW w:w="2243" w:type="pct"/>
            <w:tcBorders>
              <w:top w:val="nil"/>
              <w:left w:val="nil"/>
              <w:bottom w:val="single" w:sz="4" w:space="0" w:color="auto"/>
              <w:right w:val="single" w:sz="4" w:space="0" w:color="auto"/>
            </w:tcBorders>
            <w:shd w:val="clear" w:color="auto" w:fill="auto"/>
            <w:vAlign w:val="center"/>
            <w:hideMark/>
          </w:tcPr>
          <w:p w:rsidR="005B3676" w:rsidRPr="00344BA3" w:rsidRDefault="005B3676" w:rsidP="00344BA3">
            <w:pPr>
              <w:spacing w:after="0" w:line="240" w:lineRule="auto"/>
              <w:ind w:left="-284"/>
              <w:rPr>
                <w:rFonts w:ascii="Times New Roman" w:eastAsia="Times New Roman" w:hAnsi="Times New Roman" w:cs="Times New Roman"/>
                <w:color w:val="000000"/>
                <w:sz w:val="20"/>
                <w:szCs w:val="20"/>
                <w:lang w:eastAsia="ru-RU"/>
              </w:rPr>
            </w:pPr>
            <w:proofErr w:type="gramStart"/>
            <w:r w:rsidRPr="00344BA3">
              <w:rPr>
                <w:rFonts w:ascii="Times New Roman" w:eastAsia="Times New Roman" w:hAnsi="Times New Roman" w:cs="Times New Roman"/>
                <w:color w:val="000000"/>
                <w:sz w:val="20"/>
                <w:szCs w:val="20"/>
                <w:lang w:eastAsia="ru-RU"/>
              </w:rPr>
              <w:t>329-ФЗ: п.1.2 ч.1 ст.9, п.2. ч.1 ст.9., п.4.4. ч.1 ст.9, п.9.2 ч.1 ст.9, п.9.4. ч.1 ст.9, п.6.1 ч.1 ст.9, п.6.2 ч.1 ст.9, п.1 ст.9.1, п.3 ст.9.1.</w:t>
            </w:r>
            <w:proofErr w:type="gramEnd"/>
          </w:p>
        </w:tc>
      </w:tr>
      <w:tr w:rsidR="005B3676" w:rsidRPr="00344BA3" w:rsidTr="00344BA3">
        <w:trPr>
          <w:trHeight w:val="549"/>
        </w:trPr>
        <w:tc>
          <w:tcPr>
            <w:tcW w:w="514" w:type="pct"/>
            <w:tcBorders>
              <w:top w:val="nil"/>
              <w:left w:val="single" w:sz="4" w:space="0" w:color="auto"/>
              <w:bottom w:val="single" w:sz="4" w:space="0" w:color="auto"/>
              <w:right w:val="single" w:sz="4" w:space="0" w:color="auto"/>
            </w:tcBorders>
            <w:shd w:val="clear" w:color="auto" w:fill="auto"/>
            <w:noWrap/>
            <w:vAlign w:val="center"/>
            <w:hideMark/>
          </w:tcPr>
          <w:p w:rsidR="005B3676" w:rsidRPr="00344BA3" w:rsidRDefault="005B3676"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04.</w:t>
            </w:r>
          </w:p>
        </w:tc>
        <w:tc>
          <w:tcPr>
            <w:tcW w:w="2243" w:type="pct"/>
            <w:tcBorders>
              <w:top w:val="nil"/>
              <w:left w:val="nil"/>
              <w:bottom w:val="single" w:sz="4" w:space="0" w:color="auto"/>
              <w:right w:val="single" w:sz="4" w:space="0" w:color="auto"/>
            </w:tcBorders>
            <w:shd w:val="clear" w:color="auto" w:fill="auto"/>
            <w:vAlign w:val="center"/>
            <w:hideMark/>
          </w:tcPr>
          <w:p w:rsidR="005B3676" w:rsidRPr="00344BA3" w:rsidRDefault="005B3676" w:rsidP="00344BA3">
            <w:pPr>
              <w:spacing w:after="0" w:line="240" w:lineRule="auto"/>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Организация деятельности органов местного самоуправления в области физической культуры и спорта</w:t>
            </w:r>
          </w:p>
        </w:tc>
        <w:tc>
          <w:tcPr>
            <w:tcW w:w="2243" w:type="pct"/>
            <w:tcBorders>
              <w:top w:val="nil"/>
              <w:left w:val="nil"/>
              <w:bottom w:val="single" w:sz="4" w:space="0" w:color="auto"/>
              <w:right w:val="single" w:sz="4" w:space="0" w:color="auto"/>
            </w:tcBorders>
            <w:shd w:val="clear" w:color="auto" w:fill="auto"/>
            <w:vAlign w:val="center"/>
            <w:hideMark/>
          </w:tcPr>
          <w:p w:rsidR="005B3676" w:rsidRPr="00344BA3" w:rsidRDefault="005B3676" w:rsidP="00344BA3">
            <w:pPr>
              <w:spacing w:after="0" w:line="240" w:lineRule="auto"/>
              <w:ind w:left="-284"/>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Комплекс нормативных правовых актов</w:t>
            </w:r>
          </w:p>
        </w:tc>
      </w:tr>
      <w:tr w:rsidR="005B3676" w:rsidRPr="00344BA3" w:rsidTr="00344BA3">
        <w:trPr>
          <w:trHeight w:val="714"/>
        </w:trPr>
        <w:tc>
          <w:tcPr>
            <w:tcW w:w="514" w:type="pct"/>
            <w:tcBorders>
              <w:top w:val="nil"/>
              <w:left w:val="single" w:sz="4" w:space="0" w:color="auto"/>
              <w:bottom w:val="single" w:sz="4" w:space="0" w:color="auto"/>
              <w:right w:val="single" w:sz="4" w:space="0" w:color="auto"/>
            </w:tcBorders>
            <w:shd w:val="clear" w:color="auto" w:fill="auto"/>
            <w:noWrap/>
            <w:vAlign w:val="center"/>
            <w:hideMark/>
          </w:tcPr>
          <w:p w:rsidR="005B3676" w:rsidRPr="00344BA3" w:rsidRDefault="005B3676"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05.</w:t>
            </w:r>
          </w:p>
        </w:tc>
        <w:tc>
          <w:tcPr>
            <w:tcW w:w="2243" w:type="pct"/>
            <w:tcBorders>
              <w:top w:val="nil"/>
              <w:left w:val="nil"/>
              <w:bottom w:val="single" w:sz="4" w:space="0" w:color="auto"/>
              <w:right w:val="single" w:sz="4" w:space="0" w:color="auto"/>
            </w:tcBorders>
            <w:shd w:val="clear" w:color="auto" w:fill="auto"/>
            <w:vAlign w:val="center"/>
            <w:hideMark/>
          </w:tcPr>
          <w:p w:rsidR="005B3676" w:rsidRPr="00344BA3" w:rsidRDefault="005B3676" w:rsidP="00344BA3">
            <w:pPr>
              <w:spacing w:after="0" w:line="240" w:lineRule="auto"/>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Реализация полномочий главного распорядителя бюджетных средств, полномочия главного администратора доходов местного бюджета</w:t>
            </w:r>
          </w:p>
        </w:tc>
        <w:tc>
          <w:tcPr>
            <w:tcW w:w="2243" w:type="pct"/>
            <w:tcBorders>
              <w:top w:val="nil"/>
              <w:left w:val="nil"/>
              <w:bottom w:val="single" w:sz="4" w:space="0" w:color="auto"/>
              <w:right w:val="single" w:sz="4" w:space="0" w:color="auto"/>
            </w:tcBorders>
            <w:shd w:val="clear" w:color="auto" w:fill="auto"/>
            <w:vAlign w:val="center"/>
            <w:hideMark/>
          </w:tcPr>
          <w:p w:rsidR="005B3676" w:rsidRPr="00344BA3" w:rsidRDefault="005B3676" w:rsidP="00344BA3">
            <w:pPr>
              <w:spacing w:after="0" w:line="240" w:lineRule="auto"/>
              <w:ind w:left="-284"/>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Комплекс нормативных правовых актов</w:t>
            </w:r>
          </w:p>
        </w:tc>
      </w:tr>
      <w:tr w:rsidR="005B3676" w:rsidRPr="00344BA3" w:rsidTr="00344BA3">
        <w:trPr>
          <w:trHeight w:val="412"/>
        </w:trPr>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676" w:rsidRPr="00344BA3" w:rsidRDefault="005B3676"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06.</w:t>
            </w:r>
          </w:p>
        </w:tc>
        <w:tc>
          <w:tcPr>
            <w:tcW w:w="2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676" w:rsidRPr="00344BA3" w:rsidRDefault="005B3676" w:rsidP="00344BA3">
            <w:pPr>
              <w:spacing w:after="0" w:line="240" w:lineRule="auto"/>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Реализация полномочий учредителя подведомственных учреждений</w:t>
            </w:r>
          </w:p>
        </w:tc>
        <w:tc>
          <w:tcPr>
            <w:tcW w:w="2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676" w:rsidRPr="00344BA3" w:rsidRDefault="005B3676" w:rsidP="00344BA3">
            <w:pPr>
              <w:spacing w:after="0" w:line="240" w:lineRule="auto"/>
              <w:ind w:left="-284"/>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Комплекс нормативных правовых актов</w:t>
            </w:r>
          </w:p>
        </w:tc>
      </w:tr>
    </w:tbl>
    <w:p w:rsidR="00BA65CC" w:rsidRPr="006A42DF" w:rsidRDefault="00E311CE" w:rsidP="00344BA3">
      <w:pPr>
        <w:pStyle w:val="a3"/>
        <w:numPr>
          <w:ilvl w:val="1"/>
          <w:numId w:val="6"/>
        </w:numPr>
        <w:spacing w:after="0" w:line="240" w:lineRule="auto"/>
        <w:ind w:left="-284" w:firstLine="0"/>
        <w:jc w:val="both"/>
        <w:outlineLvl w:val="1"/>
        <w:rPr>
          <w:rFonts w:ascii="Times New Roman" w:hAnsi="Times New Roman" w:cs="Times New Roman"/>
          <w:b/>
          <w:sz w:val="24"/>
          <w:szCs w:val="24"/>
        </w:rPr>
      </w:pPr>
      <w:r w:rsidRPr="006A42DF">
        <w:rPr>
          <w:rFonts w:ascii="Times New Roman" w:hAnsi="Times New Roman" w:cs="Times New Roman"/>
          <w:b/>
          <w:sz w:val="24"/>
          <w:szCs w:val="24"/>
        </w:rPr>
        <w:t>Нормативы для группы полномочий «</w:t>
      </w:r>
      <w:r w:rsidR="003F2A85" w:rsidRPr="006A42DF">
        <w:rPr>
          <w:rFonts w:ascii="Times New Roman" w:hAnsi="Times New Roman" w:cs="Times New Roman"/>
          <w:b/>
          <w:sz w:val="24"/>
          <w:szCs w:val="24"/>
        </w:rPr>
        <w:t xml:space="preserve">Реализация мероприятий </w:t>
      </w:r>
      <w:proofErr w:type="spellStart"/>
      <w:r w:rsidR="003F2A85" w:rsidRPr="006A42DF">
        <w:rPr>
          <w:rFonts w:ascii="Times New Roman" w:hAnsi="Times New Roman" w:cs="Times New Roman"/>
          <w:b/>
          <w:sz w:val="24"/>
          <w:szCs w:val="24"/>
        </w:rPr>
        <w:t>общеуправленческого</w:t>
      </w:r>
      <w:proofErr w:type="spellEnd"/>
      <w:r w:rsidR="003F2A85" w:rsidRPr="006A42DF">
        <w:rPr>
          <w:rFonts w:ascii="Times New Roman" w:hAnsi="Times New Roman" w:cs="Times New Roman"/>
          <w:b/>
          <w:sz w:val="24"/>
          <w:szCs w:val="24"/>
        </w:rPr>
        <w:t xml:space="preserve"> характера в области физической культуры и спорта</w:t>
      </w:r>
      <w:r w:rsidRPr="006A42DF">
        <w:rPr>
          <w:rFonts w:ascii="Times New Roman" w:hAnsi="Times New Roman" w:cs="Times New Roman"/>
          <w:b/>
          <w:sz w:val="24"/>
          <w:szCs w:val="24"/>
        </w:rPr>
        <w:t>»</w:t>
      </w:r>
    </w:p>
    <w:p w:rsidR="00053601" w:rsidRPr="006A42DF" w:rsidRDefault="00C609A9"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При нормировании штатной численности по группе полномочий</w:t>
      </w:r>
      <w:r w:rsidR="00053601" w:rsidRPr="006A42DF">
        <w:rPr>
          <w:rFonts w:ascii="Times New Roman" w:hAnsi="Times New Roman" w:cs="Times New Roman"/>
          <w:sz w:val="24"/>
          <w:szCs w:val="24"/>
        </w:rPr>
        <w:t xml:space="preserve"> «</w:t>
      </w:r>
      <w:r w:rsidR="003F2A85" w:rsidRPr="006A42DF">
        <w:rPr>
          <w:rFonts w:ascii="Times New Roman" w:hAnsi="Times New Roman" w:cs="Times New Roman"/>
          <w:sz w:val="24"/>
          <w:szCs w:val="24"/>
        </w:rPr>
        <w:t xml:space="preserve">Реализация мероприятий </w:t>
      </w:r>
      <w:proofErr w:type="spellStart"/>
      <w:r w:rsidR="003F2A85" w:rsidRPr="006A42DF">
        <w:rPr>
          <w:rFonts w:ascii="Times New Roman" w:hAnsi="Times New Roman" w:cs="Times New Roman"/>
          <w:sz w:val="24"/>
          <w:szCs w:val="24"/>
        </w:rPr>
        <w:t>общеуправленческого</w:t>
      </w:r>
      <w:proofErr w:type="spellEnd"/>
      <w:r w:rsidR="003F2A85" w:rsidRPr="006A42DF">
        <w:rPr>
          <w:rFonts w:ascii="Times New Roman" w:hAnsi="Times New Roman" w:cs="Times New Roman"/>
          <w:sz w:val="24"/>
          <w:szCs w:val="24"/>
        </w:rPr>
        <w:t xml:space="preserve"> характера в области физической культуры и спорта</w:t>
      </w:r>
      <w:r w:rsidR="00053601" w:rsidRPr="006A42DF">
        <w:rPr>
          <w:rFonts w:ascii="Times New Roman" w:hAnsi="Times New Roman" w:cs="Times New Roman"/>
          <w:sz w:val="24"/>
          <w:szCs w:val="24"/>
        </w:rPr>
        <w:t>» следует, в первую очередь, осуществлять анализ трудозатрат по следующим ключевым функциям:</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lastRenderedPageBreak/>
        <w:t>Осуществление разработки и реализации муниципальных программ развития физической культуры и спорта;</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Осуществление взаимодействия с физкультурно-спортивными организациями и иными субъектами физической культуры и спорта в МО (расчет осуществляется с учетом значения показателя числа физкультурно-спортивных организаций и иных субъектов физической культуры и спорта в МО);</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 xml:space="preserve">Сбор, систематизация и анализ информации о развитии сферы физической культуры и спорта в МО (расчет осуществляется с учетом значения показателя числа подведомственных учреждений ОМСУ в области физической культуры и </w:t>
      </w:r>
      <w:r w:rsidR="00BE79A3" w:rsidRPr="006A42DF">
        <w:rPr>
          <w:rFonts w:ascii="Times New Roman" w:hAnsi="Times New Roman" w:cs="Times New Roman"/>
          <w:sz w:val="24"/>
          <w:szCs w:val="24"/>
        </w:rPr>
        <w:t>спорта)</w:t>
      </w:r>
      <w:r w:rsidRPr="006A42DF">
        <w:rPr>
          <w:rFonts w:ascii="Times New Roman" w:hAnsi="Times New Roman" w:cs="Times New Roman"/>
          <w:sz w:val="24"/>
          <w:szCs w:val="24"/>
        </w:rPr>
        <w:t>;</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 xml:space="preserve">Установление порядка формирования и ведения единого перечня спортивных сооружений и иных объектов спорта, находящихся на территории МО, ведение такого перечня (расчет осуществляется с учетом </w:t>
      </w:r>
      <w:proofErr w:type="gramStart"/>
      <w:r w:rsidRPr="006A42DF">
        <w:rPr>
          <w:rFonts w:ascii="Times New Roman" w:hAnsi="Times New Roman" w:cs="Times New Roman"/>
          <w:sz w:val="24"/>
          <w:szCs w:val="24"/>
        </w:rPr>
        <w:t>значения показателя числа спортивных объектов местного значения</w:t>
      </w:r>
      <w:proofErr w:type="gramEnd"/>
      <w:r w:rsidRPr="006A42DF">
        <w:rPr>
          <w:rFonts w:ascii="Times New Roman" w:hAnsi="Times New Roman" w:cs="Times New Roman"/>
          <w:sz w:val="24"/>
          <w:szCs w:val="24"/>
        </w:rPr>
        <w:t xml:space="preserve"> на территории МО);</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 xml:space="preserve">Проведение анализа развития физической культуры и спорта и их влияния на </w:t>
      </w:r>
      <w:r w:rsidR="00F924A7" w:rsidRPr="006A42DF">
        <w:rPr>
          <w:rFonts w:ascii="Times New Roman" w:hAnsi="Times New Roman" w:cs="Times New Roman"/>
          <w:sz w:val="24"/>
          <w:szCs w:val="24"/>
        </w:rPr>
        <w:t>состояние здоровья населения МО.</w:t>
      </w:r>
    </w:p>
    <w:p w:rsidR="00053601" w:rsidRPr="006A42DF" w:rsidRDefault="00053601"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Типовые таблицы для рассматриваемой группы полномочий приведены в приложении 3.</w:t>
      </w:r>
      <w:r w:rsidR="00016227" w:rsidRPr="006A42DF">
        <w:rPr>
          <w:rFonts w:ascii="Times New Roman" w:hAnsi="Times New Roman" w:cs="Times New Roman"/>
          <w:sz w:val="24"/>
          <w:szCs w:val="24"/>
        </w:rPr>
        <w:t>1</w:t>
      </w:r>
      <w:r w:rsidRPr="006A42DF">
        <w:rPr>
          <w:rFonts w:ascii="Times New Roman" w:hAnsi="Times New Roman" w:cs="Times New Roman"/>
          <w:sz w:val="24"/>
          <w:szCs w:val="24"/>
        </w:rPr>
        <w:t>. к настоящим методическим рекомендациям.</w:t>
      </w:r>
    </w:p>
    <w:p w:rsidR="00053601" w:rsidRPr="006A42DF" w:rsidRDefault="00053601"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По итогам апробации сформированы примерные нормативы формирования штатной численности по данной группе полномочий (приводятся в таблице 3.</w:t>
      </w:r>
      <w:r w:rsidR="00016227" w:rsidRPr="006A42DF">
        <w:rPr>
          <w:rFonts w:ascii="Times New Roman" w:hAnsi="Times New Roman" w:cs="Times New Roman"/>
          <w:sz w:val="24"/>
          <w:szCs w:val="24"/>
        </w:rPr>
        <w:t>2</w:t>
      </w:r>
      <w:r w:rsidRPr="006A42DF">
        <w:rPr>
          <w:rFonts w:ascii="Times New Roman" w:hAnsi="Times New Roman" w:cs="Times New Roman"/>
          <w:sz w:val="24"/>
          <w:szCs w:val="24"/>
        </w:rPr>
        <w:t>.).</w:t>
      </w:r>
    </w:p>
    <w:p w:rsidR="00053601" w:rsidRPr="006A42DF" w:rsidRDefault="00053601" w:rsidP="00344BA3">
      <w:pPr>
        <w:spacing w:after="0" w:line="240" w:lineRule="auto"/>
        <w:ind w:left="-284"/>
        <w:jc w:val="both"/>
        <w:rPr>
          <w:rFonts w:ascii="Times New Roman" w:hAnsi="Times New Roman" w:cs="Times New Roman"/>
          <w:b/>
          <w:sz w:val="24"/>
          <w:szCs w:val="24"/>
        </w:rPr>
      </w:pPr>
      <w:r w:rsidRPr="006A42DF">
        <w:rPr>
          <w:rFonts w:ascii="Times New Roman" w:hAnsi="Times New Roman" w:cs="Times New Roman"/>
          <w:b/>
          <w:sz w:val="24"/>
          <w:szCs w:val="24"/>
        </w:rPr>
        <w:t>Таблица 3.</w:t>
      </w:r>
      <w:r w:rsidR="00016227" w:rsidRPr="006A42DF">
        <w:rPr>
          <w:rFonts w:ascii="Times New Roman" w:hAnsi="Times New Roman" w:cs="Times New Roman"/>
          <w:b/>
          <w:sz w:val="24"/>
          <w:szCs w:val="24"/>
        </w:rPr>
        <w:t>2</w:t>
      </w:r>
      <w:r w:rsidRPr="006A42DF">
        <w:rPr>
          <w:rFonts w:ascii="Times New Roman" w:hAnsi="Times New Roman" w:cs="Times New Roman"/>
          <w:b/>
          <w:sz w:val="24"/>
          <w:szCs w:val="24"/>
        </w:rPr>
        <w:t>. Примерные нормативы формирования штатной численности по группе полномочий «</w:t>
      </w:r>
      <w:r w:rsidR="003F2A85" w:rsidRPr="006A42DF">
        <w:rPr>
          <w:rFonts w:ascii="Times New Roman" w:hAnsi="Times New Roman" w:cs="Times New Roman"/>
          <w:b/>
          <w:sz w:val="24"/>
          <w:szCs w:val="24"/>
        </w:rPr>
        <w:t xml:space="preserve">Реализация мероприятий </w:t>
      </w:r>
      <w:proofErr w:type="spellStart"/>
      <w:r w:rsidR="003F2A85" w:rsidRPr="006A42DF">
        <w:rPr>
          <w:rFonts w:ascii="Times New Roman" w:hAnsi="Times New Roman" w:cs="Times New Roman"/>
          <w:b/>
          <w:sz w:val="24"/>
          <w:szCs w:val="24"/>
        </w:rPr>
        <w:t>общеуправленческого</w:t>
      </w:r>
      <w:proofErr w:type="spellEnd"/>
      <w:r w:rsidR="003F2A85" w:rsidRPr="006A42DF">
        <w:rPr>
          <w:rFonts w:ascii="Times New Roman" w:hAnsi="Times New Roman" w:cs="Times New Roman"/>
          <w:b/>
          <w:sz w:val="24"/>
          <w:szCs w:val="24"/>
        </w:rPr>
        <w:t xml:space="preserve"> характера в области физической культуры и спорта</w:t>
      </w:r>
      <w:r w:rsidRPr="006A42DF">
        <w:rPr>
          <w:rFonts w:ascii="Times New Roman" w:hAnsi="Times New Roman" w:cs="Times New Roman"/>
          <w:b/>
          <w:sz w:val="24"/>
          <w:szCs w:val="24"/>
        </w:rPr>
        <w:t>»</w:t>
      </w:r>
    </w:p>
    <w:tbl>
      <w:tblPr>
        <w:tblStyle w:val="a4"/>
        <w:tblW w:w="0" w:type="auto"/>
        <w:tblLook w:val="04A0" w:firstRow="1" w:lastRow="0" w:firstColumn="1" w:lastColumn="0" w:noHBand="0" w:noVBand="1"/>
      </w:tblPr>
      <w:tblGrid>
        <w:gridCol w:w="3539"/>
        <w:gridCol w:w="6492"/>
      </w:tblGrid>
      <w:tr w:rsidR="009A760D" w:rsidRPr="00344BA3" w:rsidTr="00344BA3">
        <w:trPr>
          <w:cantSplit/>
          <w:tblHeader/>
        </w:trPr>
        <w:tc>
          <w:tcPr>
            <w:tcW w:w="3539" w:type="dxa"/>
            <w:vAlign w:val="center"/>
          </w:tcPr>
          <w:p w:rsidR="009A760D" w:rsidRPr="00344BA3" w:rsidRDefault="009A760D" w:rsidP="00344BA3">
            <w:pPr>
              <w:tabs>
                <w:tab w:val="left" w:pos="0"/>
              </w:tabs>
              <w:ind w:left="-284"/>
              <w:jc w:val="center"/>
              <w:rPr>
                <w:rFonts w:ascii="Times New Roman" w:hAnsi="Times New Roman" w:cs="Times New Roman"/>
                <w:b/>
                <w:bCs/>
                <w:color w:val="000000"/>
                <w:sz w:val="20"/>
                <w:szCs w:val="20"/>
              </w:rPr>
            </w:pPr>
            <w:r w:rsidRPr="00344BA3">
              <w:rPr>
                <w:rFonts w:ascii="Times New Roman" w:hAnsi="Times New Roman" w:cs="Times New Roman"/>
                <w:b/>
                <w:bCs/>
                <w:color w:val="000000"/>
                <w:sz w:val="20"/>
                <w:szCs w:val="20"/>
              </w:rPr>
              <w:t>Наименование типа муниципального образования</w:t>
            </w:r>
          </w:p>
        </w:tc>
        <w:tc>
          <w:tcPr>
            <w:tcW w:w="6492" w:type="dxa"/>
            <w:vAlign w:val="center"/>
          </w:tcPr>
          <w:p w:rsidR="009A760D" w:rsidRPr="00344BA3" w:rsidRDefault="009A760D" w:rsidP="00344BA3">
            <w:pPr>
              <w:ind w:left="-284"/>
              <w:jc w:val="center"/>
              <w:rPr>
                <w:rFonts w:ascii="Times New Roman" w:hAnsi="Times New Roman" w:cs="Times New Roman"/>
                <w:b/>
                <w:bCs/>
                <w:color w:val="000000"/>
                <w:sz w:val="20"/>
                <w:szCs w:val="20"/>
              </w:rPr>
            </w:pPr>
            <w:r w:rsidRPr="00344BA3">
              <w:rPr>
                <w:rFonts w:ascii="Times New Roman" w:hAnsi="Times New Roman" w:cs="Times New Roman"/>
                <w:b/>
                <w:bCs/>
                <w:color w:val="000000"/>
                <w:sz w:val="20"/>
                <w:szCs w:val="20"/>
              </w:rPr>
              <w:t>Штатная численность по группе полномочий "</w:t>
            </w:r>
            <w:r w:rsidR="003F2A85" w:rsidRPr="00344BA3">
              <w:rPr>
                <w:rFonts w:ascii="Times New Roman" w:hAnsi="Times New Roman" w:cs="Times New Roman"/>
                <w:b/>
                <w:bCs/>
                <w:color w:val="000000"/>
                <w:sz w:val="20"/>
                <w:szCs w:val="20"/>
              </w:rPr>
              <w:t xml:space="preserve">Реализация мероприятий </w:t>
            </w:r>
            <w:proofErr w:type="spellStart"/>
            <w:r w:rsidR="003F2A85" w:rsidRPr="00344BA3">
              <w:rPr>
                <w:rFonts w:ascii="Times New Roman" w:hAnsi="Times New Roman" w:cs="Times New Roman"/>
                <w:b/>
                <w:bCs/>
                <w:color w:val="000000"/>
                <w:sz w:val="20"/>
                <w:szCs w:val="20"/>
              </w:rPr>
              <w:t>общеуправленческого</w:t>
            </w:r>
            <w:proofErr w:type="spellEnd"/>
            <w:r w:rsidR="003F2A85" w:rsidRPr="00344BA3">
              <w:rPr>
                <w:rFonts w:ascii="Times New Roman" w:hAnsi="Times New Roman" w:cs="Times New Roman"/>
                <w:b/>
                <w:bCs/>
                <w:color w:val="000000"/>
                <w:sz w:val="20"/>
                <w:szCs w:val="20"/>
              </w:rPr>
              <w:t xml:space="preserve"> характера в области физической культуры и спорта</w:t>
            </w:r>
            <w:r w:rsidRPr="00344BA3">
              <w:rPr>
                <w:rFonts w:ascii="Times New Roman" w:hAnsi="Times New Roman" w:cs="Times New Roman"/>
                <w:b/>
                <w:bCs/>
                <w:color w:val="000000"/>
                <w:sz w:val="20"/>
                <w:szCs w:val="20"/>
              </w:rPr>
              <w:t>", шт. единиц</w:t>
            </w:r>
          </w:p>
        </w:tc>
      </w:tr>
      <w:tr w:rsidR="009A760D" w:rsidRPr="00344BA3" w:rsidTr="00344BA3">
        <w:trPr>
          <w:cantSplit/>
        </w:trPr>
        <w:tc>
          <w:tcPr>
            <w:tcW w:w="3539" w:type="dxa"/>
            <w:vAlign w:val="center"/>
          </w:tcPr>
          <w:p w:rsidR="009A760D" w:rsidRPr="00344BA3" w:rsidRDefault="009A760D" w:rsidP="00344BA3">
            <w:pPr>
              <w:ind w:left="-284"/>
              <w:jc w:val="center"/>
              <w:rPr>
                <w:rFonts w:ascii="Times New Roman" w:hAnsi="Times New Roman" w:cs="Times New Roman"/>
                <w:color w:val="000000"/>
                <w:sz w:val="20"/>
                <w:szCs w:val="20"/>
              </w:rPr>
            </w:pPr>
            <w:r w:rsidRPr="00344BA3">
              <w:rPr>
                <w:rFonts w:ascii="Times New Roman" w:hAnsi="Times New Roman" w:cs="Times New Roman"/>
                <w:color w:val="000000"/>
                <w:sz w:val="20"/>
                <w:szCs w:val="20"/>
              </w:rPr>
              <w:t>Городской округ</w:t>
            </w:r>
          </w:p>
        </w:tc>
        <w:tc>
          <w:tcPr>
            <w:tcW w:w="6492" w:type="dxa"/>
            <w:vAlign w:val="center"/>
          </w:tcPr>
          <w:p w:rsidR="009A760D" w:rsidRPr="00344BA3" w:rsidRDefault="009A760D" w:rsidP="00344BA3">
            <w:pPr>
              <w:ind w:left="-284"/>
              <w:jc w:val="center"/>
              <w:rPr>
                <w:rFonts w:ascii="Times New Roman" w:hAnsi="Times New Roman" w:cs="Times New Roman"/>
                <w:color w:val="000000"/>
                <w:sz w:val="20"/>
                <w:szCs w:val="20"/>
              </w:rPr>
            </w:pPr>
            <w:r w:rsidRPr="00344BA3">
              <w:rPr>
                <w:rFonts w:ascii="Times New Roman" w:hAnsi="Times New Roman" w:cs="Times New Roman"/>
                <w:color w:val="000000"/>
                <w:sz w:val="20"/>
                <w:szCs w:val="20"/>
              </w:rPr>
              <w:t>0.5 - 3 шт. едини</w:t>
            </w:r>
            <w:proofErr w:type="gramStart"/>
            <w:r w:rsidRPr="00344BA3">
              <w:rPr>
                <w:rFonts w:ascii="Times New Roman" w:hAnsi="Times New Roman" w:cs="Times New Roman"/>
                <w:color w:val="000000"/>
                <w:sz w:val="20"/>
                <w:szCs w:val="20"/>
              </w:rPr>
              <w:t>ц(</w:t>
            </w:r>
            <w:proofErr w:type="gramEnd"/>
            <w:r w:rsidRPr="00344BA3">
              <w:rPr>
                <w:rFonts w:ascii="Times New Roman" w:hAnsi="Times New Roman" w:cs="Times New Roman"/>
                <w:color w:val="000000"/>
                <w:sz w:val="20"/>
                <w:szCs w:val="20"/>
              </w:rPr>
              <w:t>ы) в зависимости от уровня развития спортивной отрасли в МО, а также численности населения, площади и характера территории МО (для получения данных, применимых к отдельному МО, требуется использование расчетной таблицы)</w:t>
            </w:r>
          </w:p>
        </w:tc>
      </w:tr>
      <w:tr w:rsidR="009A760D" w:rsidRPr="00344BA3" w:rsidTr="00344BA3">
        <w:trPr>
          <w:cantSplit/>
        </w:trPr>
        <w:tc>
          <w:tcPr>
            <w:tcW w:w="3539" w:type="dxa"/>
            <w:vAlign w:val="center"/>
          </w:tcPr>
          <w:p w:rsidR="009A760D" w:rsidRPr="00344BA3" w:rsidRDefault="009A760D" w:rsidP="00344BA3">
            <w:pPr>
              <w:ind w:left="-284"/>
              <w:jc w:val="center"/>
              <w:rPr>
                <w:rFonts w:ascii="Times New Roman" w:hAnsi="Times New Roman" w:cs="Times New Roman"/>
                <w:color w:val="000000"/>
                <w:sz w:val="20"/>
                <w:szCs w:val="20"/>
              </w:rPr>
            </w:pPr>
            <w:r w:rsidRPr="00344BA3">
              <w:rPr>
                <w:rFonts w:ascii="Times New Roman" w:hAnsi="Times New Roman" w:cs="Times New Roman"/>
                <w:color w:val="000000"/>
                <w:sz w:val="20"/>
                <w:szCs w:val="20"/>
              </w:rPr>
              <w:t>Муниципальный район</w:t>
            </w:r>
          </w:p>
        </w:tc>
        <w:tc>
          <w:tcPr>
            <w:tcW w:w="6492" w:type="dxa"/>
            <w:vAlign w:val="center"/>
          </w:tcPr>
          <w:p w:rsidR="009A760D" w:rsidRPr="00344BA3" w:rsidRDefault="009A760D" w:rsidP="00344BA3">
            <w:pPr>
              <w:ind w:left="-284"/>
              <w:jc w:val="center"/>
              <w:rPr>
                <w:rFonts w:ascii="Times New Roman" w:hAnsi="Times New Roman" w:cs="Times New Roman"/>
                <w:color w:val="000000"/>
                <w:sz w:val="20"/>
                <w:szCs w:val="20"/>
              </w:rPr>
            </w:pPr>
            <w:r w:rsidRPr="00344BA3">
              <w:rPr>
                <w:rFonts w:ascii="Times New Roman" w:hAnsi="Times New Roman" w:cs="Times New Roman"/>
                <w:color w:val="000000"/>
                <w:sz w:val="20"/>
                <w:szCs w:val="20"/>
              </w:rPr>
              <w:t>0.25 - 1 шт. едини</w:t>
            </w:r>
            <w:proofErr w:type="gramStart"/>
            <w:r w:rsidRPr="00344BA3">
              <w:rPr>
                <w:rFonts w:ascii="Times New Roman" w:hAnsi="Times New Roman" w:cs="Times New Roman"/>
                <w:color w:val="000000"/>
                <w:sz w:val="20"/>
                <w:szCs w:val="20"/>
              </w:rPr>
              <w:t>ц(</w:t>
            </w:r>
            <w:proofErr w:type="gramEnd"/>
            <w:r w:rsidRPr="00344BA3">
              <w:rPr>
                <w:rFonts w:ascii="Times New Roman" w:hAnsi="Times New Roman" w:cs="Times New Roman"/>
                <w:color w:val="000000"/>
                <w:sz w:val="20"/>
                <w:szCs w:val="20"/>
              </w:rPr>
              <w:t>ы) в зависимости от уровня развития спортивной отрасли в МО, а также численности населения, площади и характера территории МО (для получения данных, применимых к отдельному МО, требуется использование расчетной таблицы)</w:t>
            </w:r>
          </w:p>
        </w:tc>
      </w:tr>
      <w:tr w:rsidR="009A760D" w:rsidRPr="00344BA3" w:rsidTr="00344BA3">
        <w:trPr>
          <w:cantSplit/>
        </w:trPr>
        <w:tc>
          <w:tcPr>
            <w:tcW w:w="3539" w:type="dxa"/>
            <w:vAlign w:val="center"/>
          </w:tcPr>
          <w:p w:rsidR="009A760D" w:rsidRPr="00344BA3" w:rsidRDefault="009A760D" w:rsidP="00344BA3">
            <w:pPr>
              <w:ind w:left="-284"/>
              <w:jc w:val="center"/>
              <w:rPr>
                <w:rFonts w:ascii="Times New Roman" w:hAnsi="Times New Roman" w:cs="Times New Roman"/>
                <w:color w:val="000000"/>
                <w:sz w:val="20"/>
                <w:szCs w:val="20"/>
              </w:rPr>
            </w:pPr>
            <w:r w:rsidRPr="00344BA3">
              <w:rPr>
                <w:rFonts w:ascii="Times New Roman" w:hAnsi="Times New Roman" w:cs="Times New Roman"/>
                <w:color w:val="000000"/>
                <w:sz w:val="20"/>
                <w:szCs w:val="20"/>
              </w:rPr>
              <w:t>Городское поселение</w:t>
            </w:r>
          </w:p>
        </w:tc>
        <w:tc>
          <w:tcPr>
            <w:tcW w:w="6492" w:type="dxa"/>
            <w:vAlign w:val="center"/>
          </w:tcPr>
          <w:p w:rsidR="009A760D" w:rsidRPr="00344BA3" w:rsidRDefault="009A760D" w:rsidP="00344BA3">
            <w:pPr>
              <w:ind w:left="-284"/>
              <w:jc w:val="center"/>
              <w:rPr>
                <w:rFonts w:ascii="Times New Roman" w:hAnsi="Times New Roman" w:cs="Times New Roman"/>
                <w:color w:val="000000"/>
                <w:sz w:val="20"/>
                <w:szCs w:val="20"/>
              </w:rPr>
            </w:pPr>
            <w:r w:rsidRPr="00344BA3">
              <w:rPr>
                <w:rFonts w:ascii="Times New Roman" w:hAnsi="Times New Roman" w:cs="Times New Roman"/>
                <w:color w:val="000000"/>
                <w:sz w:val="20"/>
                <w:szCs w:val="20"/>
              </w:rPr>
              <w:t>0.25 шт. едини</w:t>
            </w:r>
            <w:proofErr w:type="gramStart"/>
            <w:r w:rsidRPr="00344BA3">
              <w:rPr>
                <w:rFonts w:ascii="Times New Roman" w:hAnsi="Times New Roman" w:cs="Times New Roman"/>
                <w:color w:val="000000"/>
                <w:sz w:val="20"/>
                <w:szCs w:val="20"/>
              </w:rPr>
              <w:t>ц(</w:t>
            </w:r>
            <w:proofErr w:type="gramEnd"/>
            <w:r w:rsidRPr="00344BA3">
              <w:rPr>
                <w:rFonts w:ascii="Times New Roman" w:hAnsi="Times New Roman" w:cs="Times New Roman"/>
                <w:color w:val="000000"/>
                <w:sz w:val="20"/>
                <w:szCs w:val="20"/>
              </w:rPr>
              <w:t>ы)</w:t>
            </w:r>
          </w:p>
        </w:tc>
      </w:tr>
      <w:tr w:rsidR="009A760D" w:rsidRPr="00344BA3" w:rsidTr="00344BA3">
        <w:trPr>
          <w:cantSplit/>
        </w:trPr>
        <w:tc>
          <w:tcPr>
            <w:tcW w:w="3539" w:type="dxa"/>
            <w:vAlign w:val="center"/>
          </w:tcPr>
          <w:p w:rsidR="009A760D" w:rsidRPr="00344BA3" w:rsidRDefault="009A760D" w:rsidP="00344BA3">
            <w:pPr>
              <w:ind w:left="-284"/>
              <w:jc w:val="center"/>
              <w:rPr>
                <w:rFonts w:ascii="Times New Roman" w:hAnsi="Times New Roman" w:cs="Times New Roman"/>
                <w:color w:val="000000"/>
                <w:sz w:val="20"/>
                <w:szCs w:val="20"/>
              </w:rPr>
            </w:pPr>
            <w:r w:rsidRPr="00344BA3">
              <w:rPr>
                <w:rFonts w:ascii="Times New Roman" w:hAnsi="Times New Roman" w:cs="Times New Roman"/>
                <w:color w:val="000000"/>
                <w:sz w:val="20"/>
                <w:szCs w:val="20"/>
              </w:rPr>
              <w:t>Сельское поселение</w:t>
            </w:r>
          </w:p>
        </w:tc>
        <w:tc>
          <w:tcPr>
            <w:tcW w:w="6492" w:type="dxa"/>
            <w:vAlign w:val="center"/>
          </w:tcPr>
          <w:p w:rsidR="009A760D" w:rsidRPr="00344BA3" w:rsidRDefault="009A760D" w:rsidP="00344BA3">
            <w:pPr>
              <w:ind w:left="-284"/>
              <w:jc w:val="center"/>
              <w:rPr>
                <w:rFonts w:ascii="Times New Roman" w:hAnsi="Times New Roman" w:cs="Times New Roman"/>
                <w:color w:val="000000"/>
                <w:sz w:val="20"/>
                <w:szCs w:val="20"/>
              </w:rPr>
            </w:pPr>
            <w:r w:rsidRPr="00344BA3">
              <w:rPr>
                <w:rFonts w:ascii="Times New Roman" w:hAnsi="Times New Roman" w:cs="Times New Roman"/>
                <w:color w:val="000000"/>
                <w:sz w:val="20"/>
                <w:szCs w:val="20"/>
              </w:rPr>
              <w:t>0.1 шт. едини</w:t>
            </w:r>
            <w:proofErr w:type="gramStart"/>
            <w:r w:rsidRPr="00344BA3">
              <w:rPr>
                <w:rFonts w:ascii="Times New Roman" w:hAnsi="Times New Roman" w:cs="Times New Roman"/>
                <w:color w:val="000000"/>
                <w:sz w:val="20"/>
                <w:szCs w:val="20"/>
              </w:rPr>
              <w:t>ц(</w:t>
            </w:r>
            <w:proofErr w:type="gramEnd"/>
            <w:r w:rsidRPr="00344BA3">
              <w:rPr>
                <w:rFonts w:ascii="Times New Roman" w:hAnsi="Times New Roman" w:cs="Times New Roman"/>
                <w:color w:val="000000"/>
                <w:sz w:val="20"/>
                <w:szCs w:val="20"/>
              </w:rPr>
              <w:t>ы)</w:t>
            </w:r>
          </w:p>
        </w:tc>
      </w:tr>
    </w:tbl>
    <w:p w:rsidR="00BA65CC" w:rsidRPr="006A42DF" w:rsidRDefault="00E311CE" w:rsidP="00344BA3">
      <w:pPr>
        <w:pStyle w:val="a3"/>
        <w:numPr>
          <w:ilvl w:val="1"/>
          <w:numId w:val="6"/>
        </w:numPr>
        <w:spacing w:after="0" w:line="240" w:lineRule="auto"/>
        <w:ind w:left="-284" w:firstLine="0"/>
        <w:jc w:val="both"/>
        <w:outlineLvl w:val="1"/>
        <w:rPr>
          <w:rFonts w:ascii="Times New Roman" w:hAnsi="Times New Roman" w:cs="Times New Roman"/>
          <w:b/>
          <w:sz w:val="24"/>
          <w:szCs w:val="24"/>
        </w:rPr>
      </w:pPr>
      <w:r w:rsidRPr="006A42DF">
        <w:rPr>
          <w:rFonts w:ascii="Times New Roman" w:hAnsi="Times New Roman" w:cs="Times New Roman"/>
          <w:b/>
          <w:sz w:val="24"/>
          <w:szCs w:val="24"/>
        </w:rPr>
        <w:t>Нормативы для группы полномочий «</w:t>
      </w:r>
      <w:r w:rsidR="00BA65CC" w:rsidRPr="006A42DF">
        <w:rPr>
          <w:rFonts w:ascii="Times New Roman" w:hAnsi="Times New Roman" w:cs="Times New Roman"/>
          <w:b/>
          <w:sz w:val="24"/>
          <w:szCs w:val="24"/>
        </w:rPr>
        <w:t>Организация и проведение спортивных мероприятий, в том числе в части реализации комплекса ГТО и физкультурно-спортивной работы по месту жительства граждан</w:t>
      </w:r>
      <w:r w:rsidRPr="006A42DF">
        <w:rPr>
          <w:rFonts w:ascii="Times New Roman" w:hAnsi="Times New Roman" w:cs="Times New Roman"/>
          <w:b/>
          <w:sz w:val="24"/>
          <w:szCs w:val="24"/>
        </w:rPr>
        <w:t>»</w:t>
      </w:r>
    </w:p>
    <w:p w:rsidR="00053601" w:rsidRPr="006A42DF" w:rsidRDefault="00C609A9"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При нормировании штатной численности по группе полномочий</w:t>
      </w:r>
      <w:r w:rsidR="00053601" w:rsidRPr="006A42DF">
        <w:rPr>
          <w:rFonts w:ascii="Times New Roman" w:hAnsi="Times New Roman" w:cs="Times New Roman"/>
          <w:sz w:val="24"/>
          <w:szCs w:val="24"/>
        </w:rPr>
        <w:t xml:space="preserve"> «</w:t>
      </w:r>
      <w:r w:rsidR="00BE79A3" w:rsidRPr="006A42DF">
        <w:rPr>
          <w:rFonts w:ascii="Times New Roman" w:hAnsi="Times New Roman" w:cs="Times New Roman"/>
          <w:sz w:val="24"/>
          <w:szCs w:val="24"/>
        </w:rPr>
        <w:t>Организация и проведение спортивных мероприятий, в том числе в части реализации комплекса ГТО и физкультурно-спортивной работы по месту жительства граждан</w:t>
      </w:r>
      <w:r w:rsidR="00053601" w:rsidRPr="006A42DF">
        <w:rPr>
          <w:rFonts w:ascii="Times New Roman" w:hAnsi="Times New Roman" w:cs="Times New Roman"/>
          <w:sz w:val="24"/>
          <w:szCs w:val="24"/>
        </w:rPr>
        <w:t>» следует, в первую очередь, осуществлять анализ трудозатрат по следующим ключевым функциям:</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Утверждение и реализация календарного плана официальных физкультурных мероприятий и спортивных мероприятий МО, в том числе включающих в себя физкультурные мероприятия и спортивные мероприятия по реализации Всероссийского физкультурно-спортивного комплекса "Готов к труду и обороне" (ГТО);</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Участие в организации и проведении межмуниципальных, всероссийских и международных спортивных соревнований и тренировочных мероприятий спортивных сборных команд Российской Федерации, проводимых на территории МО (расчет осуществляется с учетом значения показателя числа организованных на территории МО межрегиональных, всероссийских и международных спортивных соревнований и тренировочных мероприятий спортивных сборных команд Российской Федерации);</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Содействие обеспечению общественного порядка и общественной безопасности при проведении официальных физкультурных мероприятий и спортивных мероприятий на территории МО (расчет осуществляется с учетом значения показателя числа организованных ОМСУ в области физической культуры и спорта официальных спортивных мероприятий в соответствии с календарным п</w:t>
      </w:r>
      <w:r w:rsidR="00F924A7" w:rsidRPr="006A42DF">
        <w:rPr>
          <w:rFonts w:ascii="Times New Roman" w:hAnsi="Times New Roman" w:cs="Times New Roman"/>
          <w:sz w:val="24"/>
          <w:szCs w:val="24"/>
        </w:rPr>
        <w:t>ланом, в том числе в части ГТО).</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lastRenderedPageBreak/>
        <w:t>Участие в организации поэтапного внедре</w:t>
      </w:r>
      <w:r w:rsidR="00F924A7" w:rsidRPr="006A42DF">
        <w:rPr>
          <w:rFonts w:ascii="Times New Roman" w:hAnsi="Times New Roman" w:cs="Times New Roman"/>
          <w:sz w:val="24"/>
          <w:szCs w:val="24"/>
        </w:rPr>
        <w:t>ния комплекса ГТО в МО.</w:t>
      </w:r>
    </w:p>
    <w:p w:rsidR="00053601" w:rsidRPr="006A42DF" w:rsidRDefault="00053601"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Типовые таблицы для рассматриваемой группы полномочий приведены в приложении 3.</w:t>
      </w:r>
      <w:r w:rsidR="00016227" w:rsidRPr="006A42DF">
        <w:rPr>
          <w:rFonts w:ascii="Times New Roman" w:hAnsi="Times New Roman" w:cs="Times New Roman"/>
          <w:sz w:val="24"/>
          <w:szCs w:val="24"/>
        </w:rPr>
        <w:t>2</w:t>
      </w:r>
      <w:r w:rsidRPr="006A42DF">
        <w:rPr>
          <w:rFonts w:ascii="Times New Roman" w:hAnsi="Times New Roman" w:cs="Times New Roman"/>
          <w:sz w:val="24"/>
          <w:szCs w:val="24"/>
        </w:rPr>
        <w:t>. к настоящим методическим рекомендациям.</w:t>
      </w:r>
    </w:p>
    <w:p w:rsidR="00053601" w:rsidRPr="006A42DF" w:rsidRDefault="00053601"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По итогам апробации сформированы примерные нормативы формирования штатной численности по данной группе полномочий (приводятся в таблице 3.</w:t>
      </w:r>
      <w:r w:rsidR="00016227" w:rsidRPr="006A42DF">
        <w:rPr>
          <w:rFonts w:ascii="Times New Roman" w:hAnsi="Times New Roman" w:cs="Times New Roman"/>
          <w:sz w:val="24"/>
          <w:szCs w:val="24"/>
        </w:rPr>
        <w:t>3</w:t>
      </w:r>
      <w:r w:rsidRPr="006A42DF">
        <w:rPr>
          <w:rFonts w:ascii="Times New Roman" w:hAnsi="Times New Roman" w:cs="Times New Roman"/>
          <w:sz w:val="24"/>
          <w:szCs w:val="24"/>
        </w:rPr>
        <w:t>.).</w:t>
      </w:r>
    </w:p>
    <w:p w:rsidR="00053601" w:rsidRPr="006A42DF" w:rsidRDefault="00053601" w:rsidP="00344BA3">
      <w:pPr>
        <w:spacing w:after="0" w:line="240" w:lineRule="auto"/>
        <w:ind w:left="-284"/>
        <w:jc w:val="both"/>
        <w:rPr>
          <w:rFonts w:ascii="Times New Roman" w:hAnsi="Times New Roman" w:cs="Times New Roman"/>
          <w:b/>
          <w:sz w:val="24"/>
          <w:szCs w:val="24"/>
        </w:rPr>
      </w:pPr>
      <w:r w:rsidRPr="006A42DF">
        <w:rPr>
          <w:rFonts w:ascii="Times New Roman" w:hAnsi="Times New Roman" w:cs="Times New Roman"/>
          <w:b/>
          <w:sz w:val="24"/>
          <w:szCs w:val="24"/>
        </w:rPr>
        <w:t>Таблица 3.</w:t>
      </w:r>
      <w:r w:rsidR="00016227" w:rsidRPr="006A42DF">
        <w:rPr>
          <w:rFonts w:ascii="Times New Roman" w:hAnsi="Times New Roman" w:cs="Times New Roman"/>
          <w:b/>
          <w:sz w:val="24"/>
          <w:szCs w:val="24"/>
        </w:rPr>
        <w:t>3</w:t>
      </w:r>
      <w:r w:rsidRPr="006A42DF">
        <w:rPr>
          <w:rFonts w:ascii="Times New Roman" w:hAnsi="Times New Roman" w:cs="Times New Roman"/>
          <w:b/>
          <w:sz w:val="24"/>
          <w:szCs w:val="24"/>
        </w:rPr>
        <w:t>. Примерные нормативы формирования штатной численности по группе полномочий «</w:t>
      </w:r>
      <w:r w:rsidR="00BE79A3" w:rsidRPr="006A42DF">
        <w:rPr>
          <w:rFonts w:ascii="Times New Roman" w:hAnsi="Times New Roman" w:cs="Times New Roman"/>
          <w:b/>
          <w:sz w:val="24"/>
          <w:szCs w:val="24"/>
        </w:rPr>
        <w:t>Организация и проведение спортивных мероприятий, в том числе в части реализации комплекса ГТО и физкультурно-спортивной работы по месту жительства граждан</w:t>
      </w:r>
      <w:r w:rsidRPr="006A42DF">
        <w:rPr>
          <w:rFonts w:ascii="Times New Roman" w:hAnsi="Times New Roman" w:cs="Times New Roman"/>
          <w:b/>
          <w:sz w:val="24"/>
          <w:szCs w:val="24"/>
        </w:rPr>
        <w:t>»</w:t>
      </w:r>
    </w:p>
    <w:tbl>
      <w:tblPr>
        <w:tblStyle w:val="a4"/>
        <w:tblW w:w="0" w:type="auto"/>
        <w:tblLook w:val="04A0" w:firstRow="1" w:lastRow="0" w:firstColumn="1" w:lastColumn="0" w:noHBand="0" w:noVBand="1"/>
      </w:tblPr>
      <w:tblGrid>
        <w:gridCol w:w="3539"/>
        <w:gridCol w:w="6492"/>
      </w:tblGrid>
      <w:tr w:rsidR="009A760D" w:rsidRPr="00344BA3" w:rsidTr="00344BA3">
        <w:trPr>
          <w:cantSplit/>
          <w:tblHeader/>
        </w:trPr>
        <w:tc>
          <w:tcPr>
            <w:tcW w:w="3539" w:type="dxa"/>
            <w:vAlign w:val="center"/>
          </w:tcPr>
          <w:p w:rsidR="009A760D" w:rsidRPr="00344BA3" w:rsidRDefault="009A760D" w:rsidP="00344BA3">
            <w:pPr>
              <w:ind w:left="-284"/>
              <w:jc w:val="center"/>
              <w:rPr>
                <w:rFonts w:ascii="Times New Roman" w:hAnsi="Times New Roman" w:cs="Times New Roman"/>
                <w:b/>
                <w:bCs/>
                <w:color w:val="000000"/>
                <w:sz w:val="20"/>
                <w:szCs w:val="20"/>
              </w:rPr>
            </w:pPr>
            <w:r w:rsidRPr="00344BA3">
              <w:rPr>
                <w:rFonts w:ascii="Times New Roman" w:hAnsi="Times New Roman" w:cs="Times New Roman"/>
                <w:b/>
                <w:bCs/>
                <w:color w:val="000000"/>
                <w:sz w:val="20"/>
                <w:szCs w:val="20"/>
              </w:rPr>
              <w:t>Наименование типа муниципального образования</w:t>
            </w:r>
          </w:p>
        </w:tc>
        <w:tc>
          <w:tcPr>
            <w:tcW w:w="6492" w:type="dxa"/>
            <w:vAlign w:val="center"/>
          </w:tcPr>
          <w:p w:rsidR="009A760D" w:rsidRPr="00344BA3" w:rsidRDefault="009A760D" w:rsidP="00344BA3">
            <w:pPr>
              <w:ind w:left="-284"/>
              <w:jc w:val="center"/>
              <w:rPr>
                <w:rFonts w:ascii="Times New Roman" w:hAnsi="Times New Roman" w:cs="Times New Roman"/>
                <w:b/>
                <w:bCs/>
                <w:color w:val="000000"/>
                <w:sz w:val="20"/>
                <w:szCs w:val="20"/>
              </w:rPr>
            </w:pPr>
            <w:r w:rsidRPr="00344BA3">
              <w:rPr>
                <w:rFonts w:ascii="Times New Roman" w:hAnsi="Times New Roman" w:cs="Times New Roman"/>
                <w:b/>
                <w:bCs/>
                <w:color w:val="000000"/>
                <w:sz w:val="20"/>
                <w:szCs w:val="20"/>
              </w:rPr>
              <w:t>Штатная численность по группе полномочий "Организация и проведение спортивных мероприятий, в том числе в части реализации комплекса ГТО и физкультурно-спортивной работы по месту жительства граждан", шт. единиц</w:t>
            </w:r>
          </w:p>
        </w:tc>
      </w:tr>
      <w:tr w:rsidR="009A760D" w:rsidRPr="00344BA3" w:rsidTr="00344BA3">
        <w:trPr>
          <w:cantSplit/>
        </w:trPr>
        <w:tc>
          <w:tcPr>
            <w:tcW w:w="3539" w:type="dxa"/>
            <w:vAlign w:val="center"/>
          </w:tcPr>
          <w:p w:rsidR="009A760D" w:rsidRPr="00344BA3" w:rsidRDefault="009A760D" w:rsidP="00344BA3">
            <w:pPr>
              <w:ind w:left="-284"/>
              <w:jc w:val="center"/>
              <w:rPr>
                <w:rFonts w:ascii="Times New Roman" w:hAnsi="Times New Roman" w:cs="Times New Roman"/>
                <w:color w:val="000000"/>
                <w:sz w:val="20"/>
                <w:szCs w:val="20"/>
              </w:rPr>
            </w:pPr>
            <w:r w:rsidRPr="00344BA3">
              <w:rPr>
                <w:rFonts w:ascii="Times New Roman" w:hAnsi="Times New Roman" w:cs="Times New Roman"/>
                <w:color w:val="000000"/>
                <w:sz w:val="20"/>
                <w:szCs w:val="20"/>
              </w:rPr>
              <w:t>Городской округ</w:t>
            </w:r>
          </w:p>
        </w:tc>
        <w:tc>
          <w:tcPr>
            <w:tcW w:w="6492" w:type="dxa"/>
            <w:vAlign w:val="center"/>
          </w:tcPr>
          <w:p w:rsidR="009A760D" w:rsidRPr="00344BA3" w:rsidRDefault="009A760D" w:rsidP="00344BA3">
            <w:pPr>
              <w:ind w:left="-284"/>
              <w:jc w:val="center"/>
              <w:rPr>
                <w:rFonts w:ascii="Times New Roman" w:hAnsi="Times New Roman" w:cs="Times New Roman"/>
                <w:color w:val="000000"/>
                <w:sz w:val="20"/>
                <w:szCs w:val="20"/>
              </w:rPr>
            </w:pPr>
            <w:r w:rsidRPr="00344BA3">
              <w:rPr>
                <w:rFonts w:ascii="Times New Roman" w:hAnsi="Times New Roman" w:cs="Times New Roman"/>
                <w:color w:val="000000"/>
                <w:sz w:val="20"/>
                <w:szCs w:val="20"/>
              </w:rPr>
              <w:t>1 - 6 шт. едини</w:t>
            </w:r>
            <w:proofErr w:type="gramStart"/>
            <w:r w:rsidRPr="00344BA3">
              <w:rPr>
                <w:rFonts w:ascii="Times New Roman" w:hAnsi="Times New Roman" w:cs="Times New Roman"/>
                <w:color w:val="000000"/>
                <w:sz w:val="20"/>
                <w:szCs w:val="20"/>
              </w:rPr>
              <w:t>ц(</w:t>
            </w:r>
            <w:proofErr w:type="gramEnd"/>
            <w:r w:rsidRPr="00344BA3">
              <w:rPr>
                <w:rFonts w:ascii="Times New Roman" w:hAnsi="Times New Roman" w:cs="Times New Roman"/>
                <w:color w:val="000000"/>
                <w:sz w:val="20"/>
                <w:szCs w:val="20"/>
              </w:rPr>
              <w:t>ы) в зависимости от уровня развития спортивной отрасли в МО, а также численности населения, площади и характера территории МО (для получения данных, применимых к отдельному МО, требуется использование расчетной таблицы)</w:t>
            </w:r>
          </w:p>
        </w:tc>
      </w:tr>
      <w:tr w:rsidR="009A760D" w:rsidRPr="00344BA3" w:rsidTr="00344BA3">
        <w:trPr>
          <w:cantSplit/>
        </w:trPr>
        <w:tc>
          <w:tcPr>
            <w:tcW w:w="3539" w:type="dxa"/>
            <w:vAlign w:val="center"/>
          </w:tcPr>
          <w:p w:rsidR="009A760D" w:rsidRPr="00344BA3" w:rsidRDefault="009A760D" w:rsidP="00344BA3">
            <w:pPr>
              <w:ind w:left="-284"/>
              <w:jc w:val="center"/>
              <w:rPr>
                <w:rFonts w:ascii="Times New Roman" w:hAnsi="Times New Roman" w:cs="Times New Roman"/>
                <w:color w:val="000000"/>
                <w:sz w:val="20"/>
                <w:szCs w:val="20"/>
              </w:rPr>
            </w:pPr>
            <w:r w:rsidRPr="00344BA3">
              <w:rPr>
                <w:rFonts w:ascii="Times New Roman" w:hAnsi="Times New Roman" w:cs="Times New Roman"/>
                <w:color w:val="000000"/>
                <w:sz w:val="20"/>
                <w:szCs w:val="20"/>
              </w:rPr>
              <w:t>Муниципальный район</w:t>
            </w:r>
          </w:p>
        </w:tc>
        <w:tc>
          <w:tcPr>
            <w:tcW w:w="6492" w:type="dxa"/>
            <w:vAlign w:val="center"/>
          </w:tcPr>
          <w:p w:rsidR="009A760D" w:rsidRPr="00344BA3" w:rsidRDefault="009A760D" w:rsidP="00344BA3">
            <w:pPr>
              <w:ind w:left="-284"/>
              <w:jc w:val="center"/>
              <w:rPr>
                <w:rFonts w:ascii="Times New Roman" w:hAnsi="Times New Roman" w:cs="Times New Roman"/>
                <w:color w:val="000000"/>
                <w:sz w:val="20"/>
                <w:szCs w:val="20"/>
              </w:rPr>
            </w:pPr>
            <w:r w:rsidRPr="00344BA3">
              <w:rPr>
                <w:rFonts w:ascii="Times New Roman" w:hAnsi="Times New Roman" w:cs="Times New Roman"/>
                <w:color w:val="000000"/>
                <w:sz w:val="20"/>
                <w:szCs w:val="20"/>
              </w:rPr>
              <w:t>1 - 6 шт. едини</w:t>
            </w:r>
            <w:proofErr w:type="gramStart"/>
            <w:r w:rsidRPr="00344BA3">
              <w:rPr>
                <w:rFonts w:ascii="Times New Roman" w:hAnsi="Times New Roman" w:cs="Times New Roman"/>
                <w:color w:val="000000"/>
                <w:sz w:val="20"/>
                <w:szCs w:val="20"/>
              </w:rPr>
              <w:t>ц(</w:t>
            </w:r>
            <w:proofErr w:type="gramEnd"/>
            <w:r w:rsidRPr="00344BA3">
              <w:rPr>
                <w:rFonts w:ascii="Times New Roman" w:hAnsi="Times New Roman" w:cs="Times New Roman"/>
                <w:color w:val="000000"/>
                <w:sz w:val="20"/>
                <w:szCs w:val="20"/>
              </w:rPr>
              <w:t>ы) в зависимости от уровня развития спортивной отрасли в МО, а также численности населения, площади и характера территории МО (для получения данных, применимых к отдельному МО, требуется использование расчетной таблицы)</w:t>
            </w:r>
          </w:p>
        </w:tc>
      </w:tr>
      <w:tr w:rsidR="009A760D" w:rsidRPr="00344BA3" w:rsidTr="00344BA3">
        <w:trPr>
          <w:cantSplit/>
        </w:trPr>
        <w:tc>
          <w:tcPr>
            <w:tcW w:w="3539" w:type="dxa"/>
            <w:vAlign w:val="center"/>
          </w:tcPr>
          <w:p w:rsidR="009A760D" w:rsidRPr="00344BA3" w:rsidRDefault="009A760D" w:rsidP="00344BA3">
            <w:pPr>
              <w:ind w:left="-284"/>
              <w:jc w:val="center"/>
              <w:rPr>
                <w:rFonts w:ascii="Times New Roman" w:hAnsi="Times New Roman" w:cs="Times New Roman"/>
                <w:color w:val="000000"/>
                <w:sz w:val="20"/>
                <w:szCs w:val="20"/>
              </w:rPr>
            </w:pPr>
            <w:r w:rsidRPr="00344BA3">
              <w:rPr>
                <w:rFonts w:ascii="Times New Roman" w:hAnsi="Times New Roman" w:cs="Times New Roman"/>
                <w:color w:val="000000"/>
                <w:sz w:val="20"/>
                <w:szCs w:val="20"/>
              </w:rPr>
              <w:t>Городское поселение</w:t>
            </w:r>
          </w:p>
        </w:tc>
        <w:tc>
          <w:tcPr>
            <w:tcW w:w="6492" w:type="dxa"/>
            <w:vAlign w:val="center"/>
          </w:tcPr>
          <w:p w:rsidR="009A760D" w:rsidRPr="00344BA3" w:rsidRDefault="009A760D" w:rsidP="00344BA3">
            <w:pPr>
              <w:ind w:left="-284"/>
              <w:jc w:val="center"/>
              <w:rPr>
                <w:rFonts w:ascii="Times New Roman" w:hAnsi="Times New Roman" w:cs="Times New Roman"/>
                <w:color w:val="000000"/>
                <w:sz w:val="20"/>
                <w:szCs w:val="20"/>
              </w:rPr>
            </w:pPr>
            <w:r w:rsidRPr="00344BA3">
              <w:rPr>
                <w:rFonts w:ascii="Times New Roman" w:hAnsi="Times New Roman" w:cs="Times New Roman"/>
                <w:color w:val="000000"/>
                <w:sz w:val="20"/>
                <w:szCs w:val="20"/>
              </w:rPr>
              <w:t>0.5 - 2 шт. едини</w:t>
            </w:r>
            <w:proofErr w:type="gramStart"/>
            <w:r w:rsidRPr="00344BA3">
              <w:rPr>
                <w:rFonts w:ascii="Times New Roman" w:hAnsi="Times New Roman" w:cs="Times New Roman"/>
                <w:color w:val="000000"/>
                <w:sz w:val="20"/>
                <w:szCs w:val="20"/>
              </w:rPr>
              <w:t>ц(</w:t>
            </w:r>
            <w:proofErr w:type="gramEnd"/>
            <w:r w:rsidRPr="00344BA3">
              <w:rPr>
                <w:rFonts w:ascii="Times New Roman" w:hAnsi="Times New Roman" w:cs="Times New Roman"/>
                <w:color w:val="000000"/>
                <w:sz w:val="20"/>
                <w:szCs w:val="20"/>
              </w:rPr>
              <w:t>ы) в зависимости от уровня развития спортивной отрасли в МО, а также численности населения, площади и характера территории МО (для получения данных, применимых к отдельному МО, требуется использование расчетной таблицы)</w:t>
            </w:r>
          </w:p>
        </w:tc>
      </w:tr>
      <w:tr w:rsidR="009A760D" w:rsidRPr="00344BA3" w:rsidTr="00344BA3">
        <w:trPr>
          <w:cantSplit/>
        </w:trPr>
        <w:tc>
          <w:tcPr>
            <w:tcW w:w="3539" w:type="dxa"/>
            <w:vAlign w:val="center"/>
          </w:tcPr>
          <w:p w:rsidR="009A760D" w:rsidRPr="00344BA3" w:rsidRDefault="009A760D" w:rsidP="00344BA3">
            <w:pPr>
              <w:ind w:left="-284"/>
              <w:jc w:val="center"/>
              <w:rPr>
                <w:rFonts w:ascii="Times New Roman" w:hAnsi="Times New Roman" w:cs="Times New Roman"/>
                <w:color w:val="000000"/>
                <w:sz w:val="20"/>
                <w:szCs w:val="20"/>
              </w:rPr>
            </w:pPr>
            <w:r w:rsidRPr="00344BA3">
              <w:rPr>
                <w:rFonts w:ascii="Times New Roman" w:hAnsi="Times New Roman" w:cs="Times New Roman"/>
                <w:color w:val="000000"/>
                <w:sz w:val="20"/>
                <w:szCs w:val="20"/>
              </w:rPr>
              <w:t>Сельское поселение</w:t>
            </w:r>
          </w:p>
        </w:tc>
        <w:tc>
          <w:tcPr>
            <w:tcW w:w="6492" w:type="dxa"/>
            <w:vAlign w:val="center"/>
          </w:tcPr>
          <w:p w:rsidR="009A760D" w:rsidRPr="00344BA3" w:rsidRDefault="009A760D" w:rsidP="00344BA3">
            <w:pPr>
              <w:ind w:left="-284"/>
              <w:jc w:val="center"/>
              <w:rPr>
                <w:rFonts w:ascii="Times New Roman" w:hAnsi="Times New Roman" w:cs="Times New Roman"/>
                <w:color w:val="000000"/>
                <w:sz w:val="20"/>
                <w:szCs w:val="20"/>
              </w:rPr>
            </w:pPr>
            <w:r w:rsidRPr="00344BA3">
              <w:rPr>
                <w:rFonts w:ascii="Times New Roman" w:hAnsi="Times New Roman" w:cs="Times New Roman"/>
                <w:color w:val="000000"/>
                <w:sz w:val="20"/>
                <w:szCs w:val="20"/>
              </w:rPr>
              <w:t>0.25 - 0.5 шт. едини</w:t>
            </w:r>
            <w:proofErr w:type="gramStart"/>
            <w:r w:rsidRPr="00344BA3">
              <w:rPr>
                <w:rFonts w:ascii="Times New Roman" w:hAnsi="Times New Roman" w:cs="Times New Roman"/>
                <w:color w:val="000000"/>
                <w:sz w:val="20"/>
                <w:szCs w:val="20"/>
              </w:rPr>
              <w:t>ц(</w:t>
            </w:r>
            <w:proofErr w:type="gramEnd"/>
            <w:r w:rsidRPr="00344BA3">
              <w:rPr>
                <w:rFonts w:ascii="Times New Roman" w:hAnsi="Times New Roman" w:cs="Times New Roman"/>
                <w:color w:val="000000"/>
                <w:sz w:val="20"/>
                <w:szCs w:val="20"/>
              </w:rPr>
              <w:t>ы) в зависимости от уровня развития спортивной отрасли в МО, а также численности населения, площади и характера территории МО (для получения данных, применимых к отдельному МО, требуется использование расчетной таблицы)</w:t>
            </w:r>
          </w:p>
        </w:tc>
      </w:tr>
    </w:tbl>
    <w:p w:rsidR="00BA65CC" w:rsidRPr="006A42DF" w:rsidRDefault="00E311CE" w:rsidP="00344BA3">
      <w:pPr>
        <w:pStyle w:val="a3"/>
        <w:numPr>
          <w:ilvl w:val="1"/>
          <w:numId w:val="6"/>
        </w:numPr>
        <w:spacing w:after="0" w:line="240" w:lineRule="auto"/>
        <w:ind w:left="-284" w:firstLine="0"/>
        <w:jc w:val="both"/>
        <w:outlineLvl w:val="1"/>
        <w:rPr>
          <w:rFonts w:ascii="Times New Roman" w:hAnsi="Times New Roman" w:cs="Times New Roman"/>
          <w:b/>
          <w:sz w:val="24"/>
          <w:szCs w:val="24"/>
        </w:rPr>
      </w:pPr>
      <w:r w:rsidRPr="006A42DF">
        <w:rPr>
          <w:rFonts w:ascii="Times New Roman" w:hAnsi="Times New Roman" w:cs="Times New Roman"/>
          <w:b/>
          <w:sz w:val="24"/>
          <w:szCs w:val="24"/>
        </w:rPr>
        <w:t>Нормативы для группы полномочий «</w:t>
      </w:r>
      <w:r w:rsidR="00BA65CC" w:rsidRPr="006A42DF">
        <w:rPr>
          <w:rFonts w:ascii="Times New Roman" w:hAnsi="Times New Roman" w:cs="Times New Roman"/>
          <w:b/>
          <w:sz w:val="24"/>
          <w:szCs w:val="24"/>
        </w:rPr>
        <w:t>Иные направления деятельности органа ме</w:t>
      </w:r>
      <w:r w:rsidRPr="006A42DF">
        <w:rPr>
          <w:rFonts w:ascii="Times New Roman" w:hAnsi="Times New Roman" w:cs="Times New Roman"/>
          <w:b/>
          <w:sz w:val="24"/>
          <w:szCs w:val="24"/>
        </w:rPr>
        <w:t>стного самоуправления в области</w:t>
      </w:r>
      <w:r w:rsidR="008E2A43" w:rsidRPr="006A42DF">
        <w:rPr>
          <w:rFonts w:ascii="Times New Roman" w:hAnsi="Times New Roman" w:cs="Times New Roman"/>
          <w:b/>
          <w:sz w:val="24"/>
          <w:szCs w:val="24"/>
        </w:rPr>
        <w:t xml:space="preserve"> физической культуры и спорта</w:t>
      </w:r>
      <w:r w:rsidRPr="006A42DF">
        <w:rPr>
          <w:rFonts w:ascii="Times New Roman" w:hAnsi="Times New Roman" w:cs="Times New Roman"/>
          <w:b/>
          <w:sz w:val="24"/>
          <w:szCs w:val="24"/>
        </w:rPr>
        <w:t>»</w:t>
      </w:r>
    </w:p>
    <w:p w:rsidR="00053601" w:rsidRPr="006A42DF" w:rsidRDefault="00C609A9"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При нормировании штатной численности по группе полномочий</w:t>
      </w:r>
      <w:r w:rsidR="00053601" w:rsidRPr="006A42DF">
        <w:rPr>
          <w:rFonts w:ascii="Times New Roman" w:hAnsi="Times New Roman" w:cs="Times New Roman"/>
          <w:sz w:val="24"/>
          <w:szCs w:val="24"/>
        </w:rPr>
        <w:t xml:space="preserve"> «</w:t>
      </w:r>
      <w:r w:rsidR="00BE79A3" w:rsidRPr="006A42DF">
        <w:rPr>
          <w:rFonts w:ascii="Times New Roman" w:hAnsi="Times New Roman" w:cs="Times New Roman"/>
          <w:sz w:val="24"/>
          <w:szCs w:val="24"/>
        </w:rPr>
        <w:t>Иные направления деятельности органа местного самоуправления в области физической культуры и спорта</w:t>
      </w:r>
      <w:r w:rsidR="00053601" w:rsidRPr="006A42DF">
        <w:rPr>
          <w:rFonts w:ascii="Times New Roman" w:hAnsi="Times New Roman" w:cs="Times New Roman"/>
          <w:sz w:val="24"/>
          <w:szCs w:val="24"/>
        </w:rPr>
        <w:t>» следует, в первую очередь, осуществлять анализ трудозатрат по следующим ключевым функциям:</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Наделение статусом "Спортивная сборная команда МО" коллективов по различным видам спорта, включенным во Всероссийский реестр видов спорта;</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Осуществление координации деятельности физкультурно-спортивных организаций по подготовке спортивного резерва для спортивных сборных команд МО и по участию спортивных сборных команд МО в межмуниципальных и во всероссийских спортивных соревнованиях (расчет осуществляется с учетом значения показателя числа физкультурно-спортивных организаций по подготовке спортивного резерва для спортивных сборных команд МО);</w:t>
      </w:r>
    </w:p>
    <w:p w:rsidR="00053601" w:rsidRPr="006A42DF" w:rsidRDefault="0029575D"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Разработка и реализация мероприятий, направленных на пропаганду физической культуры, спорта и здорового образа жизни;</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Проведение организационных мероприятий по информационному обеспечению международных, всероссийских, муниципальных и межмуниципальных официальных физкультурных и спортивных мероприятий;</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Принятие решений о присвоении спортивных разрядов в соответствии с законодательством Российской Федерации;</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Принятие решений о присвоении квалификационных категорий спортивных судей в соответствии с законод</w:t>
      </w:r>
      <w:r w:rsidR="00F924A7" w:rsidRPr="006A42DF">
        <w:rPr>
          <w:rFonts w:ascii="Times New Roman" w:hAnsi="Times New Roman" w:cs="Times New Roman"/>
          <w:sz w:val="24"/>
          <w:szCs w:val="24"/>
        </w:rPr>
        <w:t>ательством Российской Федерации.</w:t>
      </w:r>
    </w:p>
    <w:p w:rsidR="00053601" w:rsidRPr="006A42DF" w:rsidRDefault="00053601"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Типовые таблицы для рассматриваемой группы полномочий приведены в приложении 3.</w:t>
      </w:r>
      <w:r w:rsidR="00016227" w:rsidRPr="006A42DF">
        <w:rPr>
          <w:rFonts w:ascii="Times New Roman" w:hAnsi="Times New Roman" w:cs="Times New Roman"/>
          <w:sz w:val="24"/>
          <w:szCs w:val="24"/>
        </w:rPr>
        <w:t>4</w:t>
      </w:r>
      <w:r w:rsidRPr="006A42DF">
        <w:rPr>
          <w:rFonts w:ascii="Times New Roman" w:hAnsi="Times New Roman" w:cs="Times New Roman"/>
          <w:sz w:val="24"/>
          <w:szCs w:val="24"/>
        </w:rPr>
        <w:t>. к настоящим методическим рекомендациям.</w:t>
      </w:r>
    </w:p>
    <w:p w:rsidR="00053601" w:rsidRPr="006A42DF" w:rsidRDefault="00053601"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По итогам апробации сформированы примерные нормативы формирования штатной численности по данной группе полномочий (приводятся в таблице 3.</w:t>
      </w:r>
      <w:r w:rsidR="00016227" w:rsidRPr="006A42DF">
        <w:rPr>
          <w:rFonts w:ascii="Times New Roman" w:hAnsi="Times New Roman" w:cs="Times New Roman"/>
          <w:sz w:val="24"/>
          <w:szCs w:val="24"/>
        </w:rPr>
        <w:t>5</w:t>
      </w:r>
      <w:r w:rsidRPr="006A42DF">
        <w:rPr>
          <w:rFonts w:ascii="Times New Roman" w:hAnsi="Times New Roman" w:cs="Times New Roman"/>
          <w:sz w:val="24"/>
          <w:szCs w:val="24"/>
        </w:rPr>
        <w:t>.).</w:t>
      </w:r>
    </w:p>
    <w:p w:rsidR="00053601" w:rsidRPr="006A42DF" w:rsidRDefault="00053601" w:rsidP="00344BA3">
      <w:pPr>
        <w:spacing w:after="0" w:line="240" w:lineRule="auto"/>
        <w:ind w:left="-284"/>
        <w:jc w:val="both"/>
        <w:rPr>
          <w:rFonts w:ascii="Times New Roman" w:hAnsi="Times New Roman" w:cs="Times New Roman"/>
          <w:b/>
          <w:sz w:val="24"/>
          <w:szCs w:val="24"/>
        </w:rPr>
      </w:pPr>
      <w:r w:rsidRPr="006A42DF">
        <w:rPr>
          <w:rFonts w:ascii="Times New Roman" w:hAnsi="Times New Roman" w:cs="Times New Roman"/>
          <w:b/>
          <w:sz w:val="24"/>
          <w:szCs w:val="24"/>
        </w:rPr>
        <w:t>Таблица 3.</w:t>
      </w:r>
      <w:r w:rsidR="00016227" w:rsidRPr="006A42DF">
        <w:rPr>
          <w:rFonts w:ascii="Times New Roman" w:hAnsi="Times New Roman" w:cs="Times New Roman"/>
          <w:b/>
          <w:sz w:val="24"/>
          <w:szCs w:val="24"/>
        </w:rPr>
        <w:t>5</w:t>
      </w:r>
      <w:r w:rsidRPr="006A42DF">
        <w:rPr>
          <w:rFonts w:ascii="Times New Roman" w:hAnsi="Times New Roman" w:cs="Times New Roman"/>
          <w:b/>
          <w:sz w:val="24"/>
          <w:szCs w:val="24"/>
        </w:rPr>
        <w:t>. Примерные нормативы формирования штатной численности по группе полномочий «</w:t>
      </w:r>
      <w:r w:rsidR="00BE79A3" w:rsidRPr="006A42DF">
        <w:rPr>
          <w:rFonts w:ascii="Times New Roman" w:hAnsi="Times New Roman" w:cs="Times New Roman"/>
          <w:b/>
          <w:sz w:val="24"/>
          <w:szCs w:val="24"/>
        </w:rPr>
        <w:t>Иные направления деятельности органа местного самоуправления в области физической культуры и спорта</w:t>
      </w:r>
      <w:r w:rsidRPr="006A42DF">
        <w:rPr>
          <w:rFonts w:ascii="Times New Roman" w:hAnsi="Times New Roman" w:cs="Times New Roman"/>
          <w:b/>
          <w:sz w:val="24"/>
          <w:szCs w:val="24"/>
        </w:rPr>
        <w:t>»</w:t>
      </w:r>
    </w:p>
    <w:tbl>
      <w:tblPr>
        <w:tblStyle w:val="a4"/>
        <w:tblW w:w="0" w:type="auto"/>
        <w:tblLook w:val="04A0" w:firstRow="1" w:lastRow="0" w:firstColumn="1" w:lastColumn="0" w:noHBand="0" w:noVBand="1"/>
      </w:tblPr>
      <w:tblGrid>
        <w:gridCol w:w="3539"/>
        <w:gridCol w:w="6492"/>
      </w:tblGrid>
      <w:tr w:rsidR="009A760D" w:rsidRPr="00344BA3" w:rsidTr="00344BA3">
        <w:trPr>
          <w:cantSplit/>
          <w:tblHeader/>
        </w:trPr>
        <w:tc>
          <w:tcPr>
            <w:tcW w:w="3539" w:type="dxa"/>
            <w:vAlign w:val="center"/>
          </w:tcPr>
          <w:p w:rsidR="009A760D" w:rsidRPr="00344BA3" w:rsidRDefault="009A760D" w:rsidP="00344BA3">
            <w:pPr>
              <w:ind w:left="-284"/>
              <w:jc w:val="center"/>
              <w:rPr>
                <w:rFonts w:ascii="Times New Roman" w:hAnsi="Times New Roman" w:cs="Times New Roman"/>
                <w:b/>
                <w:bCs/>
                <w:color w:val="000000"/>
                <w:sz w:val="20"/>
                <w:szCs w:val="20"/>
              </w:rPr>
            </w:pPr>
            <w:r w:rsidRPr="00344BA3">
              <w:rPr>
                <w:rFonts w:ascii="Times New Roman" w:hAnsi="Times New Roman" w:cs="Times New Roman"/>
                <w:b/>
                <w:bCs/>
                <w:color w:val="000000"/>
                <w:sz w:val="20"/>
                <w:szCs w:val="20"/>
              </w:rPr>
              <w:lastRenderedPageBreak/>
              <w:t>Наименование типа муниципального образования</w:t>
            </w:r>
          </w:p>
        </w:tc>
        <w:tc>
          <w:tcPr>
            <w:tcW w:w="6492" w:type="dxa"/>
            <w:vAlign w:val="center"/>
          </w:tcPr>
          <w:p w:rsidR="009A760D" w:rsidRPr="00344BA3" w:rsidRDefault="009A760D" w:rsidP="00344BA3">
            <w:pPr>
              <w:ind w:left="-284"/>
              <w:jc w:val="center"/>
              <w:rPr>
                <w:rFonts w:ascii="Times New Roman" w:hAnsi="Times New Roman" w:cs="Times New Roman"/>
                <w:b/>
                <w:bCs/>
                <w:color w:val="000000"/>
                <w:sz w:val="20"/>
                <w:szCs w:val="20"/>
              </w:rPr>
            </w:pPr>
            <w:r w:rsidRPr="00344BA3">
              <w:rPr>
                <w:rFonts w:ascii="Times New Roman" w:hAnsi="Times New Roman" w:cs="Times New Roman"/>
                <w:b/>
                <w:bCs/>
                <w:color w:val="000000"/>
                <w:sz w:val="20"/>
                <w:szCs w:val="20"/>
              </w:rPr>
              <w:t>Штатная численность по группе полномочий "Иные направления деятельности органа местного самоуправления в области ", шт. единиц</w:t>
            </w:r>
          </w:p>
        </w:tc>
      </w:tr>
      <w:tr w:rsidR="009A760D" w:rsidRPr="00344BA3" w:rsidTr="00344BA3">
        <w:trPr>
          <w:cantSplit/>
        </w:trPr>
        <w:tc>
          <w:tcPr>
            <w:tcW w:w="3539" w:type="dxa"/>
            <w:vAlign w:val="center"/>
          </w:tcPr>
          <w:p w:rsidR="009A760D" w:rsidRPr="00344BA3" w:rsidRDefault="009A760D" w:rsidP="00344BA3">
            <w:pPr>
              <w:ind w:left="-284"/>
              <w:jc w:val="center"/>
              <w:rPr>
                <w:rFonts w:ascii="Times New Roman" w:hAnsi="Times New Roman" w:cs="Times New Roman"/>
                <w:color w:val="000000"/>
                <w:sz w:val="20"/>
                <w:szCs w:val="20"/>
              </w:rPr>
            </w:pPr>
            <w:r w:rsidRPr="00344BA3">
              <w:rPr>
                <w:rFonts w:ascii="Times New Roman" w:hAnsi="Times New Roman" w:cs="Times New Roman"/>
                <w:color w:val="000000"/>
                <w:sz w:val="20"/>
                <w:szCs w:val="20"/>
              </w:rPr>
              <w:t>Городской округ</w:t>
            </w:r>
          </w:p>
        </w:tc>
        <w:tc>
          <w:tcPr>
            <w:tcW w:w="6492" w:type="dxa"/>
            <w:vAlign w:val="center"/>
          </w:tcPr>
          <w:p w:rsidR="009A760D" w:rsidRPr="00344BA3" w:rsidRDefault="009A760D" w:rsidP="00344BA3">
            <w:pPr>
              <w:ind w:left="-284"/>
              <w:jc w:val="center"/>
              <w:rPr>
                <w:rFonts w:ascii="Times New Roman" w:hAnsi="Times New Roman" w:cs="Times New Roman"/>
                <w:color w:val="000000"/>
                <w:sz w:val="20"/>
                <w:szCs w:val="20"/>
              </w:rPr>
            </w:pPr>
            <w:r w:rsidRPr="00344BA3">
              <w:rPr>
                <w:rFonts w:ascii="Times New Roman" w:hAnsi="Times New Roman" w:cs="Times New Roman"/>
                <w:color w:val="000000"/>
                <w:sz w:val="20"/>
                <w:szCs w:val="20"/>
              </w:rPr>
              <w:t>1.5 - 6 шт. едини</w:t>
            </w:r>
            <w:proofErr w:type="gramStart"/>
            <w:r w:rsidRPr="00344BA3">
              <w:rPr>
                <w:rFonts w:ascii="Times New Roman" w:hAnsi="Times New Roman" w:cs="Times New Roman"/>
                <w:color w:val="000000"/>
                <w:sz w:val="20"/>
                <w:szCs w:val="20"/>
              </w:rPr>
              <w:t>ц(</w:t>
            </w:r>
            <w:proofErr w:type="gramEnd"/>
            <w:r w:rsidRPr="00344BA3">
              <w:rPr>
                <w:rFonts w:ascii="Times New Roman" w:hAnsi="Times New Roman" w:cs="Times New Roman"/>
                <w:color w:val="000000"/>
                <w:sz w:val="20"/>
                <w:szCs w:val="20"/>
              </w:rPr>
              <w:t>ы) в зависимости от уровня развития спортивной отрасли в МО, а также численности населения, площади и характера территории МО (для получения данных, применимых к отдельному МО, требуется использование расчетной таблицы)</w:t>
            </w:r>
          </w:p>
        </w:tc>
      </w:tr>
      <w:tr w:rsidR="009A760D" w:rsidRPr="00344BA3" w:rsidTr="00344BA3">
        <w:trPr>
          <w:cantSplit/>
        </w:trPr>
        <w:tc>
          <w:tcPr>
            <w:tcW w:w="3539" w:type="dxa"/>
            <w:vAlign w:val="center"/>
          </w:tcPr>
          <w:p w:rsidR="009A760D" w:rsidRPr="00344BA3" w:rsidRDefault="009A760D" w:rsidP="00344BA3">
            <w:pPr>
              <w:ind w:left="-284"/>
              <w:jc w:val="center"/>
              <w:rPr>
                <w:rFonts w:ascii="Times New Roman" w:hAnsi="Times New Roman" w:cs="Times New Roman"/>
                <w:color w:val="000000"/>
                <w:sz w:val="20"/>
                <w:szCs w:val="20"/>
              </w:rPr>
            </w:pPr>
            <w:r w:rsidRPr="00344BA3">
              <w:rPr>
                <w:rFonts w:ascii="Times New Roman" w:hAnsi="Times New Roman" w:cs="Times New Roman"/>
                <w:color w:val="000000"/>
                <w:sz w:val="20"/>
                <w:szCs w:val="20"/>
              </w:rPr>
              <w:t>Муниципальный район</w:t>
            </w:r>
          </w:p>
        </w:tc>
        <w:tc>
          <w:tcPr>
            <w:tcW w:w="6492" w:type="dxa"/>
            <w:vAlign w:val="center"/>
          </w:tcPr>
          <w:p w:rsidR="009A760D" w:rsidRPr="00344BA3" w:rsidRDefault="009A760D" w:rsidP="00344BA3">
            <w:pPr>
              <w:ind w:left="-284"/>
              <w:jc w:val="center"/>
              <w:rPr>
                <w:rFonts w:ascii="Times New Roman" w:hAnsi="Times New Roman" w:cs="Times New Roman"/>
                <w:color w:val="000000"/>
                <w:sz w:val="20"/>
                <w:szCs w:val="20"/>
              </w:rPr>
            </w:pPr>
            <w:r w:rsidRPr="00344BA3">
              <w:rPr>
                <w:rFonts w:ascii="Times New Roman" w:hAnsi="Times New Roman" w:cs="Times New Roman"/>
                <w:color w:val="000000"/>
                <w:sz w:val="20"/>
                <w:szCs w:val="20"/>
              </w:rPr>
              <w:t>0.5 - 4 шт. едини</w:t>
            </w:r>
            <w:proofErr w:type="gramStart"/>
            <w:r w:rsidRPr="00344BA3">
              <w:rPr>
                <w:rFonts w:ascii="Times New Roman" w:hAnsi="Times New Roman" w:cs="Times New Roman"/>
                <w:color w:val="000000"/>
                <w:sz w:val="20"/>
                <w:szCs w:val="20"/>
              </w:rPr>
              <w:t>ц(</w:t>
            </w:r>
            <w:proofErr w:type="gramEnd"/>
            <w:r w:rsidRPr="00344BA3">
              <w:rPr>
                <w:rFonts w:ascii="Times New Roman" w:hAnsi="Times New Roman" w:cs="Times New Roman"/>
                <w:color w:val="000000"/>
                <w:sz w:val="20"/>
                <w:szCs w:val="20"/>
              </w:rPr>
              <w:t>ы) в зависимости от уровня развития спортивной отрасли в МО, а также численности населения, площади и характера территории МО (для получения данных, применимых к отдельному МО, требуется использование расчетной таблицы)</w:t>
            </w:r>
          </w:p>
        </w:tc>
      </w:tr>
      <w:tr w:rsidR="009A760D" w:rsidRPr="00344BA3" w:rsidTr="00344BA3">
        <w:trPr>
          <w:cantSplit/>
        </w:trPr>
        <w:tc>
          <w:tcPr>
            <w:tcW w:w="3539" w:type="dxa"/>
            <w:vAlign w:val="center"/>
          </w:tcPr>
          <w:p w:rsidR="009A760D" w:rsidRPr="00344BA3" w:rsidRDefault="009A760D" w:rsidP="00344BA3">
            <w:pPr>
              <w:ind w:left="-284"/>
              <w:jc w:val="center"/>
              <w:rPr>
                <w:rFonts w:ascii="Times New Roman" w:hAnsi="Times New Roman" w:cs="Times New Roman"/>
                <w:color w:val="000000"/>
                <w:sz w:val="20"/>
                <w:szCs w:val="20"/>
              </w:rPr>
            </w:pPr>
            <w:r w:rsidRPr="00344BA3">
              <w:rPr>
                <w:rFonts w:ascii="Times New Roman" w:hAnsi="Times New Roman" w:cs="Times New Roman"/>
                <w:color w:val="000000"/>
                <w:sz w:val="20"/>
                <w:szCs w:val="20"/>
              </w:rPr>
              <w:t>Городское поселение</w:t>
            </w:r>
          </w:p>
        </w:tc>
        <w:tc>
          <w:tcPr>
            <w:tcW w:w="6492" w:type="dxa"/>
            <w:vAlign w:val="center"/>
          </w:tcPr>
          <w:p w:rsidR="009A760D" w:rsidRPr="00344BA3" w:rsidRDefault="009A760D" w:rsidP="00344BA3">
            <w:pPr>
              <w:ind w:left="-284"/>
              <w:jc w:val="center"/>
              <w:rPr>
                <w:rFonts w:ascii="Times New Roman" w:hAnsi="Times New Roman" w:cs="Times New Roman"/>
                <w:color w:val="000000"/>
                <w:sz w:val="20"/>
                <w:szCs w:val="20"/>
              </w:rPr>
            </w:pPr>
            <w:r w:rsidRPr="00344BA3">
              <w:rPr>
                <w:rFonts w:ascii="Times New Roman" w:hAnsi="Times New Roman" w:cs="Times New Roman"/>
                <w:color w:val="000000"/>
                <w:sz w:val="20"/>
                <w:szCs w:val="20"/>
              </w:rPr>
              <w:t>1 - 1.5 шт. едини</w:t>
            </w:r>
            <w:proofErr w:type="gramStart"/>
            <w:r w:rsidRPr="00344BA3">
              <w:rPr>
                <w:rFonts w:ascii="Times New Roman" w:hAnsi="Times New Roman" w:cs="Times New Roman"/>
                <w:color w:val="000000"/>
                <w:sz w:val="20"/>
                <w:szCs w:val="20"/>
              </w:rPr>
              <w:t>ц(</w:t>
            </w:r>
            <w:proofErr w:type="gramEnd"/>
            <w:r w:rsidRPr="00344BA3">
              <w:rPr>
                <w:rFonts w:ascii="Times New Roman" w:hAnsi="Times New Roman" w:cs="Times New Roman"/>
                <w:color w:val="000000"/>
                <w:sz w:val="20"/>
                <w:szCs w:val="20"/>
              </w:rPr>
              <w:t>ы) в зависимости от уровня развития спортивной отрасли в МО, а также численности населения, площади и характера территории МО (для получения данных, применимых к отдельному МО, требуется использование расчетной таблицы)</w:t>
            </w:r>
          </w:p>
        </w:tc>
      </w:tr>
      <w:tr w:rsidR="009A760D" w:rsidRPr="00344BA3" w:rsidTr="00344BA3">
        <w:trPr>
          <w:cantSplit/>
        </w:trPr>
        <w:tc>
          <w:tcPr>
            <w:tcW w:w="3539" w:type="dxa"/>
            <w:vAlign w:val="center"/>
          </w:tcPr>
          <w:p w:rsidR="009A760D" w:rsidRPr="00344BA3" w:rsidRDefault="009A760D" w:rsidP="00344BA3">
            <w:pPr>
              <w:ind w:left="-284"/>
              <w:jc w:val="center"/>
              <w:rPr>
                <w:rFonts w:ascii="Times New Roman" w:hAnsi="Times New Roman" w:cs="Times New Roman"/>
                <w:color w:val="000000"/>
                <w:sz w:val="20"/>
                <w:szCs w:val="20"/>
              </w:rPr>
            </w:pPr>
            <w:r w:rsidRPr="00344BA3">
              <w:rPr>
                <w:rFonts w:ascii="Times New Roman" w:hAnsi="Times New Roman" w:cs="Times New Roman"/>
                <w:color w:val="000000"/>
                <w:sz w:val="20"/>
                <w:szCs w:val="20"/>
              </w:rPr>
              <w:t>Сельское поселение</w:t>
            </w:r>
          </w:p>
        </w:tc>
        <w:tc>
          <w:tcPr>
            <w:tcW w:w="6492" w:type="dxa"/>
            <w:vAlign w:val="center"/>
          </w:tcPr>
          <w:p w:rsidR="009A760D" w:rsidRPr="00344BA3" w:rsidRDefault="009A760D" w:rsidP="00344BA3">
            <w:pPr>
              <w:ind w:left="-284"/>
              <w:jc w:val="center"/>
              <w:rPr>
                <w:rFonts w:ascii="Times New Roman" w:hAnsi="Times New Roman" w:cs="Times New Roman"/>
                <w:color w:val="000000"/>
                <w:sz w:val="20"/>
                <w:szCs w:val="20"/>
              </w:rPr>
            </w:pPr>
            <w:r w:rsidRPr="00344BA3">
              <w:rPr>
                <w:rFonts w:ascii="Times New Roman" w:hAnsi="Times New Roman" w:cs="Times New Roman"/>
                <w:color w:val="000000"/>
                <w:sz w:val="20"/>
                <w:szCs w:val="20"/>
              </w:rPr>
              <w:t>0.25 - 1 шт. едини</w:t>
            </w:r>
            <w:proofErr w:type="gramStart"/>
            <w:r w:rsidRPr="00344BA3">
              <w:rPr>
                <w:rFonts w:ascii="Times New Roman" w:hAnsi="Times New Roman" w:cs="Times New Roman"/>
                <w:color w:val="000000"/>
                <w:sz w:val="20"/>
                <w:szCs w:val="20"/>
              </w:rPr>
              <w:t>ц(</w:t>
            </w:r>
            <w:proofErr w:type="gramEnd"/>
            <w:r w:rsidRPr="00344BA3">
              <w:rPr>
                <w:rFonts w:ascii="Times New Roman" w:hAnsi="Times New Roman" w:cs="Times New Roman"/>
                <w:color w:val="000000"/>
                <w:sz w:val="20"/>
                <w:szCs w:val="20"/>
              </w:rPr>
              <w:t>ы) в зависимости от уровня развития спортивной отрасли в МО, а также численности населения, площади и характера территории МО (для получения данных, применимых к отдельному МО, требуется использование расчетной таблицы)</w:t>
            </w:r>
          </w:p>
        </w:tc>
      </w:tr>
    </w:tbl>
    <w:p w:rsidR="00BA65CC" w:rsidRPr="006A42DF" w:rsidRDefault="008E2A43" w:rsidP="00344BA3">
      <w:pPr>
        <w:pStyle w:val="a3"/>
        <w:numPr>
          <w:ilvl w:val="1"/>
          <w:numId w:val="6"/>
        </w:numPr>
        <w:spacing w:after="0" w:line="240" w:lineRule="auto"/>
        <w:ind w:left="-284" w:firstLine="0"/>
        <w:jc w:val="both"/>
        <w:outlineLvl w:val="1"/>
        <w:rPr>
          <w:rFonts w:ascii="Times New Roman" w:hAnsi="Times New Roman" w:cs="Times New Roman"/>
          <w:b/>
          <w:sz w:val="24"/>
          <w:szCs w:val="24"/>
        </w:rPr>
      </w:pPr>
      <w:r w:rsidRPr="006A42DF">
        <w:rPr>
          <w:rFonts w:ascii="Times New Roman" w:hAnsi="Times New Roman" w:cs="Times New Roman"/>
          <w:b/>
          <w:sz w:val="24"/>
          <w:szCs w:val="24"/>
        </w:rPr>
        <w:t>Нормативы для группы полномочий «</w:t>
      </w:r>
      <w:r w:rsidR="00BA65CC" w:rsidRPr="006A42DF">
        <w:rPr>
          <w:rFonts w:ascii="Times New Roman" w:hAnsi="Times New Roman" w:cs="Times New Roman"/>
          <w:b/>
          <w:sz w:val="24"/>
          <w:szCs w:val="24"/>
        </w:rPr>
        <w:t>Организация деятельности органов местного самоуправления в области физической культуры и спорта</w:t>
      </w:r>
      <w:r w:rsidR="00E311CE" w:rsidRPr="006A42DF">
        <w:rPr>
          <w:rFonts w:ascii="Times New Roman" w:hAnsi="Times New Roman" w:cs="Times New Roman"/>
          <w:b/>
          <w:sz w:val="24"/>
          <w:szCs w:val="24"/>
        </w:rPr>
        <w:t>»</w:t>
      </w:r>
    </w:p>
    <w:p w:rsidR="00053601" w:rsidRPr="006A42DF" w:rsidRDefault="00C609A9"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При нормировании штатной численности по группе полномочий</w:t>
      </w:r>
      <w:r w:rsidR="00053601" w:rsidRPr="006A42DF">
        <w:rPr>
          <w:rFonts w:ascii="Times New Roman" w:hAnsi="Times New Roman" w:cs="Times New Roman"/>
          <w:sz w:val="24"/>
          <w:szCs w:val="24"/>
        </w:rPr>
        <w:t xml:space="preserve"> «</w:t>
      </w:r>
      <w:r w:rsidR="00BE79A3" w:rsidRPr="006A42DF">
        <w:rPr>
          <w:rFonts w:ascii="Times New Roman" w:hAnsi="Times New Roman" w:cs="Times New Roman"/>
          <w:sz w:val="24"/>
          <w:szCs w:val="24"/>
        </w:rPr>
        <w:t>Организация деятельности органов местного самоуправления в области физической культуры и спорта</w:t>
      </w:r>
      <w:r w:rsidR="00053601" w:rsidRPr="006A42DF">
        <w:rPr>
          <w:rFonts w:ascii="Times New Roman" w:hAnsi="Times New Roman" w:cs="Times New Roman"/>
          <w:sz w:val="24"/>
          <w:szCs w:val="24"/>
        </w:rPr>
        <w:t>» следует, в первую очередь, осуществлять анализ трудозатрат по следующим ключевым функциям:</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Издание правовых актов (приказы) в пределах своих полномочий;</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Осуществление внутренней экспертизы правовых актов МО и проектов правовых актов МО в пределах своих полномочий;</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Обеспечение проведения паспортизации спортивных объектов муниципальной собственности МО в целях формирования перечня мероприятий, направленных на обеспечение доступности объектов и услуг в приоритетных сферах жизнедеятельности инвалидов и других маломобильных групп населения;</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Осуществление организации и предоставления муниципальных услуг в сфере физической культуры и спорта;</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В пределах своей компетенции совместно с уполномоченным органом МСУ МО по управлению муниципальным имуществом МО принятие участия в управлении муниципальным имуществом МО (расчет осуществляется с учетом значения показателя числа объектов муниципального недвижимого и особо ценного имущества, используемого в област</w:t>
      </w:r>
      <w:r w:rsidR="00F924A7" w:rsidRPr="006A42DF">
        <w:rPr>
          <w:rFonts w:ascii="Times New Roman" w:hAnsi="Times New Roman" w:cs="Times New Roman"/>
          <w:sz w:val="24"/>
          <w:szCs w:val="24"/>
        </w:rPr>
        <w:t>и физической культуры и спорта).</w:t>
      </w:r>
    </w:p>
    <w:p w:rsidR="00053601" w:rsidRPr="006A42DF" w:rsidRDefault="00053601"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Типовые таблицы для рассматриваемой группы полномочий приведены в приложении 3.</w:t>
      </w:r>
      <w:r w:rsidR="00016227" w:rsidRPr="006A42DF">
        <w:rPr>
          <w:rFonts w:ascii="Times New Roman" w:hAnsi="Times New Roman" w:cs="Times New Roman"/>
          <w:sz w:val="24"/>
          <w:szCs w:val="24"/>
        </w:rPr>
        <w:t>5</w:t>
      </w:r>
      <w:r w:rsidRPr="006A42DF">
        <w:rPr>
          <w:rFonts w:ascii="Times New Roman" w:hAnsi="Times New Roman" w:cs="Times New Roman"/>
          <w:sz w:val="24"/>
          <w:szCs w:val="24"/>
        </w:rPr>
        <w:t>. к настоящим методическим рекомендациям.</w:t>
      </w:r>
    </w:p>
    <w:p w:rsidR="00053601" w:rsidRPr="006A42DF" w:rsidRDefault="00053601"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По итогам апробации сформированы примерные нормативы формирования штатной численности по данной группе полномочий (приводятся в таблице 3.</w:t>
      </w:r>
      <w:r w:rsidR="00016227" w:rsidRPr="006A42DF">
        <w:rPr>
          <w:rFonts w:ascii="Times New Roman" w:hAnsi="Times New Roman" w:cs="Times New Roman"/>
          <w:sz w:val="24"/>
          <w:szCs w:val="24"/>
        </w:rPr>
        <w:t>6</w:t>
      </w:r>
      <w:r w:rsidRPr="006A42DF">
        <w:rPr>
          <w:rFonts w:ascii="Times New Roman" w:hAnsi="Times New Roman" w:cs="Times New Roman"/>
          <w:sz w:val="24"/>
          <w:szCs w:val="24"/>
        </w:rPr>
        <w:t>.).</w:t>
      </w:r>
    </w:p>
    <w:p w:rsidR="00053601" w:rsidRPr="006A42DF" w:rsidRDefault="00053601" w:rsidP="00344BA3">
      <w:pPr>
        <w:spacing w:after="0" w:line="240" w:lineRule="auto"/>
        <w:ind w:left="-284"/>
        <w:jc w:val="both"/>
        <w:rPr>
          <w:rFonts w:ascii="Times New Roman" w:hAnsi="Times New Roman" w:cs="Times New Roman"/>
          <w:b/>
          <w:sz w:val="24"/>
          <w:szCs w:val="24"/>
        </w:rPr>
      </w:pPr>
      <w:r w:rsidRPr="006A42DF">
        <w:rPr>
          <w:rFonts w:ascii="Times New Roman" w:hAnsi="Times New Roman" w:cs="Times New Roman"/>
          <w:b/>
          <w:sz w:val="24"/>
          <w:szCs w:val="24"/>
        </w:rPr>
        <w:t>Таблица 3.</w:t>
      </w:r>
      <w:r w:rsidR="00016227" w:rsidRPr="006A42DF">
        <w:rPr>
          <w:rFonts w:ascii="Times New Roman" w:hAnsi="Times New Roman" w:cs="Times New Roman"/>
          <w:b/>
          <w:sz w:val="24"/>
          <w:szCs w:val="24"/>
        </w:rPr>
        <w:t>6</w:t>
      </w:r>
      <w:r w:rsidRPr="006A42DF">
        <w:rPr>
          <w:rFonts w:ascii="Times New Roman" w:hAnsi="Times New Roman" w:cs="Times New Roman"/>
          <w:b/>
          <w:sz w:val="24"/>
          <w:szCs w:val="24"/>
        </w:rPr>
        <w:t>. Примерные нормативы формирования штатной численности по группе полномочий «</w:t>
      </w:r>
      <w:r w:rsidR="00BE79A3" w:rsidRPr="006A42DF">
        <w:rPr>
          <w:rFonts w:ascii="Times New Roman" w:hAnsi="Times New Roman" w:cs="Times New Roman"/>
          <w:b/>
          <w:sz w:val="24"/>
          <w:szCs w:val="24"/>
        </w:rPr>
        <w:t>Организация деятельности органов местного самоуправления в области физической культуры и спорта</w:t>
      </w:r>
      <w:r w:rsidRPr="006A42DF">
        <w:rPr>
          <w:rFonts w:ascii="Times New Roman" w:hAnsi="Times New Roman" w:cs="Times New Roman"/>
          <w:b/>
          <w:sz w:val="24"/>
          <w:szCs w:val="24"/>
        </w:rPr>
        <w:t>»</w:t>
      </w:r>
    </w:p>
    <w:tbl>
      <w:tblPr>
        <w:tblStyle w:val="a4"/>
        <w:tblW w:w="0" w:type="auto"/>
        <w:tblLook w:val="04A0" w:firstRow="1" w:lastRow="0" w:firstColumn="1" w:lastColumn="0" w:noHBand="0" w:noVBand="1"/>
      </w:tblPr>
      <w:tblGrid>
        <w:gridCol w:w="3539"/>
        <w:gridCol w:w="6492"/>
      </w:tblGrid>
      <w:tr w:rsidR="009A760D" w:rsidRPr="00344BA3" w:rsidTr="00344BA3">
        <w:trPr>
          <w:cantSplit/>
          <w:tblHeader/>
        </w:trPr>
        <w:tc>
          <w:tcPr>
            <w:tcW w:w="3539" w:type="dxa"/>
            <w:vAlign w:val="center"/>
          </w:tcPr>
          <w:p w:rsidR="009A760D" w:rsidRPr="00344BA3" w:rsidRDefault="009A760D" w:rsidP="00344BA3">
            <w:pPr>
              <w:ind w:left="-284"/>
              <w:jc w:val="center"/>
              <w:rPr>
                <w:rFonts w:ascii="Times New Roman" w:hAnsi="Times New Roman" w:cs="Times New Roman"/>
                <w:b/>
                <w:bCs/>
                <w:color w:val="000000"/>
                <w:sz w:val="20"/>
                <w:szCs w:val="20"/>
              </w:rPr>
            </w:pPr>
            <w:r w:rsidRPr="00344BA3">
              <w:rPr>
                <w:rFonts w:ascii="Times New Roman" w:hAnsi="Times New Roman" w:cs="Times New Roman"/>
                <w:b/>
                <w:bCs/>
                <w:color w:val="000000"/>
                <w:sz w:val="20"/>
                <w:szCs w:val="20"/>
              </w:rPr>
              <w:t>Наименование типа муниципального образования</w:t>
            </w:r>
          </w:p>
        </w:tc>
        <w:tc>
          <w:tcPr>
            <w:tcW w:w="6492" w:type="dxa"/>
            <w:vAlign w:val="center"/>
          </w:tcPr>
          <w:p w:rsidR="009A760D" w:rsidRPr="00344BA3" w:rsidRDefault="009A760D" w:rsidP="00344BA3">
            <w:pPr>
              <w:ind w:left="-284"/>
              <w:jc w:val="center"/>
              <w:rPr>
                <w:rFonts w:ascii="Times New Roman" w:hAnsi="Times New Roman" w:cs="Times New Roman"/>
                <w:b/>
                <w:bCs/>
                <w:color w:val="000000"/>
                <w:sz w:val="20"/>
                <w:szCs w:val="20"/>
              </w:rPr>
            </w:pPr>
            <w:r w:rsidRPr="00344BA3">
              <w:rPr>
                <w:rFonts w:ascii="Times New Roman" w:hAnsi="Times New Roman" w:cs="Times New Roman"/>
                <w:b/>
                <w:bCs/>
                <w:color w:val="000000"/>
                <w:sz w:val="20"/>
                <w:szCs w:val="20"/>
              </w:rPr>
              <w:t>Штатная численность по группе полномочий "Организация деятельности органов местного самоуправления в области физической культуры и спорта", шт. единиц</w:t>
            </w:r>
          </w:p>
        </w:tc>
      </w:tr>
      <w:tr w:rsidR="009A760D" w:rsidRPr="00344BA3" w:rsidTr="00344BA3">
        <w:trPr>
          <w:cantSplit/>
        </w:trPr>
        <w:tc>
          <w:tcPr>
            <w:tcW w:w="3539" w:type="dxa"/>
            <w:vAlign w:val="center"/>
          </w:tcPr>
          <w:p w:rsidR="009A760D" w:rsidRPr="00344BA3" w:rsidRDefault="009A760D" w:rsidP="00344BA3">
            <w:pPr>
              <w:ind w:left="-284"/>
              <w:jc w:val="center"/>
              <w:rPr>
                <w:rFonts w:ascii="Times New Roman" w:hAnsi="Times New Roman" w:cs="Times New Roman"/>
                <w:color w:val="000000"/>
                <w:sz w:val="20"/>
                <w:szCs w:val="20"/>
              </w:rPr>
            </w:pPr>
            <w:r w:rsidRPr="00344BA3">
              <w:rPr>
                <w:rFonts w:ascii="Times New Roman" w:hAnsi="Times New Roman" w:cs="Times New Roman"/>
                <w:color w:val="000000"/>
                <w:sz w:val="20"/>
                <w:szCs w:val="20"/>
              </w:rPr>
              <w:t>Городской округ</w:t>
            </w:r>
          </w:p>
        </w:tc>
        <w:tc>
          <w:tcPr>
            <w:tcW w:w="6492" w:type="dxa"/>
            <w:vAlign w:val="center"/>
          </w:tcPr>
          <w:p w:rsidR="009A760D" w:rsidRPr="00344BA3" w:rsidRDefault="009A760D" w:rsidP="00344BA3">
            <w:pPr>
              <w:ind w:left="-284"/>
              <w:jc w:val="center"/>
              <w:rPr>
                <w:rFonts w:ascii="Times New Roman" w:hAnsi="Times New Roman" w:cs="Times New Roman"/>
                <w:color w:val="000000"/>
                <w:sz w:val="20"/>
                <w:szCs w:val="20"/>
              </w:rPr>
            </w:pPr>
            <w:r w:rsidRPr="00344BA3">
              <w:rPr>
                <w:rFonts w:ascii="Times New Roman" w:hAnsi="Times New Roman" w:cs="Times New Roman"/>
                <w:color w:val="000000"/>
                <w:sz w:val="20"/>
                <w:szCs w:val="20"/>
              </w:rPr>
              <w:t>1.5 - 9 шт. едини</w:t>
            </w:r>
            <w:proofErr w:type="gramStart"/>
            <w:r w:rsidRPr="00344BA3">
              <w:rPr>
                <w:rFonts w:ascii="Times New Roman" w:hAnsi="Times New Roman" w:cs="Times New Roman"/>
                <w:color w:val="000000"/>
                <w:sz w:val="20"/>
                <w:szCs w:val="20"/>
              </w:rPr>
              <w:t>ц(</w:t>
            </w:r>
            <w:proofErr w:type="gramEnd"/>
            <w:r w:rsidRPr="00344BA3">
              <w:rPr>
                <w:rFonts w:ascii="Times New Roman" w:hAnsi="Times New Roman" w:cs="Times New Roman"/>
                <w:color w:val="000000"/>
                <w:sz w:val="20"/>
                <w:szCs w:val="20"/>
              </w:rPr>
              <w:t>ы) в зависимости от уровня развития спортивной отрасли в МО, а также численности населения, площади и характера территории МО (для получения данных, применимых к отдельному МО, требуется использование расчетной таблицы)</w:t>
            </w:r>
          </w:p>
        </w:tc>
      </w:tr>
      <w:tr w:rsidR="009A760D" w:rsidRPr="00344BA3" w:rsidTr="00344BA3">
        <w:trPr>
          <w:cantSplit/>
        </w:trPr>
        <w:tc>
          <w:tcPr>
            <w:tcW w:w="3539" w:type="dxa"/>
            <w:vAlign w:val="center"/>
          </w:tcPr>
          <w:p w:rsidR="009A760D" w:rsidRPr="00344BA3" w:rsidRDefault="009A760D" w:rsidP="00344BA3">
            <w:pPr>
              <w:ind w:left="-284"/>
              <w:jc w:val="center"/>
              <w:rPr>
                <w:rFonts w:ascii="Times New Roman" w:hAnsi="Times New Roman" w:cs="Times New Roman"/>
                <w:color w:val="000000"/>
                <w:sz w:val="20"/>
                <w:szCs w:val="20"/>
              </w:rPr>
            </w:pPr>
            <w:r w:rsidRPr="00344BA3">
              <w:rPr>
                <w:rFonts w:ascii="Times New Roman" w:hAnsi="Times New Roman" w:cs="Times New Roman"/>
                <w:color w:val="000000"/>
                <w:sz w:val="20"/>
                <w:szCs w:val="20"/>
              </w:rPr>
              <w:t>Муниципальный район</w:t>
            </w:r>
          </w:p>
        </w:tc>
        <w:tc>
          <w:tcPr>
            <w:tcW w:w="6492" w:type="dxa"/>
            <w:vAlign w:val="center"/>
          </w:tcPr>
          <w:p w:rsidR="009A760D" w:rsidRPr="00344BA3" w:rsidRDefault="009A760D" w:rsidP="00344BA3">
            <w:pPr>
              <w:ind w:left="-284"/>
              <w:jc w:val="center"/>
              <w:rPr>
                <w:rFonts w:ascii="Times New Roman" w:hAnsi="Times New Roman" w:cs="Times New Roman"/>
                <w:color w:val="000000"/>
                <w:sz w:val="20"/>
                <w:szCs w:val="20"/>
              </w:rPr>
            </w:pPr>
            <w:r w:rsidRPr="00344BA3">
              <w:rPr>
                <w:rFonts w:ascii="Times New Roman" w:hAnsi="Times New Roman" w:cs="Times New Roman"/>
                <w:color w:val="000000"/>
                <w:sz w:val="20"/>
                <w:szCs w:val="20"/>
              </w:rPr>
              <w:t>0.5 - 3 шт. едини</w:t>
            </w:r>
            <w:proofErr w:type="gramStart"/>
            <w:r w:rsidRPr="00344BA3">
              <w:rPr>
                <w:rFonts w:ascii="Times New Roman" w:hAnsi="Times New Roman" w:cs="Times New Roman"/>
                <w:color w:val="000000"/>
                <w:sz w:val="20"/>
                <w:szCs w:val="20"/>
              </w:rPr>
              <w:t>ц(</w:t>
            </w:r>
            <w:proofErr w:type="gramEnd"/>
            <w:r w:rsidRPr="00344BA3">
              <w:rPr>
                <w:rFonts w:ascii="Times New Roman" w:hAnsi="Times New Roman" w:cs="Times New Roman"/>
                <w:color w:val="000000"/>
                <w:sz w:val="20"/>
                <w:szCs w:val="20"/>
              </w:rPr>
              <w:t>ы) в зависимости от уровня развития спортивной отрасли в МО, а также численности населения, площади и характера территории МО (для получения данных, применимых к отдельному МО, требуется использование расчетной таблицы)</w:t>
            </w:r>
          </w:p>
        </w:tc>
      </w:tr>
      <w:tr w:rsidR="009A760D" w:rsidRPr="00344BA3" w:rsidTr="00344BA3">
        <w:trPr>
          <w:cantSplit/>
        </w:trPr>
        <w:tc>
          <w:tcPr>
            <w:tcW w:w="3539" w:type="dxa"/>
            <w:vAlign w:val="center"/>
          </w:tcPr>
          <w:p w:rsidR="009A760D" w:rsidRPr="00344BA3" w:rsidRDefault="009A760D" w:rsidP="00344BA3">
            <w:pPr>
              <w:ind w:left="-284"/>
              <w:jc w:val="center"/>
              <w:rPr>
                <w:rFonts w:ascii="Times New Roman" w:hAnsi="Times New Roman" w:cs="Times New Roman"/>
                <w:color w:val="000000"/>
                <w:sz w:val="20"/>
                <w:szCs w:val="20"/>
              </w:rPr>
            </w:pPr>
            <w:r w:rsidRPr="00344BA3">
              <w:rPr>
                <w:rFonts w:ascii="Times New Roman" w:hAnsi="Times New Roman" w:cs="Times New Roman"/>
                <w:color w:val="000000"/>
                <w:sz w:val="20"/>
                <w:szCs w:val="20"/>
              </w:rPr>
              <w:t>Городское поселение</w:t>
            </w:r>
          </w:p>
        </w:tc>
        <w:tc>
          <w:tcPr>
            <w:tcW w:w="6492" w:type="dxa"/>
            <w:vAlign w:val="center"/>
          </w:tcPr>
          <w:p w:rsidR="009A760D" w:rsidRPr="00344BA3" w:rsidRDefault="009A760D" w:rsidP="00344BA3">
            <w:pPr>
              <w:ind w:left="-284"/>
              <w:jc w:val="center"/>
              <w:rPr>
                <w:rFonts w:ascii="Times New Roman" w:hAnsi="Times New Roman" w:cs="Times New Roman"/>
                <w:color w:val="000000"/>
                <w:sz w:val="20"/>
                <w:szCs w:val="20"/>
              </w:rPr>
            </w:pPr>
            <w:r w:rsidRPr="00344BA3">
              <w:rPr>
                <w:rFonts w:ascii="Times New Roman" w:hAnsi="Times New Roman" w:cs="Times New Roman"/>
                <w:color w:val="000000"/>
                <w:sz w:val="20"/>
                <w:szCs w:val="20"/>
              </w:rPr>
              <w:t>1 - 6 шт. едини</w:t>
            </w:r>
            <w:proofErr w:type="gramStart"/>
            <w:r w:rsidRPr="00344BA3">
              <w:rPr>
                <w:rFonts w:ascii="Times New Roman" w:hAnsi="Times New Roman" w:cs="Times New Roman"/>
                <w:color w:val="000000"/>
                <w:sz w:val="20"/>
                <w:szCs w:val="20"/>
              </w:rPr>
              <w:t>ц(</w:t>
            </w:r>
            <w:proofErr w:type="gramEnd"/>
            <w:r w:rsidRPr="00344BA3">
              <w:rPr>
                <w:rFonts w:ascii="Times New Roman" w:hAnsi="Times New Roman" w:cs="Times New Roman"/>
                <w:color w:val="000000"/>
                <w:sz w:val="20"/>
                <w:szCs w:val="20"/>
              </w:rPr>
              <w:t>ы) в зависимости от уровня развития спортивной отрасли в МО, а также численности населения, площади и характера территории МО (для получения данных, применимых к отдельному МО, требуется использование расчетной таблицы)</w:t>
            </w:r>
          </w:p>
        </w:tc>
      </w:tr>
      <w:tr w:rsidR="009A760D" w:rsidRPr="00344BA3" w:rsidTr="00344BA3">
        <w:trPr>
          <w:cantSplit/>
        </w:trPr>
        <w:tc>
          <w:tcPr>
            <w:tcW w:w="3539" w:type="dxa"/>
            <w:vAlign w:val="center"/>
          </w:tcPr>
          <w:p w:rsidR="009A760D" w:rsidRPr="00344BA3" w:rsidRDefault="009A760D" w:rsidP="00344BA3">
            <w:pPr>
              <w:ind w:left="-284"/>
              <w:jc w:val="center"/>
              <w:rPr>
                <w:rFonts w:ascii="Times New Roman" w:hAnsi="Times New Roman" w:cs="Times New Roman"/>
                <w:color w:val="000000"/>
                <w:sz w:val="20"/>
                <w:szCs w:val="20"/>
              </w:rPr>
            </w:pPr>
            <w:r w:rsidRPr="00344BA3">
              <w:rPr>
                <w:rFonts w:ascii="Times New Roman" w:hAnsi="Times New Roman" w:cs="Times New Roman"/>
                <w:color w:val="000000"/>
                <w:sz w:val="20"/>
                <w:szCs w:val="20"/>
              </w:rPr>
              <w:lastRenderedPageBreak/>
              <w:t>Сельское поселение</w:t>
            </w:r>
          </w:p>
        </w:tc>
        <w:tc>
          <w:tcPr>
            <w:tcW w:w="6492" w:type="dxa"/>
            <w:vAlign w:val="center"/>
          </w:tcPr>
          <w:p w:rsidR="009A760D" w:rsidRPr="00344BA3" w:rsidRDefault="009A760D" w:rsidP="00344BA3">
            <w:pPr>
              <w:ind w:left="-284"/>
              <w:jc w:val="center"/>
              <w:rPr>
                <w:rFonts w:ascii="Times New Roman" w:hAnsi="Times New Roman" w:cs="Times New Roman"/>
                <w:color w:val="000000"/>
                <w:sz w:val="20"/>
                <w:szCs w:val="20"/>
              </w:rPr>
            </w:pPr>
            <w:r w:rsidRPr="00344BA3">
              <w:rPr>
                <w:rFonts w:ascii="Times New Roman" w:hAnsi="Times New Roman" w:cs="Times New Roman"/>
                <w:color w:val="000000"/>
                <w:sz w:val="20"/>
                <w:szCs w:val="20"/>
              </w:rPr>
              <w:t>0.25 - 1 шт. едини</w:t>
            </w:r>
            <w:proofErr w:type="gramStart"/>
            <w:r w:rsidRPr="00344BA3">
              <w:rPr>
                <w:rFonts w:ascii="Times New Roman" w:hAnsi="Times New Roman" w:cs="Times New Roman"/>
                <w:color w:val="000000"/>
                <w:sz w:val="20"/>
                <w:szCs w:val="20"/>
              </w:rPr>
              <w:t>ц(</w:t>
            </w:r>
            <w:proofErr w:type="gramEnd"/>
            <w:r w:rsidRPr="00344BA3">
              <w:rPr>
                <w:rFonts w:ascii="Times New Roman" w:hAnsi="Times New Roman" w:cs="Times New Roman"/>
                <w:color w:val="000000"/>
                <w:sz w:val="20"/>
                <w:szCs w:val="20"/>
              </w:rPr>
              <w:t>ы) в зависимости от уровня развития спортивной отрасли в МО, а также численности населения, площади и характера территории МО (для получения данных, применимых к отдельному МО, требуется использование расчетной таблицы)</w:t>
            </w:r>
          </w:p>
        </w:tc>
      </w:tr>
    </w:tbl>
    <w:p w:rsidR="00BA65CC" w:rsidRPr="006A42DF" w:rsidRDefault="008E2A43" w:rsidP="00344BA3">
      <w:pPr>
        <w:pStyle w:val="a3"/>
        <w:numPr>
          <w:ilvl w:val="1"/>
          <w:numId w:val="6"/>
        </w:numPr>
        <w:spacing w:after="0" w:line="240" w:lineRule="auto"/>
        <w:ind w:left="-284" w:firstLine="0"/>
        <w:jc w:val="both"/>
        <w:outlineLvl w:val="1"/>
        <w:rPr>
          <w:rFonts w:ascii="Times New Roman" w:hAnsi="Times New Roman" w:cs="Times New Roman"/>
          <w:b/>
          <w:sz w:val="24"/>
          <w:szCs w:val="24"/>
        </w:rPr>
      </w:pPr>
      <w:r w:rsidRPr="006A42DF">
        <w:rPr>
          <w:rFonts w:ascii="Times New Roman" w:hAnsi="Times New Roman" w:cs="Times New Roman"/>
          <w:b/>
          <w:sz w:val="24"/>
          <w:szCs w:val="24"/>
        </w:rPr>
        <w:t>Нормативы для группы полномочий «</w:t>
      </w:r>
      <w:r w:rsidR="00BA65CC" w:rsidRPr="006A42DF">
        <w:rPr>
          <w:rFonts w:ascii="Times New Roman" w:hAnsi="Times New Roman" w:cs="Times New Roman"/>
          <w:b/>
          <w:sz w:val="24"/>
          <w:szCs w:val="24"/>
        </w:rPr>
        <w:t>Реализация полномочий главного распорядителя бюджетных средств, полномочия главного администратора доходов местного бюджета</w:t>
      </w:r>
      <w:r w:rsidR="00E311CE" w:rsidRPr="006A42DF">
        <w:rPr>
          <w:rFonts w:ascii="Times New Roman" w:hAnsi="Times New Roman" w:cs="Times New Roman"/>
          <w:b/>
          <w:sz w:val="24"/>
          <w:szCs w:val="24"/>
        </w:rPr>
        <w:t>»</w:t>
      </w:r>
    </w:p>
    <w:p w:rsidR="00053601" w:rsidRPr="006A42DF" w:rsidRDefault="00C609A9"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При нормировании штатной численности по группе полномочий</w:t>
      </w:r>
      <w:r w:rsidR="00053601" w:rsidRPr="006A42DF">
        <w:rPr>
          <w:rFonts w:ascii="Times New Roman" w:hAnsi="Times New Roman" w:cs="Times New Roman"/>
          <w:sz w:val="24"/>
          <w:szCs w:val="24"/>
        </w:rPr>
        <w:t xml:space="preserve"> «</w:t>
      </w:r>
      <w:r w:rsidR="00BE79A3" w:rsidRPr="006A42DF">
        <w:rPr>
          <w:rFonts w:ascii="Times New Roman" w:hAnsi="Times New Roman" w:cs="Times New Roman"/>
          <w:sz w:val="24"/>
          <w:szCs w:val="24"/>
        </w:rPr>
        <w:t>Реализация полномочий главного распорядителя бюджетных средств, полномочия главного администратора доходов местного бюджета</w:t>
      </w:r>
      <w:r w:rsidR="00053601" w:rsidRPr="006A42DF">
        <w:rPr>
          <w:rFonts w:ascii="Times New Roman" w:hAnsi="Times New Roman" w:cs="Times New Roman"/>
          <w:sz w:val="24"/>
          <w:szCs w:val="24"/>
        </w:rPr>
        <w:t>» следует, в первую очередь, осуществлять анализ трудозатрат по следующим ключевым функциям:</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Осуществление внутреннего финансового контроля в соответствии с порядком, установленным главой администрации;</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Формирование и представление в финансовый орган МО сведений, необходимых для составления среднесрочного финансового плана и проекта местного бюджета;</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Ведение бюджетного учета;</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Представление в соответствующие органы государственной власти статистической отчетности, налоговой отчетности, отчетность в территориальные органы Фонда социального страхования Российской Федерации и Пенсион</w:t>
      </w:r>
      <w:r w:rsidR="00F924A7" w:rsidRPr="006A42DF">
        <w:rPr>
          <w:rFonts w:ascii="Times New Roman" w:hAnsi="Times New Roman" w:cs="Times New Roman"/>
          <w:sz w:val="24"/>
          <w:szCs w:val="24"/>
        </w:rPr>
        <w:t>ного фонда Российской Федерации.</w:t>
      </w:r>
    </w:p>
    <w:p w:rsidR="00053601" w:rsidRPr="006A42DF" w:rsidRDefault="00053601"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Типовые таблицы для рассматриваемой группы полномочий приведены в приложении 3.</w:t>
      </w:r>
      <w:r w:rsidR="00016227" w:rsidRPr="006A42DF">
        <w:rPr>
          <w:rFonts w:ascii="Times New Roman" w:hAnsi="Times New Roman" w:cs="Times New Roman"/>
          <w:sz w:val="24"/>
          <w:szCs w:val="24"/>
        </w:rPr>
        <w:t>6</w:t>
      </w:r>
      <w:r w:rsidRPr="006A42DF">
        <w:rPr>
          <w:rFonts w:ascii="Times New Roman" w:hAnsi="Times New Roman" w:cs="Times New Roman"/>
          <w:sz w:val="24"/>
          <w:szCs w:val="24"/>
        </w:rPr>
        <w:t>. к настоящим методическим рекомендациям.</w:t>
      </w:r>
    </w:p>
    <w:p w:rsidR="00053601" w:rsidRPr="006A42DF" w:rsidRDefault="00053601"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По итогам апробации сформированы примерные нормативы формирования штатной численности по данной группе полномочий (приводятся в таблице 3.</w:t>
      </w:r>
      <w:r w:rsidR="00016227" w:rsidRPr="006A42DF">
        <w:rPr>
          <w:rFonts w:ascii="Times New Roman" w:hAnsi="Times New Roman" w:cs="Times New Roman"/>
          <w:sz w:val="24"/>
          <w:szCs w:val="24"/>
        </w:rPr>
        <w:t>7</w:t>
      </w:r>
      <w:r w:rsidRPr="006A42DF">
        <w:rPr>
          <w:rFonts w:ascii="Times New Roman" w:hAnsi="Times New Roman" w:cs="Times New Roman"/>
          <w:sz w:val="24"/>
          <w:szCs w:val="24"/>
        </w:rPr>
        <w:t>.).</w:t>
      </w:r>
    </w:p>
    <w:p w:rsidR="00053601" w:rsidRPr="006A42DF" w:rsidRDefault="00053601" w:rsidP="00344BA3">
      <w:pPr>
        <w:spacing w:after="0" w:line="240" w:lineRule="auto"/>
        <w:ind w:left="-284"/>
        <w:jc w:val="both"/>
        <w:rPr>
          <w:rFonts w:ascii="Times New Roman" w:hAnsi="Times New Roman" w:cs="Times New Roman"/>
          <w:b/>
          <w:sz w:val="24"/>
          <w:szCs w:val="24"/>
        </w:rPr>
      </w:pPr>
      <w:r w:rsidRPr="006A42DF">
        <w:rPr>
          <w:rFonts w:ascii="Times New Roman" w:hAnsi="Times New Roman" w:cs="Times New Roman"/>
          <w:b/>
          <w:sz w:val="24"/>
          <w:szCs w:val="24"/>
        </w:rPr>
        <w:t>Таблица 3.</w:t>
      </w:r>
      <w:r w:rsidR="00016227" w:rsidRPr="006A42DF">
        <w:rPr>
          <w:rFonts w:ascii="Times New Roman" w:hAnsi="Times New Roman" w:cs="Times New Roman"/>
          <w:b/>
          <w:sz w:val="24"/>
          <w:szCs w:val="24"/>
        </w:rPr>
        <w:t>7</w:t>
      </w:r>
      <w:r w:rsidRPr="006A42DF">
        <w:rPr>
          <w:rFonts w:ascii="Times New Roman" w:hAnsi="Times New Roman" w:cs="Times New Roman"/>
          <w:b/>
          <w:sz w:val="24"/>
          <w:szCs w:val="24"/>
        </w:rPr>
        <w:t>. Примерные нормативы формирования штатной численности по группе полномочий «</w:t>
      </w:r>
      <w:r w:rsidR="00BE79A3" w:rsidRPr="006A42DF">
        <w:rPr>
          <w:rFonts w:ascii="Times New Roman" w:hAnsi="Times New Roman" w:cs="Times New Roman"/>
          <w:b/>
          <w:sz w:val="24"/>
          <w:szCs w:val="24"/>
        </w:rPr>
        <w:t>Реализация полномочий главного распорядителя бюджетных средств, полномочия главного администратора доходов местного бюджета</w:t>
      </w:r>
      <w:r w:rsidRPr="006A42DF">
        <w:rPr>
          <w:rFonts w:ascii="Times New Roman" w:hAnsi="Times New Roman" w:cs="Times New Roman"/>
          <w:b/>
          <w:sz w:val="24"/>
          <w:szCs w:val="24"/>
        </w:rPr>
        <w:t>»</w:t>
      </w:r>
    </w:p>
    <w:tbl>
      <w:tblPr>
        <w:tblStyle w:val="a4"/>
        <w:tblW w:w="0" w:type="auto"/>
        <w:tblLook w:val="04A0" w:firstRow="1" w:lastRow="0" w:firstColumn="1" w:lastColumn="0" w:noHBand="0" w:noVBand="1"/>
      </w:tblPr>
      <w:tblGrid>
        <w:gridCol w:w="3539"/>
        <w:gridCol w:w="6492"/>
      </w:tblGrid>
      <w:tr w:rsidR="009A760D" w:rsidRPr="00344BA3" w:rsidTr="00344BA3">
        <w:trPr>
          <w:cantSplit/>
          <w:tblHeader/>
        </w:trPr>
        <w:tc>
          <w:tcPr>
            <w:tcW w:w="3539" w:type="dxa"/>
            <w:vAlign w:val="center"/>
          </w:tcPr>
          <w:p w:rsidR="009A760D" w:rsidRPr="00344BA3" w:rsidRDefault="009A760D" w:rsidP="00344BA3">
            <w:pPr>
              <w:ind w:left="-284"/>
              <w:jc w:val="center"/>
              <w:rPr>
                <w:rFonts w:ascii="Times New Roman" w:hAnsi="Times New Roman" w:cs="Times New Roman"/>
                <w:b/>
                <w:bCs/>
                <w:color w:val="000000"/>
                <w:sz w:val="20"/>
                <w:szCs w:val="20"/>
              </w:rPr>
            </w:pPr>
            <w:r w:rsidRPr="00344BA3">
              <w:rPr>
                <w:rFonts w:ascii="Times New Roman" w:hAnsi="Times New Roman" w:cs="Times New Roman"/>
                <w:b/>
                <w:bCs/>
                <w:color w:val="000000"/>
                <w:sz w:val="20"/>
                <w:szCs w:val="20"/>
              </w:rPr>
              <w:t>Наименование типа муниципального образования</w:t>
            </w:r>
          </w:p>
        </w:tc>
        <w:tc>
          <w:tcPr>
            <w:tcW w:w="6492" w:type="dxa"/>
            <w:vAlign w:val="center"/>
          </w:tcPr>
          <w:p w:rsidR="009A760D" w:rsidRPr="00344BA3" w:rsidRDefault="009A760D" w:rsidP="00344BA3">
            <w:pPr>
              <w:ind w:left="-284"/>
              <w:jc w:val="center"/>
              <w:rPr>
                <w:rFonts w:ascii="Times New Roman" w:hAnsi="Times New Roman" w:cs="Times New Roman"/>
                <w:b/>
                <w:bCs/>
                <w:color w:val="000000"/>
                <w:sz w:val="20"/>
                <w:szCs w:val="20"/>
              </w:rPr>
            </w:pPr>
            <w:r w:rsidRPr="00344BA3">
              <w:rPr>
                <w:rFonts w:ascii="Times New Roman" w:hAnsi="Times New Roman" w:cs="Times New Roman"/>
                <w:b/>
                <w:bCs/>
                <w:color w:val="000000"/>
                <w:sz w:val="20"/>
                <w:szCs w:val="20"/>
              </w:rPr>
              <w:t>Штатная численность по группе полномочий "Реализация полномочий главного распорядителя бюджетных средств, полномочия главного администратора доходов местного бюджета", шт. единиц</w:t>
            </w:r>
          </w:p>
        </w:tc>
      </w:tr>
      <w:tr w:rsidR="009A760D" w:rsidRPr="00344BA3" w:rsidTr="00344BA3">
        <w:trPr>
          <w:cantSplit/>
        </w:trPr>
        <w:tc>
          <w:tcPr>
            <w:tcW w:w="3539" w:type="dxa"/>
            <w:vAlign w:val="center"/>
          </w:tcPr>
          <w:p w:rsidR="009A760D" w:rsidRPr="00344BA3" w:rsidRDefault="009A760D" w:rsidP="00344BA3">
            <w:pPr>
              <w:ind w:left="-284"/>
              <w:jc w:val="center"/>
              <w:rPr>
                <w:rFonts w:ascii="Times New Roman" w:hAnsi="Times New Roman" w:cs="Times New Roman"/>
                <w:color w:val="000000"/>
                <w:sz w:val="20"/>
                <w:szCs w:val="20"/>
              </w:rPr>
            </w:pPr>
            <w:r w:rsidRPr="00344BA3">
              <w:rPr>
                <w:rFonts w:ascii="Times New Roman" w:hAnsi="Times New Roman" w:cs="Times New Roman"/>
                <w:color w:val="000000"/>
                <w:sz w:val="20"/>
                <w:szCs w:val="20"/>
              </w:rPr>
              <w:t>Городской округ</w:t>
            </w:r>
          </w:p>
        </w:tc>
        <w:tc>
          <w:tcPr>
            <w:tcW w:w="6492" w:type="dxa"/>
            <w:vAlign w:val="center"/>
          </w:tcPr>
          <w:p w:rsidR="009A760D" w:rsidRPr="00344BA3" w:rsidRDefault="009A760D" w:rsidP="00344BA3">
            <w:pPr>
              <w:ind w:left="-284"/>
              <w:jc w:val="center"/>
              <w:rPr>
                <w:rFonts w:ascii="Times New Roman" w:hAnsi="Times New Roman" w:cs="Times New Roman"/>
                <w:color w:val="000000"/>
                <w:sz w:val="20"/>
                <w:szCs w:val="20"/>
              </w:rPr>
            </w:pPr>
            <w:r w:rsidRPr="00344BA3">
              <w:rPr>
                <w:rFonts w:ascii="Times New Roman" w:hAnsi="Times New Roman" w:cs="Times New Roman"/>
                <w:color w:val="000000"/>
                <w:sz w:val="20"/>
                <w:szCs w:val="20"/>
              </w:rPr>
              <w:t>0 - 8 шт. едини</w:t>
            </w:r>
            <w:proofErr w:type="gramStart"/>
            <w:r w:rsidRPr="00344BA3">
              <w:rPr>
                <w:rFonts w:ascii="Times New Roman" w:hAnsi="Times New Roman" w:cs="Times New Roman"/>
                <w:color w:val="000000"/>
                <w:sz w:val="20"/>
                <w:szCs w:val="20"/>
              </w:rPr>
              <w:t>ц(</w:t>
            </w:r>
            <w:proofErr w:type="gramEnd"/>
            <w:r w:rsidRPr="00344BA3">
              <w:rPr>
                <w:rFonts w:ascii="Times New Roman" w:hAnsi="Times New Roman" w:cs="Times New Roman"/>
                <w:color w:val="000000"/>
                <w:sz w:val="20"/>
                <w:szCs w:val="20"/>
              </w:rPr>
              <w:t>ы) в зависимости от уровня развития спортивной отрасли в МО, а также численности населения, площади и характера территории МО (для получения данных, применимых к отдельному МО, требуется использование расчетной таблицы)</w:t>
            </w:r>
          </w:p>
        </w:tc>
      </w:tr>
      <w:tr w:rsidR="009A760D" w:rsidRPr="00344BA3" w:rsidTr="00344BA3">
        <w:trPr>
          <w:cantSplit/>
        </w:trPr>
        <w:tc>
          <w:tcPr>
            <w:tcW w:w="3539" w:type="dxa"/>
            <w:vAlign w:val="center"/>
          </w:tcPr>
          <w:p w:rsidR="009A760D" w:rsidRPr="00344BA3" w:rsidRDefault="009A760D" w:rsidP="00344BA3">
            <w:pPr>
              <w:ind w:left="-284"/>
              <w:jc w:val="center"/>
              <w:rPr>
                <w:rFonts w:ascii="Times New Roman" w:hAnsi="Times New Roman" w:cs="Times New Roman"/>
                <w:color w:val="000000"/>
                <w:sz w:val="20"/>
                <w:szCs w:val="20"/>
              </w:rPr>
            </w:pPr>
            <w:r w:rsidRPr="00344BA3">
              <w:rPr>
                <w:rFonts w:ascii="Times New Roman" w:hAnsi="Times New Roman" w:cs="Times New Roman"/>
                <w:color w:val="000000"/>
                <w:sz w:val="20"/>
                <w:szCs w:val="20"/>
              </w:rPr>
              <w:t>Муниципальный район</w:t>
            </w:r>
          </w:p>
        </w:tc>
        <w:tc>
          <w:tcPr>
            <w:tcW w:w="6492" w:type="dxa"/>
            <w:vAlign w:val="center"/>
          </w:tcPr>
          <w:p w:rsidR="009A760D" w:rsidRPr="00344BA3" w:rsidRDefault="009A760D" w:rsidP="00344BA3">
            <w:pPr>
              <w:ind w:left="-284"/>
              <w:jc w:val="center"/>
              <w:rPr>
                <w:rFonts w:ascii="Times New Roman" w:hAnsi="Times New Roman" w:cs="Times New Roman"/>
                <w:color w:val="000000"/>
                <w:sz w:val="20"/>
                <w:szCs w:val="20"/>
              </w:rPr>
            </w:pPr>
            <w:r w:rsidRPr="00344BA3">
              <w:rPr>
                <w:rFonts w:ascii="Times New Roman" w:hAnsi="Times New Roman" w:cs="Times New Roman"/>
                <w:color w:val="000000"/>
                <w:sz w:val="20"/>
                <w:szCs w:val="20"/>
              </w:rPr>
              <w:t>0 - 1.5 шт. едини</w:t>
            </w:r>
            <w:proofErr w:type="gramStart"/>
            <w:r w:rsidRPr="00344BA3">
              <w:rPr>
                <w:rFonts w:ascii="Times New Roman" w:hAnsi="Times New Roman" w:cs="Times New Roman"/>
                <w:color w:val="000000"/>
                <w:sz w:val="20"/>
                <w:szCs w:val="20"/>
              </w:rPr>
              <w:t>ц(</w:t>
            </w:r>
            <w:proofErr w:type="gramEnd"/>
            <w:r w:rsidRPr="00344BA3">
              <w:rPr>
                <w:rFonts w:ascii="Times New Roman" w:hAnsi="Times New Roman" w:cs="Times New Roman"/>
                <w:color w:val="000000"/>
                <w:sz w:val="20"/>
                <w:szCs w:val="20"/>
              </w:rPr>
              <w:t>ы) в зависимости от уровня развития спортивной отрасли в МО, а также численности населения, площади и характера территории МО (для получения данных, применимых к отдельному МО, требуется использование расчетной таблицы)</w:t>
            </w:r>
          </w:p>
        </w:tc>
      </w:tr>
      <w:tr w:rsidR="009A760D" w:rsidRPr="00344BA3" w:rsidTr="00344BA3">
        <w:trPr>
          <w:cantSplit/>
        </w:trPr>
        <w:tc>
          <w:tcPr>
            <w:tcW w:w="3539" w:type="dxa"/>
            <w:vAlign w:val="center"/>
          </w:tcPr>
          <w:p w:rsidR="009A760D" w:rsidRPr="00344BA3" w:rsidRDefault="009A760D" w:rsidP="00344BA3">
            <w:pPr>
              <w:ind w:left="-284"/>
              <w:jc w:val="center"/>
              <w:rPr>
                <w:rFonts w:ascii="Times New Roman" w:hAnsi="Times New Roman" w:cs="Times New Roman"/>
                <w:color w:val="000000"/>
                <w:sz w:val="20"/>
                <w:szCs w:val="20"/>
              </w:rPr>
            </w:pPr>
            <w:r w:rsidRPr="00344BA3">
              <w:rPr>
                <w:rFonts w:ascii="Times New Roman" w:hAnsi="Times New Roman" w:cs="Times New Roman"/>
                <w:color w:val="000000"/>
                <w:sz w:val="20"/>
                <w:szCs w:val="20"/>
              </w:rPr>
              <w:t>Городское поселение</w:t>
            </w:r>
          </w:p>
        </w:tc>
        <w:tc>
          <w:tcPr>
            <w:tcW w:w="6492" w:type="dxa"/>
            <w:vAlign w:val="center"/>
          </w:tcPr>
          <w:p w:rsidR="009A760D" w:rsidRPr="00344BA3" w:rsidRDefault="009A760D" w:rsidP="00344BA3">
            <w:pPr>
              <w:ind w:left="-284"/>
              <w:jc w:val="center"/>
              <w:rPr>
                <w:rFonts w:ascii="Times New Roman" w:hAnsi="Times New Roman" w:cs="Times New Roman"/>
                <w:color w:val="000000"/>
                <w:sz w:val="20"/>
                <w:szCs w:val="20"/>
              </w:rPr>
            </w:pPr>
            <w:r w:rsidRPr="00344BA3">
              <w:rPr>
                <w:rFonts w:ascii="Times New Roman" w:hAnsi="Times New Roman" w:cs="Times New Roman"/>
                <w:color w:val="000000"/>
                <w:sz w:val="20"/>
                <w:szCs w:val="20"/>
              </w:rPr>
              <w:t>Штатных единиц не предусмотрено</w:t>
            </w:r>
          </w:p>
        </w:tc>
      </w:tr>
      <w:tr w:rsidR="009A760D" w:rsidRPr="00344BA3" w:rsidTr="00344BA3">
        <w:trPr>
          <w:cantSplit/>
        </w:trPr>
        <w:tc>
          <w:tcPr>
            <w:tcW w:w="3539" w:type="dxa"/>
            <w:vAlign w:val="center"/>
          </w:tcPr>
          <w:p w:rsidR="009A760D" w:rsidRPr="00344BA3" w:rsidRDefault="009A760D" w:rsidP="00344BA3">
            <w:pPr>
              <w:ind w:left="-284"/>
              <w:jc w:val="center"/>
              <w:rPr>
                <w:rFonts w:ascii="Times New Roman" w:hAnsi="Times New Roman" w:cs="Times New Roman"/>
                <w:color w:val="000000"/>
                <w:sz w:val="20"/>
                <w:szCs w:val="20"/>
              </w:rPr>
            </w:pPr>
            <w:r w:rsidRPr="00344BA3">
              <w:rPr>
                <w:rFonts w:ascii="Times New Roman" w:hAnsi="Times New Roman" w:cs="Times New Roman"/>
                <w:color w:val="000000"/>
                <w:sz w:val="20"/>
                <w:szCs w:val="20"/>
              </w:rPr>
              <w:t>Сельское поселение</w:t>
            </w:r>
          </w:p>
        </w:tc>
        <w:tc>
          <w:tcPr>
            <w:tcW w:w="6492" w:type="dxa"/>
            <w:vAlign w:val="center"/>
          </w:tcPr>
          <w:p w:rsidR="009A760D" w:rsidRPr="00344BA3" w:rsidRDefault="009A760D" w:rsidP="00344BA3">
            <w:pPr>
              <w:ind w:left="-284"/>
              <w:jc w:val="center"/>
              <w:rPr>
                <w:rFonts w:ascii="Times New Roman" w:hAnsi="Times New Roman" w:cs="Times New Roman"/>
                <w:color w:val="000000"/>
                <w:sz w:val="20"/>
                <w:szCs w:val="20"/>
              </w:rPr>
            </w:pPr>
            <w:r w:rsidRPr="00344BA3">
              <w:rPr>
                <w:rFonts w:ascii="Times New Roman" w:hAnsi="Times New Roman" w:cs="Times New Roman"/>
                <w:color w:val="000000"/>
                <w:sz w:val="20"/>
                <w:szCs w:val="20"/>
              </w:rPr>
              <w:t>Штатных единиц не предусмотрено</w:t>
            </w:r>
          </w:p>
        </w:tc>
      </w:tr>
    </w:tbl>
    <w:p w:rsidR="00BA65CC" w:rsidRPr="006A42DF" w:rsidRDefault="008E2A43" w:rsidP="00344BA3">
      <w:pPr>
        <w:pStyle w:val="a3"/>
        <w:numPr>
          <w:ilvl w:val="1"/>
          <w:numId w:val="6"/>
        </w:numPr>
        <w:spacing w:after="0" w:line="240" w:lineRule="auto"/>
        <w:ind w:left="-284" w:firstLine="0"/>
        <w:jc w:val="both"/>
        <w:outlineLvl w:val="1"/>
        <w:rPr>
          <w:rFonts w:ascii="Times New Roman" w:hAnsi="Times New Roman" w:cs="Times New Roman"/>
          <w:b/>
          <w:sz w:val="24"/>
          <w:szCs w:val="24"/>
        </w:rPr>
      </w:pPr>
      <w:r w:rsidRPr="006A42DF">
        <w:rPr>
          <w:rFonts w:ascii="Times New Roman" w:hAnsi="Times New Roman" w:cs="Times New Roman"/>
          <w:b/>
          <w:sz w:val="24"/>
          <w:szCs w:val="24"/>
        </w:rPr>
        <w:t>Нормативы для группы полномочий «</w:t>
      </w:r>
      <w:r w:rsidR="00BA65CC" w:rsidRPr="006A42DF">
        <w:rPr>
          <w:rFonts w:ascii="Times New Roman" w:hAnsi="Times New Roman" w:cs="Times New Roman"/>
          <w:b/>
          <w:sz w:val="24"/>
          <w:szCs w:val="24"/>
        </w:rPr>
        <w:t>Реализация полномочий учредителя подведомственных учреждений</w:t>
      </w:r>
      <w:r w:rsidR="00E311CE" w:rsidRPr="006A42DF">
        <w:rPr>
          <w:rFonts w:ascii="Times New Roman" w:hAnsi="Times New Roman" w:cs="Times New Roman"/>
          <w:b/>
          <w:sz w:val="24"/>
          <w:szCs w:val="24"/>
        </w:rPr>
        <w:t>»</w:t>
      </w:r>
    </w:p>
    <w:p w:rsidR="00053601" w:rsidRPr="006A42DF" w:rsidRDefault="00C609A9"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При нормировании штатной численности по группе полномочий</w:t>
      </w:r>
      <w:r w:rsidR="00053601" w:rsidRPr="006A42DF">
        <w:rPr>
          <w:rFonts w:ascii="Times New Roman" w:hAnsi="Times New Roman" w:cs="Times New Roman"/>
          <w:sz w:val="24"/>
          <w:szCs w:val="24"/>
        </w:rPr>
        <w:t xml:space="preserve"> «</w:t>
      </w:r>
      <w:r w:rsidR="00BE79A3" w:rsidRPr="006A42DF">
        <w:rPr>
          <w:rFonts w:ascii="Times New Roman" w:hAnsi="Times New Roman" w:cs="Times New Roman"/>
          <w:sz w:val="24"/>
          <w:szCs w:val="24"/>
        </w:rPr>
        <w:t>Реализация полномочий учредителя подведомственных учреждений</w:t>
      </w:r>
      <w:r w:rsidR="00053601" w:rsidRPr="006A42DF">
        <w:rPr>
          <w:rFonts w:ascii="Times New Roman" w:hAnsi="Times New Roman" w:cs="Times New Roman"/>
          <w:sz w:val="24"/>
          <w:szCs w:val="24"/>
        </w:rPr>
        <w:t>» следует, в первую очередь, осуществлять анализ трудозатрат по следующим ключевым функциям:</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 xml:space="preserve">Установление подведомственным учреждениям муниципальных заданий (расчет осуществляется с учетом значения показателя числа подведомственных учреждений ОМСУ в области физической культуры и </w:t>
      </w:r>
      <w:r w:rsidR="00BE79A3" w:rsidRPr="006A42DF">
        <w:rPr>
          <w:rFonts w:ascii="Times New Roman" w:hAnsi="Times New Roman" w:cs="Times New Roman"/>
          <w:sz w:val="24"/>
          <w:szCs w:val="24"/>
        </w:rPr>
        <w:t>спорта)</w:t>
      </w:r>
      <w:r w:rsidRPr="006A42DF">
        <w:rPr>
          <w:rFonts w:ascii="Times New Roman" w:hAnsi="Times New Roman" w:cs="Times New Roman"/>
          <w:sz w:val="24"/>
          <w:szCs w:val="24"/>
        </w:rPr>
        <w:t>;</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 xml:space="preserve">Осуществление мониторинга материально-технической базы подведомственных учреждений (расчет осуществляется с учетом значения показателя числа подведомственных учреждений ОМСУ в области физической культуры и </w:t>
      </w:r>
      <w:r w:rsidR="00BE79A3" w:rsidRPr="006A42DF">
        <w:rPr>
          <w:rFonts w:ascii="Times New Roman" w:hAnsi="Times New Roman" w:cs="Times New Roman"/>
          <w:sz w:val="24"/>
          <w:szCs w:val="24"/>
        </w:rPr>
        <w:t>спорта)</w:t>
      </w:r>
      <w:r w:rsidRPr="006A42DF">
        <w:rPr>
          <w:rFonts w:ascii="Times New Roman" w:hAnsi="Times New Roman" w:cs="Times New Roman"/>
          <w:sz w:val="24"/>
          <w:szCs w:val="24"/>
        </w:rPr>
        <w:t>;</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 xml:space="preserve">Определение и анализ потребности подведомственных учреждений в спортивном оборудовании, инвентаре, экипировке, других материальных ресурсах (расчет осуществляется с учетом значения показателя числа подведомственных учреждений ОМСУ в области физической культуры и </w:t>
      </w:r>
      <w:r w:rsidR="00BE79A3" w:rsidRPr="006A42DF">
        <w:rPr>
          <w:rFonts w:ascii="Times New Roman" w:hAnsi="Times New Roman" w:cs="Times New Roman"/>
          <w:sz w:val="24"/>
          <w:szCs w:val="24"/>
        </w:rPr>
        <w:t>спорта)</w:t>
      </w:r>
      <w:r w:rsidRPr="006A42DF">
        <w:rPr>
          <w:rFonts w:ascii="Times New Roman" w:hAnsi="Times New Roman" w:cs="Times New Roman"/>
          <w:sz w:val="24"/>
          <w:szCs w:val="24"/>
        </w:rPr>
        <w:t>;</w:t>
      </w:r>
    </w:p>
    <w:p w:rsidR="00053601" w:rsidRPr="006A42DF" w:rsidRDefault="00053601" w:rsidP="00344BA3">
      <w:pPr>
        <w:pStyle w:val="a3"/>
        <w:numPr>
          <w:ilvl w:val="0"/>
          <w:numId w:val="11"/>
        </w:num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lastRenderedPageBreak/>
        <w:t xml:space="preserve">Осуществление финансирования подведомственных учреждений в порядке, установленном законодательством Российской Федерации (расчет осуществляется с учетом значения показателя числа подведомственных учреждений ОМСУ в области физической культуры и </w:t>
      </w:r>
      <w:r w:rsidR="00BE79A3" w:rsidRPr="006A42DF">
        <w:rPr>
          <w:rFonts w:ascii="Times New Roman" w:hAnsi="Times New Roman" w:cs="Times New Roman"/>
          <w:sz w:val="24"/>
          <w:szCs w:val="24"/>
        </w:rPr>
        <w:t>спорта)</w:t>
      </w:r>
      <w:r w:rsidR="00F924A7" w:rsidRPr="006A42DF">
        <w:rPr>
          <w:rFonts w:ascii="Times New Roman" w:hAnsi="Times New Roman" w:cs="Times New Roman"/>
          <w:sz w:val="24"/>
          <w:szCs w:val="24"/>
        </w:rPr>
        <w:t>.</w:t>
      </w:r>
    </w:p>
    <w:p w:rsidR="00053601" w:rsidRPr="006A42DF" w:rsidRDefault="00053601"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Типовые таблицы для рассматриваемой группы полномочий приведены в приложении 3.</w:t>
      </w:r>
      <w:r w:rsidR="00016227" w:rsidRPr="006A42DF">
        <w:rPr>
          <w:rFonts w:ascii="Times New Roman" w:hAnsi="Times New Roman" w:cs="Times New Roman"/>
          <w:sz w:val="24"/>
          <w:szCs w:val="24"/>
        </w:rPr>
        <w:t>6</w:t>
      </w:r>
      <w:r w:rsidRPr="006A42DF">
        <w:rPr>
          <w:rFonts w:ascii="Times New Roman" w:hAnsi="Times New Roman" w:cs="Times New Roman"/>
          <w:sz w:val="24"/>
          <w:szCs w:val="24"/>
        </w:rPr>
        <w:t>. к настоящим методическим рекомендациям.</w:t>
      </w:r>
    </w:p>
    <w:p w:rsidR="00053601" w:rsidRPr="006A42DF" w:rsidRDefault="00053601"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По итогам апробации сформированы примерные нормативы формирования штатной численности по данной группе полномочий (приводятся в таблице 3.</w:t>
      </w:r>
      <w:r w:rsidR="00016227" w:rsidRPr="006A42DF">
        <w:rPr>
          <w:rFonts w:ascii="Times New Roman" w:hAnsi="Times New Roman" w:cs="Times New Roman"/>
          <w:sz w:val="24"/>
          <w:szCs w:val="24"/>
        </w:rPr>
        <w:t>7</w:t>
      </w:r>
      <w:r w:rsidRPr="006A42DF">
        <w:rPr>
          <w:rFonts w:ascii="Times New Roman" w:hAnsi="Times New Roman" w:cs="Times New Roman"/>
          <w:sz w:val="24"/>
          <w:szCs w:val="24"/>
        </w:rPr>
        <w:t>.).</w:t>
      </w:r>
    </w:p>
    <w:p w:rsidR="00053601" w:rsidRPr="006A42DF" w:rsidRDefault="00053601" w:rsidP="00344BA3">
      <w:pPr>
        <w:spacing w:after="0" w:line="240" w:lineRule="auto"/>
        <w:ind w:left="-284"/>
        <w:jc w:val="both"/>
        <w:rPr>
          <w:rFonts w:ascii="Times New Roman" w:hAnsi="Times New Roman" w:cs="Times New Roman"/>
          <w:b/>
          <w:sz w:val="24"/>
          <w:szCs w:val="24"/>
        </w:rPr>
      </w:pPr>
      <w:r w:rsidRPr="006A42DF">
        <w:rPr>
          <w:rFonts w:ascii="Times New Roman" w:hAnsi="Times New Roman" w:cs="Times New Roman"/>
          <w:b/>
          <w:sz w:val="24"/>
          <w:szCs w:val="24"/>
        </w:rPr>
        <w:t>Таблица 3.</w:t>
      </w:r>
      <w:r w:rsidR="00016227" w:rsidRPr="006A42DF">
        <w:rPr>
          <w:rFonts w:ascii="Times New Roman" w:hAnsi="Times New Roman" w:cs="Times New Roman"/>
          <w:b/>
          <w:sz w:val="24"/>
          <w:szCs w:val="24"/>
        </w:rPr>
        <w:t>7</w:t>
      </w:r>
      <w:r w:rsidRPr="006A42DF">
        <w:rPr>
          <w:rFonts w:ascii="Times New Roman" w:hAnsi="Times New Roman" w:cs="Times New Roman"/>
          <w:b/>
          <w:sz w:val="24"/>
          <w:szCs w:val="24"/>
        </w:rPr>
        <w:t>. Примерные нормативы формирования штатной численности по группе полномочий «</w:t>
      </w:r>
      <w:r w:rsidR="00BE79A3" w:rsidRPr="006A42DF">
        <w:rPr>
          <w:rFonts w:ascii="Times New Roman" w:hAnsi="Times New Roman" w:cs="Times New Roman"/>
          <w:b/>
          <w:sz w:val="24"/>
          <w:szCs w:val="24"/>
        </w:rPr>
        <w:t>Реализация полномочий учредителя подведомственных учреждений</w:t>
      </w:r>
      <w:r w:rsidRPr="006A42DF">
        <w:rPr>
          <w:rFonts w:ascii="Times New Roman" w:hAnsi="Times New Roman" w:cs="Times New Roman"/>
          <w:b/>
          <w:sz w:val="24"/>
          <w:szCs w:val="24"/>
        </w:rPr>
        <w:t>»</w:t>
      </w:r>
    </w:p>
    <w:tbl>
      <w:tblPr>
        <w:tblStyle w:val="a4"/>
        <w:tblW w:w="0" w:type="auto"/>
        <w:tblLook w:val="04A0" w:firstRow="1" w:lastRow="0" w:firstColumn="1" w:lastColumn="0" w:noHBand="0" w:noVBand="1"/>
      </w:tblPr>
      <w:tblGrid>
        <w:gridCol w:w="3539"/>
        <w:gridCol w:w="6492"/>
      </w:tblGrid>
      <w:tr w:rsidR="009A760D" w:rsidRPr="00344BA3" w:rsidTr="00344BA3">
        <w:trPr>
          <w:cantSplit/>
          <w:tblHeader/>
        </w:trPr>
        <w:tc>
          <w:tcPr>
            <w:tcW w:w="3539" w:type="dxa"/>
            <w:vAlign w:val="center"/>
          </w:tcPr>
          <w:p w:rsidR="009A760D" w:rsidRPr="00344BA3" w:rsidRDefault="009A760D" w:rsidP="00344BA3">
            <w:pPr>
              <w:ind w:left="-284"/>
              <w:jc w:val="center"/>
              <w:rPr>
                <w:rFonts w:ascii="Times New Roman" w:hAnsi="Times New Roman" w:cs="Times New Roman"/>
                <w:b/>
                <w:bCs/>
                <w:color w:val="000000"/>
                <w:sz w:val="20"/>
                <w:szCs w:val="20"/>
              </w:rPr>
            </w:pPr>
            <w:r w:rsidRPr="00344BA3">
              <w:rPr>
                <w:rFonts w:ascii="Times New Roman" w:hAnsi="Times New Roman" w:cs="Times New Roman"/>
                <w:b/>
                <w:bCs/>
                <w:color w:val="000000"/>
                <w:sz w:val="20"/>
                <w:szCs w:val="20"/>
              </w:rPr>
              <w:t>Наименование типа муниципального образования</w:t>
            </w:r>
          </w:p>
        </w:tc>
        <w:tc>
          <w:tcPr>
            <w:tcW w:w="6492" w:type="dxa"/>
            <w:vAlign w:val="center"/>
          </w:tcPr>
          <w:p w:rsidR="009A760D" w:rsidRPr="00344BA3" w:rsidRDefault="009A760D" w:rsidP="00344BA3">
            <w:pPr>
              <w:ind w:left="-284"/>
              <w:jc w:val="center"/>
              <w:rPr>
                <w:rFonts w:ascii="Times New Roman" w:hAnsi="Times New Roman" w:cs="Times New Roman"/>
                <w:b/>
                <w:bCs/>
                <w:color w:val="000000"/>
                <w:sz w:val="20"/>
                <w:szCs w:val="20"/>
              </w:rPr>
            </w:pPr>
            <w:r w:rsidRPr="00344BA3">
              <w:rPr>
                <w:rFonts w:ascii="Times New Roman" w:hAnsi="Times New Roman" w:cs="Times New Roman"/>
                <w:b/>
                <w:bCs/>
                <w:color w:val="000000"/>
                <w:sz w:val="20"/>
                <w:szCs w:val="20"/>
              </w:rPr>
              <w:t>Штатная численность по группе полномочий "Реализация полномочий учредителя подведомственных учреждений", шт. единиц</w:t>
            </w:r>
          </w:p>
        </w:tc>
      </w:tr>
      <w:tr w:rsidR="009A760D" w:rsidRPr="00344BA3" w:rsidTr="00344BA3">
        <w:trPr>
          <w:cantSplit/>
        </w:trPr>
        <w:tc>
          <w:tcPr>
            <w:tcW w:w="3539" w:type="dxa"/>
            <w:vAlign w:val="center"/>
          </w:tcPr>
          <w:p w:rsidR="009A760D" w:rsidRPr="00344BA3" w:rsidRDefault="009A760D" w:rsidP="00344BA3">
            <w:pPr>
              <w:ind w:left="-284"/>
              <w:jc w:val="center"/>
              <w:rPr>
                <w:rFonts w:ascii="Times New Roman" w:hAnsi="Times New Roman" w:cs="Times New Roman"/>
                <w:color w:val="000000"/>
                <w:sz w:val="20"/>
                <w:szCs w:val="20"/>
              </w:rPr>
            </w:pPr>
            <w:r w:rsidRPr="00344BA3">
              <w:rPr>
                <w:rFonts w:ascii="Times New Roman" w:hAnsi="Times New Roman" w:cs="Times New Roman"/>
                <w:color w:val="000000"/>
                <w:sz w:val="20"/>
                <w:szCs w:val="20"/>
              </w:rPr>
              <w:t>Городской округ</w:t>
            </w:r>
          </w:p>
        </w:tc>
        <w:tc>
          <w:tcPr>
            <w:tcW w:w="6492" w:type="dxa"/>
            <w:vAlign w:val="center"/>
          </w:tcPr>
          <w:p w:rsidR="009A760D" w:rsidRPr="00344BA3" w:rsidRDefault="009A760D" w:rsidP="00344BA3">
            <w:pPr>
              <w:ind w:left="-284"/>
              <w:jc w:val="center"/>
              <w:rPr>
                <w:rFonts w:ascii="Times New Roman" w:hAnsi="Times New Roman" w:cs="Times New Roman"/>
                <w:color w:val="000000"/>
                <w:sz w:val="20"/>
                <w:szCs w:val="20"/>
              </w:rPr>
            </w:pPr>
            <w:r w:rsidRPr="00344BA3">
              <w:rPr>
                <w:rFonts w:ascii="Times New Roman" w:hAnsi="Times New Roman" w:cs="Times New Roman"/>
                <w:color w:val="000000"/>
                <w:sz w:val="20"/>
                <w:szCs w:val="20"/>
              </w:rPr>
              <w:t>0.5 - 2 шт. едини</w:t>
            </w:r>
            <w:proofErr w:type="gramStart"/>
            <w:r w:rsidRPr="00344BA3">
              <w:rPr>
                <w:rFonts w:ascii="Times New Roman" w:hAnsi="Times New Roman" w:cs="Times New Roman"/>
                <w:color w:val="000000"/>
                <w:sz w:val="20"/>
                <w:szCs w:val="20"/>
              </w:rPr>
              <w:t>ц(</w:t>
            </w:r>
            <w:proofErr w:type="gramEnd"/>
            <w:r w:rsidRPr="00344BA3">
              <w:rPr>
                <w:rFonts w:ascii="Times New Roman" w:hAnsi="Times New Roman" w:cs="Times New Roman"/>
                <w:color w:val="000000"/>
                <w:sz w:val="20"/>
                <w:szCs w:val="20"/>
              </w:rPr>
              <w:t>ы) в зависимости от уровня развития спортивной отрасли в МО, а также численности населения, площади и характера территории МО (для получения данных, применимых к отдельному МО, требуется использование расчетной таблицы)</w:t>
            </w:r>
          </w:p>
        </w:tc>
      </w:tr>
      <w:tr w:rsidR="009A760D" w:rsidRPr="00344BA3" w:rsidTr="00344BA3">
        <w:trPr>
          <w:cantSplit/>
        </w:trPr>
        <w:tc>
          <w:tcPr>
            <w:tcW w:w="3539" w:type="dxa"/>
            <w:vAlign w:val="center"/>
          </w:tcPr>
          <w:p w:rsidR="009A760D" w:rsidRPr="00344BA3" w:rsidRDefault="009A760D" w:rsidP="00344BA3">
            <w:pPr>
              <w:ind w:left="-284"/>
              <w:jc w:val="center"/>
              <w:rPr>
                <w:rFonts w:ascii="Times New Roman" w:hAnsi="Times New Roman" w:cs="Times New Roman"/>
                <w:color w:val="000000"/>
                <w:sz w:val="20"/>
                <w:szCs w:val="20"/>
              </w:rPr>
            </w:pPr>
            <w:r w:rsidRPr="00344BA3">
              <w:rPr>
                <w:rFonts w:ascii="Times New Roman" w:hAnsi="Times New Roman" w:cs="Times New Roman"/>
                <w:color w:val="000000"/>
                <w:sz w:val="20"/>
                <w:szCs w:val="20"/>
              </w:rPr>
              <w:t>Муниципальный район</w:t>
            </w:r>
          </w:p>
        </w:tc>
        <w:tc>
          <w:tcPr>
            <w:tcW w:w="6492" w:type="dxa"/>
            <w:vAlign w:val="center"/>
          </w:tcPr>
          <w:p w:rsidR="009A760D" w:rsidRPr="00344BA3" w:rsidRDefault="009A760D" w:rsidP="00344BA3">
            <w:pPr>
              <w:ind w:left="-284"/>
              <w:jc w:val="center"/>
              <w:rPr>
                <w:rFonts w:ascii="Times New Roman" w:hAnsi="Times New Roman" w:cs="Times New Roman"/>
                <w:color w:val="000000"/>
                <w:sz w:val="20"/>
                <w:szCs w:val="20"/>
              </w:rPr>
            </w:pPr>
            <w:r w:rsidRPr="00344BA3">
              <w:rPr>
                <w:rFonts w:ascii="Times New Roman" w:hAnsi="Times New Roman" w:cs="Times New Roman"/>
                <w:color w:val="000000"/>
                <w:sz w:val="20"/>
                <w:szCs w:val="20"/>
              </w:rPr>
              <w:t>0.5 - 1 шт. едини</w:t>
            </w:r>
            <w:proofErr w:type="gramStart"/>
            <w:r w:rsidRPr="00344BA3">
              <w:rPr>
                <w:rFonts w:ascii="Times New Roman" w:hAnsi="Times New Roman" w:cs="Times New Roman"/>
                <w:color w:val="000000"/>
                <w:sz w:val="20"/>
                <w:szCs w:val="20"/>
              </w:rPr>
              <w:t>ц(</w:t>
            </w:r>
            <w:proofErr w:type="gramEnd"/>
            <w:r w:rsidRPr="00344BA3">
              <w:rPr>
                <w:rFonts w:ascii="Times New Roman" w:hAnsi="Times New Roman" w:cs="Times New Roman"/>
                <w:color w:val="000000"/>
                <w:sz w:val="20"/>
                <w:szCs w:val="20"/>
              </w:rPr>
              <w:t>ы) в зависимости от уровня развития спортивной отрасли в МО, а также численности населения, площади и характера территории МО (для получения данных, применимых к отдельному МО, требуется использование расчетной таблицы)</w:t>
            </w:r>
          </w:p>
        </w:tc>
      </w:tr>
      <w:tr w:rsidR="009A760D" w:rsidRPr="00344BA3" w:rsidTr="00344BA3">
        <w:trPr>
          <w:cantSplit/>
        </w:trPr>
        <w:tc>
          <w:tcPr>
            <w:tcW w:w="3539" w:type="dxa"/>
            <w:vAlign w:val="center"/>
          </w:tcPr>
          <w:p w:rsidR="009A760D" w:rsidRPr="00344BA3" w:rsidRDefault="009A760D" w:rsidP="00344BA3">
            <w:pPr>
              <w:ind w:left="-284"/>
              <w:jc w:val="center"/>
              <w:rPr>
                <w:rFonts w:ascii="Times New Roman" w:hAnsi="Times New Roman" w:cs="Times New Roman"/>
                <w:color w:val="000000"/>
                <w:sz w:val="20"/>
                <w:szCs w:val="20"/>
              </w:rPr>
            </w:pPr>
            <w:r w:rsidRPr="00344BA3">
              <w:rPr>
                <w:rFonts w:ascii="Times New Roman" w:hAnsi="Times New Roman" w:cs="Times New Roman"/>
                <w:color w:val="000000"/>
                <w:sz w:val="20"/>
                <w:szCs w:val="20"/>
              </w:rPr>
              <w:t>Городское поселение</w:t>
            </w:r>
          </w:p>
        </w:tc>
        <w:tc>
          <w:tcPr>
            <w:tcW w:w="6492" w:type="dxa"/>
            <w:vAlign w:val="center"/>
          </w:tcPr>
          <w:p w:rsidR="009A760D" w:rsidRPr="00344BA3" w:rsidRDefault="009A760D" w:rsidP="00344BA3">
            <w:pPr>
              <w:ind w:left="-284"/>
              <w:jc w:val="center"/>
              <w:rPr>
                <w:rFonts w:ascii="Times New Roman" w:hAnsi="Times New Roman" w:cs="Times New Roman"/>
                <w:color w:val="000000"/>
                <w:sz w:val="20"/>
                <w:szCs w:val="20"/>
              </w:rPr>
            </w:pPr>
            <w:r w:rsidRPr="00344BA3">
              <w:rPr>
                <w:rFonts w:ascii="Times New Roman" w:hAnsi="Times New Roman" w:cs="Times New Roman"/>
                <w:color w:val="000000"/>
                <w:sz w:val="20"/>
                <w:szCs w:val="20"/>
              </w:rPr>
              <w:t>0.5 - 1 шт. едини</w:t>
            </w:r>
            <w:proofErr w:type="gramStart"/>
            <w:r w:rsidRPr="00344BA3">
              <w:rPr>
                <w:rFonts w:ascii="Times New Roman" w:hAnsi="Times New Roman" w:cs="Times New Roman"/>
                <w:color w:val="000000"/>
                <w:sz w:val="20"/>
                <w:szCs w:val="20"/>
              </w:rPr>
              <w:t>ц(</w:t>
            </w:r>
            <w:proofErr w:type="gramEnd"/>
            <w:r w:rsidRPr="00344BA3">
              <w:rPr>
                <w:rFonts w:ascii="Times New Roman" w:hAnsi="Times New Roman" w:cs="Times New Roman"/>
                <w:color w:val="000000"/>
                <w:sz w:val="20"/>
                <w:szCs w:val="20"/>
              </w:rPr>
              <w:t>ы) в зависимости от уровня развития спортивной отрасли в МО, а также численности населения, площади и характера территории МО (для получения данных, применимых к отдельному МО, требуется использование расчетной таблицы)</w:t>
            </w:r>
          </w:p>
        </w:tc>
      </w:tr>
      <w:tr w:rsidR="009A760D" w:rsidRPr="00344BA3" w:rsidTr="00344BA3">
        <w:trPr>
          <w:cantSplit/>
        </w:trPr>
        <w:tc>
          <w:tcPr>
            <w:tcW w:w="3539" w:type="dxa"/>
            <w:vAlign w:val="center"/>
          </w:tcPr>
          <w:p w:rsidR="009A760D" w:rsidRPr="00344BA3" w:rsidRDefault="009A760D" w:rsidP="00344BA3">
            <w:pPr>
              <w:ind w:left="-284"/>
              <w:jc w:val="center"/>
              <w:rPr>
                <w:rFonts w:ascii="Times New Roman" w:hAnsi="Times New Roman" w:cs="Times New Roman"/>
                <w:color w:val="000000"/>
                <w:sz w:val="20"/>
                <w:szCs w:val="20"/>
              </w:rPr>
            </w:pPr>
            <w:r w:rsidRPr="00344BA3">
              <w:rPr>
                <w:rFonts w:ascii="Times New Roman" w:hAnsi="Times New Roman" w:cs="Times New Roman"/>
                <w:color w:val="000000"/>
                <w:sz w:val="20"/>
                <w:szCs w:val="20"/>
              </w:rPr>
              <w:t>Сельское поселение</w:t>
            </w:r>
          </w:p>
        </w:tc>
        <w:tc>
          <w:tcPr>
            <w:tcW w:w="6492" w:type="dxa"/>
            <w:vAlign w:val="center"/>
          </w:tcPr>
          <w:p w:rsidR="009A760D" w:rsidRPr="00344BA3" w:rsidRDefault="009A760D" w:rsidP="00344BA3">
            <w:pPr>
              <w:ind w:left="-284"/>
              <w:jc w:val="center"/>
              <w:rPr>
                <w:rFonts w:ascii="Times New Roman" w:hAnsi="Times New Roman" w:cs="Times New Roman"/>
                <w:color w:val="000000"/>
                <w:sz w:val="20"/>
                <w:szCs w:val="20"/>
              </w:rPr>
            </w:pPr>
            <w:r w:rsidRPr="00344BA3">
              <w:rPr>
                <w:rFonts w:ascii="Times New Roman" w:hAnsi="Times New Roman" w:cs="Times New Roman"/>
                <w:color w:val="000000"/>
                <w:sz w:val="20"/>
                <w:szCs w:val="20"/>
              </w:rPr>
              <w:t>0.1 шт. едини</w:t>
            </w:r>
            <w:proofErr w:type="gramStart"/>
            <w:r w:rsidRPr="00344BA3">
              <w:rPr>
                <w:rFonts w:ascii="Times New Roman" w:hAnsi="Times New Roman" w:cs="Times New Roman"/>
                <w:color w:val="000000"/>
                <w:sz w:val="20"/>
                <w:szCs w:val="20"/>
              </w:rPr>
              <w:t>ц(</w:t>
            </w:r>
            <w:proofErr w:type="gramEnd"/>
            <w:r w:rsidRPr="00344BA3">
              <w:rPr>
                <w:rFonts w:ascii="Times New Roman" w:hAnsi="Times New Roman" w:cs="Times New Roman"/>
                <w:color w:val="000000"/>
                <w:sz w:val="20"/>
                <w:szCs w:val="20"/>
              </w:rPr>
              <w:t>ы)</w:t>
            </w:r>
          </w:p>
        </w:tc>
      </w:tr>
    </w:tbl>
    <w:p w:rsidR="00E311CE" w:rsidRPr="006A42DF" w:rsidRDefault="00E311CE" w:rsidP="00344BA3">
      <w:pPr>
        <w:pStyle w:val="a3"/>
        <w:numPr>
          <w:ilvl w:val="1"/>
          <w:numId w:val="6"/>
        </w:numPr>
        <w:spacing w:after="0" w:line="240" w:lineRule="auto"/>
        <w:ind w:left="-284" w:firstLine="0"/>
        <w:jc w:val="both"/>
        <w:outlineLvl w:val="1"/>
        <w:rPr>
          <w:rFonts w:ascii="Times New Roman" w:hAnsi="Times New Roman" w:cs="Times New Roman"/>
          <w:b/>
          <w:sz w:val="24"/>
          <w:szCs w:val="24"/>
        </w:rPr>
      </w:pPr>
      <w:r w:rsidRPr="006A42DF">
        <w:rPr>
          <w:rFonts w:ascii="Times New Roman" w:hAnsi="Times New Roman" w:cs="Times New Roman"/>
          <w:b/>
          <w:sz w:val="24"/>
          <w:szCs w:val="24"/>
        </w:rPr>
        <w:t>Итоговые нормативы численности для муниципальных органов в области физической культуры и спорта</w:t>
      </w:r>
    </w:p>
    <w:p w:rsidR="003C4BB4" w:rsidRPr="006A42DF" w:rsidRDefault="003C4BB4"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По итогам формирования нормативов по отдельным группам полномочий сформированы нормативы штатной численности для муниципальных органов управления в области физической культуры и спорта в целом – см. таблицу 3.8.</w:t>
      </w:r>
    </w:p>
    <w:p w:rsidR="003C4BB4" w:rsidRPr="006A42DF" w:rsidRDefault="003C4BB4" w:rsidP="00344BA3">
      <w:pPr>
        <w:spacing w:after="0" w:line="240" w:lineRule="auto"/>
        <w:ind w:left="-284"/>
        <w:jc w:val="both"/>
        <w:rPr>
          <w:rFonts w:ascii="Times New Roman" w:hAnsi="Times New Roman" w:cs="Times New Roman"/>
          <w:b/>
          <w:sz w:val="24"/>
          <w:szCs w:val="24"/>
        </w:rPr>
      </w:pPr>
      <w:r w:rsidRPr="006A42DF">
        <w:rPr>
          <w:rFonts w:ascii="Times New Roman" w:hAnsi="Times New Roman" w:cs="Times New Roman"/>
          <w:b/>
          <w:sz w:val="24"/>
          <w:szCs w:val="24"/>
        </w:rPr>
        <w:t>Таблица 3.8. Итоговая штатная численность для муниципальных органов управления субъектов РФ в области физической культуры и спорта, шт. единиц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048"/>
        <w:gridCol w:w="2081"/>
        <w:gridCol w:w="2090"/>
        <w:gridCol w:w="2073"/>
      </w:tblGrid>
      <w:tr w:rsidR="00610B41" w:rsidRPr="00344BA3" w:rsidTr="00D874BF">
        <w:trPr>
          <w:cantSplit/>
          <w:trHeight w:val="300"/>
          <w:tblHeader/>
        </w:trPr>
        <w:tc>
          <w:tcPr>
            <w:tcW w:w="912" w:type="pct"/>
            <w:shd w:val="clear" w:color="auto" w:fill="auto"/>
            <w:noWrap/>
            <w:vAlign w:val="center"/>
            <w:hideMark/>
          </w:tcPr>
          <w:p w:rsidR="00610B41" w:rsidRPr="00344BA3" w:rsidRDefault="00610B41" w:rsidP="00344BA3">
            <w:pPr>
              <w:spacing w:after="0" w:line="240" w:lineRule="auto"/>
              <w:ind w:left="-284"/>
              <w:jc w:val="center"/>
              <w:rPr>
                <w:rFonts w:ascii="Times New Roman" w:eastAsia="Times New Roman" w:hAnsi="Times New Roman" w:cs="Times New Roman"/>
                <w:b/>
                <w:bCs/>
                <w:color w:val="000000"/>
                <w:sz w:val="20"/>
                <w:szCs w:val="20"/>
                <w:lang w:eastAsia="ru-RU"/>
              </w:rPr>
            </w:pPr>
            <w:r w:rsidRPr="00344BA3">
              <w:rPr>
                <w:rFonts w:ascii="Times New Roman" w:eastAsia="Times New Roman" w:hAnsi="Times New Roman" w:cs="Times New Roman"/>
                <w:b/>
                <w:bCs/>
                <w:color w:val="000000"/>
                <w:sz w:val="20"/>
                <w:szCs w:val="20"/>
                <w:lang w:eastAsia="ru-RU"/>
              </w:rPr>
              <w:t>Наименование типа муниципального образования</w:t>
            </w:r>
          </w:p>
        </w:tc>
        <w:tc>
          <w:tcPr>
            <w:tcW w:w="1011" w:type="pct"/>
            <w:shd w:val="clear" w:color="auto" w:fill="auto"/>
            <w:noWrap/>
            <w:vAlign w:val="center"/>
            <w:hideMark/>
          </w:tcPr>
          <w:p w:rsidR="00610B41" w:rsidRPr="00344BA3" w:rsidRDefault="00610B41" w:rsidP="00344BA3">
            <w:pPr>
              <w:spacing w:after="0" w:line="240" w:lineRule="auto"/>
              <w:ind w:left="-284"/>
              <w:jc w:val="center"/>
              <w:rPr>
                <w:rFonts w:ascii="Times New Roman" w:eastAsia="Times New Roman" w:hAnsi="Times New Roman" w:cs="Times New Roman"/>
                <w:b/>
                <w:bCs/>
                <w:color w:val="000000"/>
                <w:sz w:val="20"/>
                <w:szCs w:val="20"/>
                <w:lang w:eastAsia="ru-RU"/>
              </w:rPr>
            </w:pPr>
            <w:r w:rsidRPr="00344BA3">
              <w:rPr>
                <w:rFonts w:ascii="Times New Roman" w:eastAsia="Times New Roman" w:hAnsi="Times New Roman" w:cs="Times New Roman"/>
                <w:b/>
                <w:bCs/>
                <w:color w:val="000000"/>
                <w:sz w:val="20"/>
                <w:szCs w:val="20"/>
                <w:lang w:eastAsia="ru-RU"/>
              </w:rPr>
              <w:t>Городской округ</w:t>
            </w:r>
          </w:p>
        </w:tc>
        <w:tc>
          <w:tcPr>
            <w:tcW w:w="1026" w:type="pct"/>
            <w:shd w:val="clear" w:color="auto" w:fill="auto"/>
            <w:noWrap/>
            <w:vAlign w:val="center"/>
            <w:hideMark/>
          </w:tcPr>
          <w:p w:rsidR="00610B41" w:rsidRPr="00344BA3" w:rsidRDefault="00610B41" w:rsidP="00344BA3">
            <w:pPr>
              <w:spacing w:after="0" w:line="240" w:lineRule="auto"/>
              <w:ind w:left="-284"/>
              <w:jc w:val="center"/>
              <w:rPr>
                <w:rFonts w:ascii="Times New Roman" w:eastAsia="Times New Roman" w:hAnsi="Times New Roman" w:cs="Times New Roman"/>
                <w:b/>
                <w:bCs/>
                <w:color w:val="000000"/>
                <w:sz w:val="20"/>
                <w:szCs w:val="20"/>
                <w:lang w:eastAsia="ru-RU"/>
              </w:rPr>
            </w:pPr>
            <w:r w:rsidRPr="00344BA3">
              <w:rPr>
                <w:rFonts w:ascii="Times New Roman" w:eastAsia="Times New Roman" w:hAnsi="Times New Roman" w:cs="Times New Roman"/>
                <w:b/>
                <w:bCs/>
                <w:color w:val="000000"/>
                <w:sz w:val="20"/>
                <w:szCs w:val="20"/>
                <w:lang w:eastAsia="ru-RU"/>
              </w:rPr>
              <w:t>Муниципальный район</w:t>
            </w:r>
          </w:p>
        </w:tc>
        <w:tc>
          <w:tcPr>
            <w:tcW w:w="1029" w:type="pct"/>
            <w:shd w:val="clear" w:color="auto" w:fill="auto"/>
            <w:noWrap/>
            <w:vAlign w:val="center"/>
            <w:hideMark/>
          </w:tcPr>
          <w:p w:rsidR="00610B41" w:rsidRPr="00344BA3" w:rsidRDefault="00610B41" w:rsidP="00344BA3">
            <w:pPr>
              <w:spacing w:after="0" w:line="240" w:lineRule="auto"/>
              <w:ind w:left="-284"/>
              <w:jc w:val="center"/>
              <w:rPr>
                <w:rFonts w:ascii="Times New Roman" w:eastAsia="Times New Roman" w:hAnsi="Times New Roman" w:cs="Times New Roman"/>
                <w:b/>
                <w:bCs/>
                <w:color w:val="000000"/>
                <w:sz w:val="20"/>
                <w:szCs w:val="20"/>
                <w:lang w:eastAsia="ru-RU"/>
              </w:rPr>
            </w:pPr>
            <w:r w:rsidRPr="00344BA3">
              <w:rPr>
                <w:rFonts w:ascii="Times New Roman" w:eastAsia="Times New Roman" w:hAnsi="Times New Roman" w:cs="Times New Roman"/>
                <w:b/>
                <w:bCs/>
                <w:color w:val="000000"/>
                <w:sz w:val="20"/>
                <w:szCs w:val="20"/>
                <w:lang w:eastAsia="ru-RU"/>
              </w:rPr>
              <w:t>Городское поселение</w:t>
            </w:r>
          </w:p>
        </w:tc>
        <w:tc>
          <w:tcPr>
            <w:tcW w:w="1021" w:type="pct"/>
            <w:shd w:val="clear" w:color="auto" w:fill="auto"/>
            <w:noWrap/>
            <w:vAlign w:val="center"/>
            <w:hideMark/>
          </w:tcPr>
          <w:p w:rsidR="00610B41" w:rsidRPr="00344BA3" w:rsidRDefault="00610B41" w:rsidP="00344BA3">
            <w:pPr>
              <w:spacing w:after="0" w:line="240" w:lineRule="auto"/>
              <w:ind w:left="-284"/>
              <w:jc w:val="center"/>
              <w:rPr>
                <w:rFonts w:ascii="Times New Roman" w:eastAsia="Times New Roman" w:hAnsi="Times New Roman" w:cs="Times New Roman"/>
                <w:b/>
                <w:bCs/>
                <w:color w:val="000000"/>
                <w:sz w:val="20"/>
                <w:szCs w:val="20"/>
                <w:lang w:eastAsia="ru-RU"/>
              </w:rPr>
            </w:pPr>
            <w:r w:rsidRPr="00344BA3">
              <w:rPr>
                <w:rFonts w:ascii="Times New Roman" w:eastAsia="Times New Roman" w:hAnsi="Times New Roman" w:cs="Times New Roman"/>
                <w:b/>
                <w:bCs/>
                <w:color w:val="000000"/>
                <w:sz w:val="20"/>
                <w:szCs w:val="20"/>
                <w:lang w:eastAsia="ru-RU"/>
              </w:rPr>
              <w:t>Сельское поселение</w:t>
            </w:r>
          </w:p>
        </w:tc>
      </w:tr>
      <w:tr w:rsidR="003C4BB4" w:rsidRPr="00344BA3" w:rsidTr="00D874BF">
        <w:trPr>
          <w:cantSplit/>
          <w:trHeight w:val="300"/>
        </w:trPr>
        <w:tc>
          <w:tcPr>
            <w:tcW w:w="912" w:type="pct"/>
            <w:shd w:val="clear" w:color="auto" w:fill="auto"/>
            <w:noWrap/>
            <w:vAlign w:val="center"/>
          </w:tcPr>
          <w:p w:rsidR="003C4BB4" w:rsidRPr="00344BA3" w:rsidRDefault="003C4BB4"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Итоговая штатная численность для муниципальных органов управления в области физической культуры и спорта, шт. единиц</w:t>
            </w:r>
          </w:p>
        </w:tc>
        <w:tc>
          <w:tcPr>
            <w:tcW w:w="1011" w:type="pct"/>
            <w:shd w:val="clear" w:color="auto" w:fill="auto"/>
            <w:noWrap/>
            <w:vAlign w:val="center"/>
          </w:tcPr>
          <w:p w:rsidR="003C4BB4" w:rsidRPr="00344BA3" w:rsidRDefault="003C4BB4"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5 - 34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ы) в зависимости от уровня развития спортивной отрасли в МО, а также численности населения, площади и характера территории МО (для получения данных, применимых к отдельному МО, требуется использование расчетной таблицы)</w:t>
            </w:r>
          </w:p>
        </w:tc>
        <w:tc>
          <w:tcPr>
            <w:tcW w:w="1026" w:type="pct"/>
            <w:shd w:val="clear" w:color="auto" w:fill="auto"/>
            <w:noWrap/>
            <w:vAlign w:val="center"/>
          </w:tcPr>
          <w:p w:rsidR="003C4BB4" w:rsidRPr="00344BA3" w:rsidRDefault="003C4BB4"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2.75 - 16.5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ы) в зависимости от уровня развития спортивной отрасли в МО, а также численности населения, площади и характера территории МО (для получения данных, применимых к отдельному МО, требуется использование расчетной таблицы)</w:t>
            </w:r>
          </w:p>
        </w:tc>
        <w:tc>
          <w:tcPr>
            <w:tcW w:w="1029" w:type="pct"/>
            <w:shd w:val="clear" w:color="auto" w:fill="auto"/>
            <w:noWrap/>
            <w:vAlign w:val="center"/>
          </w:tcPr>
          <w:p w:rsidR="003C4BB4" w:rsidRPr="00344BA3" w:rsidRDefault="003C4BB4"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3.25 - 10.75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ы) в зависимости от уровня развития спортивной отрасли в МО, а также численности населения, площади и характера территории МО (для получения данных, применимых к отдельному МО, требуется использование расчетной таблицы)</w:t>
            </w:r>
          </w:p>
        </w:tc>
        <w:tc>
          <w:tcPr>
            <w:tcW w:w="1021" w:type="pct"/>
            <w:shd w:val="clear" w:color="auto" w:fill="auto"/>
            <w:noWrap/>
            <w:vAlign w:val="center"/>
          </w:tcPr>
          <w:p w:rsidR="003C4BB4" w:rsidRPr="00344BA3" w:rsidRDefault="003C4BB4"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0.95 - 2.7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ы) в зависимости от уровня развития спортивной отрасли в МО, а также численности населения, площади и характера территории МО (для получения данных, применимых к отдельному МО, требуется использование расчетной таблицы)</w:t>
            </w:r>
          </w:p>
        </w:tc>
      </w:tr>
      <w:tr w:rsidR="003C4BB4" w:rsidRPr="00344BA3" w:rsidTr="00D874BF">
        <w:trPr>
          <w:cantSplit/>
          <w:trHeight w:val="70"/>
        </w:trPr>
        <w:tc>
          <w:tcPr>
            <w:tcW w:w="5000" w:type="pct"/>
            <w:gridSpan w:val="5"/>
            <w:shd w:val="clear" w:color="auto" w:fill="auto"/>
            <w:noWrap/>
            <w:vAlign w:val="center"/>
          </w:tcPr>
          <w:p w:rsidR="003C4BB4" w:rsidRPr="00344BA3" w:rsidRDefault="003C4BB4" w:rsidP="00344BA3">
            <w:pPr>
              <w:spacing w:after="0" w:line="240" w:lineRule="auto"/>
              <w:ind w:left="-284"/>
              <w:rPr>
                <w:rFonts w:ascii="Times New Roman" w:eastAsia="Times New Roman" w:hAnsi="Times New Roman" w:cs="Times New Roman"/>
                <w:b/>
                <w:color w:val="000000"/>
                <w:sz w:val="20"/>
                <w:szCs w:val="20"/>
                <w:lang w:eastAsia="ru-RU"/>
              </w:rPr>
            </w:pPr>
            <w:r w:rsidRPr="00344BA3">
              <w:rPr>
                <w:rFonts w:ascii="Times New Roman" w:eastAsia="Times New Roman" w:hAnsi="Times New Roman" w:cs="Times New Roman"/>
                <w:b/>
                <w:color w:val="000000"/>
                <w:sz w:val="20"/>
                <w:szCs w:val="20"/>
                <w:lang w:eastAsia="ru-RU"/>
              </w:rPr>
              <w:t>В том числе:</w:t>
            </w:r>
          </w:p>
        </w:tc>
      </w:tr>
      <w:tr w:rsidR="00610B41" w:rsidRPr="00344BA3" w:rsidTr="00D874BF">
        <w:trPr>
          <w:cantSplit/>
          <w:trHeight w:val="300"/>
        </w:trPr>
        <w:tc>
          <w:tcPr>
            <w:tcW w:w="912" w:type="pct"/>
            <w:shd w:val="clear" w:color="auto" w:fill="auto"/>
            <w:noWrap/>
            <w:vAlign w:val="center"/>
            <w:hideMark/>
          </w:tcPr>
          <w:p w:rsidR="00610B41" w:rsidRPr="00344BA3" w:rsidRDefault="00610B41"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Штатная численность по группе полномочий "</w:t>
            </w:r>
            <w:r w:rsidR="003F2A85" w:rsidRPr="00344BA3">
              <w:rPr>
                <w:rFonts w:ascii="Times New Roman" w:eastAsia="Times New Roman" w:hAnsi="Times New Roman" w:cs="Times New Roman"/>
                <w:color w:val="000000"/>
                <w:sz w:val="20"/>
                <w:szCs w:val="20"/>
                <w:lang w:eastAsia="ru-RU"/>
              </w:rPr>
              <w:t xml:space="preserve">Реализация мероприятий </w:t>
            </w:r>
            <w:proofErr w:type="spellStart"/>
            <w:r w:rsidR="003F2A85" w:rsidRPr="00344BA3">
              <w:rPr>
                <w:rFonts w:ascii="Times New Roman" w:eastAsia="Times New Roman" w:hAnsi="Times New Roman" w:cs="Times New Roman"/>
                <w:color w:val="000000"/>
                <w:sz w:val="20"/>
                <w:szCs w:val="20"/>
                <w:lang w:eastAsia="ru-RU"/>
              </w:rPr>
              <w:t>общеуправленческого</w:t>
            </w:r>
            <w:proofErr w:type="spellEnd"/>
            <w:r w:rsidR="003F2A85" w:rsidRPr="00344BA3">
              <w:rPr>
                <w:rFonts w:ascii="Times New Roman" w:eastAsia="Times New Roman" w:hAnsi="Times New Roman" w:cs="Times New Roman"/>
                <w:color w:val="000000"/>
                <w:sz w:val="20"/>
                <w:szCs w:val="20"/>
                <w:lang w:eastAsia="ru-RU"/>
              </w:rPr>
              <w:t xml:space="preserve"> характера в области физической культуры и спорта</w:t>
            </w:r>
            <w:r w:rsidRPr="00344BA3">
              <w:rPr>
                <w:rFonts w:ascii="Times New Roman" w:eastAsia="Times New Roman" w:hAnsi="Times New Roman" w:cs="Times New Roman"/>
                <w:color w:val="000000"/>
                <w:sz w:val="20"/>
                <w:szCs w:val="20"/>
                <w:lang w:eastAsia="ru-RU"/>
              </w:rPr>
              <w:t>", шт. единиц</w:t>
            </w:r>
          </w:p>
        </w:tc>
        <w:tc>
          <w:tcPr>
            <w:tcW w:w="1011" w:type="pct"/>
            <w:shd w:val="clear" w:color="auto" w:fill="auto"/>
            <w:noWrap/>
            <w:vAlign w:val="center"/>
            <w:hideMark/>
          </w:tcPr>
          <w:p w:rsidR="00610B41" w:rsidRPr="00344BA3" w:rsidRDefault="00610B41"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0.5 - 3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ы) в зависимости от уровня развития спортивной отрасли в МО, а также численности населения, пл</w:t>
            </w:r>
            <w:r w:rsidR="003C4BB4" w:rsidRPr="00344BA3">
              <w:rPr>
                <w:rFonts w:ascii="Times New Roman" w:eastAsia="Times New Roman" w:hAnsi="Times New Roman" w:cs="Times New Roman"/>
                <w:color w:val="000000"/>
                <w:sz w:val="20"/>
                <w:szCs w:val="20"/>
                <w:lang w:eastAsia="ru-RU"/>
              </w:rPr>
              <w:t>ощади и характера территории МО</w:t>
            </w:r>
          </w:p>
        </w:tc>
        <w:tc>
          <w:tcPr>
            <w:tcW w:w="1026" w:type="pct"/>
            <w:shd w:val="clear" w:color="auto" w:fill="auto"/>
            <w:noWrap/>
            <w:vAlign w:val="center"/>
            <w:hideMark/>
          </w:tcPr>
          <w:p w:rsidR="00610B41" w:rsidRPr="00344BA3" w:rsidRDefault="00610B41"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0.25 - 1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 xml:space="preserve">ы) в зависимости от уровня развития спортивной отрасли в МО, а также численности населения, площади и характера территории МО </w:t>
            </w:r>
          </w:p>
        </w:tc>
        <w:tc>
          <w:tcPr>
            <w:tcW w:w="1029" w:type="pct"/>
            <w:shd w:val="clear" w:color="auto" w:fill="auto"/>
            <w:noWrap/>
            <w:vAlign w:val="center"/>
            <w:hideMark/>
          </w:tcPr>
          <w:p w:rsidR="00610B41" w:rsidRPr="00344BA3" w:rsidRDefault="00610B41"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0.25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ы)</w:t>
            </w:r>
          </w:p>
        </w:tc>
        <w:tc>
          <w:tcPr>
            <w:tcW w:w="1021" w:type="pct"/>
            <w:shd w:val="clear" w:color="auto" w:fill="auto"/>
            <w:noWrap/>
            <w:vAlign w:val="center"/>
            <w:hideMark/>
          </w:tcPr>
          <w:p w:rsidR="00610B41" w:rsidRPr="00344BA3" w:rsidRDefault="00610B41"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0.1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ы)</w:t>
            </w:r>
          </w:p>
        </w:tc>
      </w:tr>
      <w:tr w:rsidR="00610B41" w:rsidRPr="00344BA3" w:rsidTr="00D874BF">
        <w:trPr>
          <w:cantSplit/>
          <w:trHeight w:val="300"/>
        </w:trPr>
        <w:tc>
          <w:tcPr>
            <w:tcW w:w="912" w:type="pct"/>
            <w:shd w:val="clear" w:color="auto" w:fill="auto"/>
            <w:noWrap/>
            <w:vAlign w:val="center"/>
            <w:hideMark/>
          </w:tcPr>
          <w:p w:rsidR="00610B41" w:rsidRPr="00344BA3" w:rsidRDefault="00610B41"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lastRenderedPageBreak/>
              <w:t>Штатная численность по группе полномочий "Организация и проведение спортивных мероприятий, в том числе в части реализации комплекса ГТО и физкультурно-спортивной работы по месту жительства граждан", шт. единиц</w:t>
            </w:r>
          </w:p>
        </w:tc>
        <w:tc>
          <w:tcPr>
            <w:tcW w:w="1011" w:type="pct"/>
            <w:shd w:val="clear" w:color="auto" w:fill="auto"/>
            <w:noWrap/>
            <w:vAlign w:val="center"/>
            <w:hideMark/>
          </w:tcPr>
          <w:p w:rsidR="00610B41" w:rsidRPr="00344BA3" w:rsidRDefault="00610B41"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1 - 6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 xml:space="preserve">ы) в зависимости от уровня развития спортивной отрасли в МО, а также численности населения, площади и характера территории МО </w:t>
            </w:r>
          </w:p>
        </w:tc>
        <w:tc>
          <w:tcPr>
            <w:tcW w:w="1026" w:type="pct"/>
            <w:shd w:val="clear" w:color="auto" w:fill="auto"/>
            <w:noWrap/>
            <w:vAlign w:val="center"/>
            <w:hideMark/>
          </w:tcPr>
          <w:p w:rsidR="00610B41" w:rsidRPr="00344BA3" w:rsidRDefault="00610B41"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1 - 6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 xml:space="preserve">ы) в зависимости от уровня развития спортивной отрасли в МО, а также численности населения, площади и характера территории МО </w:t>
            </w:r>
          </w:p>
        </w:tc>
        <w:tc>
          <w:tcPr>
            <w:tcW w:w="1029" w:type="pct"/>
            <w:shd w:val="clear" w:color="auto" w:fill="auto"/>
            <w:noWrap/>
            <w:vAlign w:val="center"/>
            <w:hideMark/>
          </w:tcPr>
          <w:p w:rsidR="00610B41" w:rsidRPr="00344BA3" w:rsidRDefault="00610B41"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0.5 - 2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 xml:space="preserve">ы) в зависимости от уровня развития спортивной отрасли в МО, а также численности населения, площади и характера территории МО </w:t>
            </w:r>
          </w:p>
        </w:tc>
        <w:tc>
          <w:tcPr>
            <w:tcW w:w="1021" w:type="pct"/>
            <w:shd w:val="clear" w:color="auto" w:fill="auto"/>
            <w:noWrap/>
            <w:vAlign w:val="center"/>
            <w:hideMark/>
          </w:tcPr>
          <w:p w:rsidR="00610B41" w:rsidRPr="00344BA3" w:rsidRDefault="00610B41"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0.25 - 0.5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 xml:space="preserve">ы) в зависимости от уровня развития спортивной отрасли в МО, а также численности населения, площади и характера территории МО </w:t>
            </w:r>
          </w:p>
        </w:tc>
      </w:tr>
      <w:tr w:rsidR="00610B41" w:rsidRPr="00344BA3" w:rsidTr="00D874BF">
        <w:trPr>
          <w:cantSplit/>
          <w:trHeight w:val="300"/>
        </w:trPr>
        <w:tc>
          <w:tcPr>
            <w:tcW w:w="912" w:type="pct"/>
            <w:shd w:val="clear" w:color="auto" w:fill="auto"/>
            <w:noWrap/>
            <w:vAlign w:val="center"/>
            <w:hideMark/>
          </w:tcPr>
          <w:p w:rsidR="00610B41" w:rsidRPr="00344BA3" w:rsidRDefault="00610B41"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Штатная численность по группе полномочий "Иные направления деятельности органа местного самоуправления в области ", шт. единиц</w:t>
            </w:r>
          </w:p>
        </w:tc>
        <w:tc>
          <w:tcPr>
            <w:tcW w:w="1011" w:type="pct"/>
            <w:shd w:val="clear" w:color="auto" w:fill="auto"/>
            <w:noWrap/>
            <w:vAlign w:val="center"/>
            <w:hideMark/>
          </w:tcPr>
          <w:p w:rsidR="00610B41" w:rsidRPr="00344BA3" w:rsidRDefault="00610B41"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1.5 - 6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 xml:space="preserve">ы) в зависимости от уровня развития спортивной отрасли в МО, а также численности населения, площади и характера территории МО </w:t>
            </w:r>
          </w:p>
        </w:tc>
        <w:tc>
          <w:tcPr>
            <w:tcW w:w="1026" w:type="pct"/>
            <w:shd w:val="clear" w:color="auto" w:fill="auto"/>
            <w:noWrap/>
            <w:vAlign w:val="center"/>
            <w:hideMark/>
          </w:tcPr>
          <w:p w:rsidR="00610B41" w:rsidRPr="00344BA3" w:rsidRDefault="00610B41"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0.5 - 4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 xml:space="preserve">ы) в зависимости от уровня развития спортивной отрасли в МО, а также численности населения, площади и характера территории МО </w:t>
            </w:r>
          </w:p>
        </w:tc>
        <w:tc>
          <w:tcPr>
            <w:tcW w:w="1029" w:type="pct"/>
            <w:shd w:val="clear" w:color="auto" w:fill="auto"/>
            <w:noWrap/>
            <w:vAlign w:val="center"/>
            <w:hideMark/>
          </w:tcPr>
          <w:p w:rsidR="00610B41" w:rsidRPr="00344BA3" w:rsidRDefault="00610B41"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1 - 1.5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 xml:space="preserve">ы) в зависимости от уровня развития спортивной отрасли в МО, а также численности населения, площади и характера территории МО </w:t>
            </w:r>
          </w:p>
        </w:tc>
        <w:tc>
          <w:tcPr>
            <w:tcW w:w="1021" w:type="pct"/>
            <w:shd w:val="clear" w:color="auto" w:fill="auto"/>
            <w:noWrap/>
            <w:vAlign w:val="center"/>
            <w:hideMark/>
          </w:tcPr>
          <w:p w:rsidR="00610B41" w:rsidRPr="00344BA3" w:rsidRDefault="00610B41"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0.25 - 1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 xml:space="preserve">ы) в зависимости от уровня развития спортивной отрасли в МО, а также численности населения, площади и характера территории МО </w:t>
            </w:r>
          </w:p>
        </w:tc>
      </w:tr>
      <w:tr w:rsidR="00610B41" w:rsidRPr="00344BA3" w:rsidTr="00D874BF">
        <w:trPr>
          <w:cantSplit/>
          <w:trHeight w:val="300"/>
        </w:trPr>
        <w:tc>
          <w:tcPr>
            <w:tcW w:w="912" w:type="pct"/>
            <w:shd w:val="clear" w:color="auto" w:fill="auto"/>
            <w:noWrap/>
            <w:vAlign w:val="center"/>
            <w:hideMark/>
          </w:tcPr>
          <w:p w:rsidR="00610B41" w:rsidRPr="00344BA3" w:rsidRDefault="00610B41"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Штатная численность по группе полномочий "Организация деятельности органов местного самоуправления в области физической культуры и спорта", шт. единиц</w:t>
            </w:r>
          </w:p>
        </w:tc>
        <w:tc>
          <w:tcPr>
            <w:tcW w:w="1011" w:type="pct"/>
            <w:shd w:val="clear" w:color="auto" w:fill="auto"/>
            <w:noWrap/>
            <w:vAlign w:val="center"/>
            <w:hideMark/>
          </w:tcPr>
          <w:p w:rsidR="00610B41" w:rsidRPr="00344BA3" w:rsidRDefault="00610B41"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1.5 - 9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 xml:space="preserve">ы) в зависимости от уровня развития спортивной отрасли в МО, а также численности населения, площади и характера территории МО </w:t>
            </w:r>
          </w:p>
        </w:tc>
        <w:tc>
          <w:tcPr>
            <w:tcW w:w="1026" w:type="pct"/>
            <w:shd w:val="clear" w:color="auto" w:fill="auto"/>
            <w:noWrap/>
            <w:vAlign w:val="center"/>
            <w:hideMark/>
          </w:tcPr>
          <w:p w:rsidR="00610B41" w:rsidRPr="00344BA3" w:rsidRDefault="00610B41"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0.5 - 3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 xml:space="preserve">ы) в зависимости от уровня развития спортивной отрасли в МО, а также численности населения, площади и характера территории МО </w:t>
            </w:r>
          </w:p>
        </w:tc>
        <w:tc>
          <w:tcPr>
            <w:tcW w:w="1029" w:type="pct"/>
            <w:shd w:val="clear" w:color="auto" w:fill="auto"/>
            <w:noWrap/>
            <w:vAlign w:val="center"/>
            <w:hideMark/>
          </w:tcPr>
          <w:p w:rsidR="00610B41" w:rsidRPr="00344BA3" w:rsidRDefault="00610B41"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1 - 6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 xml:space="preserve">ы) в зависимости от уровня развития спортивной отрасли в МО, а также численности населения, площади и характера территории МО </w:t>
            </w:r>
          </w:p>
        </w:tc>
        <w:tc>
          <w:tcPr>
            <w:tcW w:w="1021" w:type="pct"/>
            <w:shd w:val="clear" w:color="auto" w:fill="auto"/>
            <w:noWrap/>
            <w:vAlign w:val="center"/>
            <w:hideMark/>
          </w:tcPr>
          <w:p w:rsidR="00610B41" w:rsidRPr="00344BA3" w:rsidRDefault="00610B41"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0.25 - 1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 xml:space="preserve">ы) в зависимости от уровня развития спортивной отрасли в МО, а также численности населения, площади и характера территории МО </w:t>
            </w:r>
          </w:p>
        </w:tc>
      </w:tr>
      <w:tr w:rsidR="00610B41" w:rsidRPr="00344BA3" w:rsidTr="00D874BF">
        <w:trPr>
          <w:cantSplit/>
          <w:trHeight w:val="300"/>
        </w:trPr>
        <w:tc>
          <w:tcPr>
            <w:tcW w:w="912" w:type="pct"/>
            <w:shd w:val="clear" w:color="auto" w:fill="auto"/>
            <w:noWrap/>
            <w:vAlign w:val="center"/>
            <w:hideMark/>
          </w:tcPr>
          <w:p w:rsidR="00610B41" w:rsidRPr="00344BA3" w:rsidRDefault="00610B41"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Штатная численность по группе полномочий "Реализация полномочий главного распорядителя бюджетных средств, полномочия главного администратора доходов местного бюджета", шт. единиц</w:t>
            </w:r>
          </w:p>
        </w:tc>
        <w:tc>
          <w:tcPr>
            <w:tcW w:w="1011" w:type="pct"/>
            <w:shd w:val="clear" w:color="auto" w:fill="auto"/>
            <w:noWrap/>
            <w:vAlign w:val="center"/>
            <w:hideMark/>
          </w:tcPr>
          <w:p w:rsidR="00610B41" w:rsidRPr="00344BA3" w:rsidRDefault="00610B41"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0 - 8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 xml:space="preserve">ы) в зависимости от уровня развития спортивной отрасли в МО, а также численности населения, площади и характера территории МО </w:t>
            </w:r>
          </w:p>
        </w:tc>
        <w:tc>
          <w:tcPr>
            <w:tcW w:w="1026" w:type="pct"/>
            <w:shd w:val="clear" w:color="auto" w:fill="auto"/>
            <w:noWrap/>
            <w:vAlign w:val="center"/>
            <w:hideMark/>
          </w:tcPr>
          <w:p w:rsidR="00610B41" w:rsidRPr="00344BA3" w:rsidRDefault="00610B41"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0 - 1.5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 xml:space="preserve">ы) в зависимости от уровня развития спортивной отрасли в МО, а также численности населения, площади и характера территории МО </w:t>
            </w:r>
          </w:p>
        </w:tc>
        <w:tc>
          <w:tcPr>
            <w:tcW w:w="1029" w:type="pct"/>
            <w:shd w:val="clear" w:color="auto" w:fill="auto"/>
            <w:noWrap/>
            <w:vAlign w:val="center"/>
            <w:hideMark/>
          </w:tcPr>
          <w:p w:rsidR="00610B41" w:rsidRPr="00344BA3" w:rsidRDefault="00610B41"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Штатных единиц не предусмотрено</w:t>
            </w:r>
          </w:p>
        </w:tc>
        <w:tc>
          <w:tcPr>
            <w:tcW w:w="1021" w:type="pct"/>
            <w:shd w:val="clear" w:color="auto" w:fill="auto"/>
            <w:noWrap/>
            <w:vAlign w:val="center"/>
            <w:hideMark/>
          </w:tcPr>
          <w:p w:rsidR="00610B41" w:rsidRPr="00344BA3" w:rsidRDefault="00610B41"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Штатных единиц не предусмотрено</w:t>
            </w:r>
          </w:p>
        </w:tc>
      </w:tr>
      <w:tr w:rsidR="00610B41" w:rsidRPr="00344BA3" w:rsidTr="00D874BF">
        <w:trPr>
          <w:cantSplit/>
          <w:trHeight w:val="300"/>
        </w:trPr>
        <w:tc>
          <w:tcPr>
            <w:tcW w:w="912" w:type="pct"/>
            <w:shd w:val="clear" w:color="auto" w:fill="auto"/>
            <w:noWrap/>
            <w:vAlign w:val="center"/>
            <w:hideMark/>
          </w:tcPr>
          <w:p w:rsidR="00610B41" w:rsidRPr="00344BA3" w:rsidRDefault="00610B41"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Штатная численность по группе полномочий "Реализация полномочий учредителя подведомственных учреждений", шт. единиц</w:t>
            </w:r>
          </w:p>
        </w:tc>
        <w:tc>
          <w:tcPr>
            <w:tcW w:w="1011" w:type="pct"/>
            <w:shd w:val="clear" w:color="auto" w:fill="auto"/>
            <w:noWrap/>
            <w:vAlign w:val="center"/>
            <w:hideMark/>
          </w:tcPr>
          <w:p w:rsidR="00610B41" w:rsidRPr="00344BA3" w:rsidRDefault="00610B41"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0.5 - 2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 xml:space="preserve">ы) в зависимости от уровня развития спортивной отрасли в МО, а также численности населения, площади и характера территории МО </w:t>
            </w:r>
          </w:p>
        </w:tc>
        <w:tc>
          <w:tcPr>
            <w:tcW w:w="1026" w:type="pct"/>
            <w:shd w:val="clear" w:color="auto" w:fill="auto"/>
            <w:noWrap/>
            <w:vAlign w:val="center"/>
            <w:hideMark/>
          </w:tcPr>
          <w:p w:rsidR="00610B41" w:rsidRPr="00344BA3" w:rsidRDefault="00610B41"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0.5 - 1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 xml:space="preserve">ы) в зависимости от уровня развития спортивной отрасли в МО, а также численности населения, площади и характера территории МО </w:t>
            </w:r>
          </w:p>
        </w:tc>
        <w:tc>
          <w:tcPr>
            <w:tcW w:w="1029" w:type="pct"/>
            <w:shd w:val="clear" w:color="auto" w:fill="auto"/>
            <w:noWrap/>
            <w:vAlign w:val="center"/>
            <w:hideMark/>
          </w:tcPr>
          <w:p w:rsidR="00610B41" w:rsidRPr="00344BA3" w:rsidRDefault="00610B41"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0.5 - 1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 xml:space="preserve">ы) в зависимости от уровня развития спортивной отрасли в МО, а также численности населения, площади и характера территории МО </w:t>
            </w:r>
          </w:p>
        </w:tc>
        <w:tc>
          <w:tcPr>
            <w:tcW w:w="1021" w:type="pct"/>
            <w:shd w:val="clear" w:color="auto" w:fill="auto"/>
            <w:noWrap/>
            <w:vAlign w:val="center"/>
            <w:hideMark/>
          </w:tcPr>
          <w:p w:rsidR="00610B41" w:rsidRPr="00344BA3" w:rsidRDefault="00610B41" w:rsidP="00344BA3">
            <w:pPr>
              <w:spacing w:after="0" w:line="240" w:lineRule="auto"/>
              <w:ind w:left="-284"/>
              <w:jc w:val="center"/>
              <w:rPr>
                <w:rFonts w:ascii="Times New Roman" w:eastAsia="Times New Roman" w:hAnsi="Times New Roman" w:cs="Times New Roman"/>
                <w:color w:val="000000"/>
                <w:sz w:val="20"/>
                <w:szCs w:val="20"/>
                <w:lang w:eastAsia="ru-RU"/>
              </w:rPr>
            </w:pPr>
            <w:r w:rsidRPr="00344BA3">
              <w:rPr>
                <w:rFonts w:ascii="Times New Roman" w:eastAsia="Times New Roman" w:hAnsi="Times New Roman" w:cs="Times New Roman"/>
                <w:color w:val="000000"/>
                <w:sz w:val="20"/>
                <w:szCs w:val="20"/>
                <w:lang w:eastAsia="ru-RU"/>
              </w:rPr>
              <w:t>0.1 шт. едини</w:t>
            </w:r>
            <w:proofErr w:type="gramStart"/>
            <w:r w:rsidRPr="00344BA3">
              <w:rPr>
                <w:rFonts w:ascii="Times New Roman" w:eastAsia="Times New Roman" w:hAnsi="Times New Roman" w:cs="Times New Roman"/>
                <w:color w:val="000000"/>
                <w:sz w:val="20"/>
                <w:szCs w:val="20"/>
                <w:lang w:eastAsia="ru-RU"/>
              </w:rPr>
              <w:t>ц(</w:t>
            </w:r>
            <w:proofErr w:type="gramEnd"/>
            <w:r w:rsidRPr="00344BA3">
              <w:rPr>
                <w:rFonts w:ascii="Times New Roman" w:eastAsia="Times New Roman" w:hAnsi="Times New Roman" w:cs="Times New Roman"/>
                <w:color w:val="000000"/>
                <w:sz w:val="20"/>
                <w:szCs w:val="20"/>
                <w:lang w:eastAsia="ru-RU"/>
              </w:rPr>
              <w:t>ы)</w:t>
            </w:r>
          </w:p>
        </w:tc>
      </w:tr>
    </w:tbl>
    <w:p w:rsidR="00B932F0" w:rsidRPr="006A42DF" w:rsidRDefault="00B932F0" w:rsidP="00344BA3">
      <w:pPr>
        <w:pStyle w:val="a3"/>
        <w:numPr>
          <w:ilvl w:val="0"/>
          <w:numId w:val="6"/>
        </w:numPr>
        <w:spacing w:after="0" w:line="240" w:lineRule="auto"/>
        <w:ind w:left="-284" w:firstLine="0"/>
        <w:jc w:val="center"/>
        <w:outlineLvl w:val="0"/>
        <w:rPr>
          <w:rFonts w:ascii="Times New Roman" w:hAnsi="Times New Roman" w:cs="Times New Roman"/>
          <w:b/>
          <w:sz w:val="24"/>
          <w:szCs w:val="24"/>
        </w:rPr>
      </w:pPr>
      <w:r w:rsidRPr="006A42DF">
        <w:rPr>
          <w:rFonts w:ascii="Times New Roman" w:hAnsi="Times New Roman" w:cs="Times New Roman"/>
          <w:b/>
          <w:sz w:val="24"/>
          <w:szCs w:val="24"/>
        </w:rPr>
        <w:t xml:space="preserve">Рекомендации и типовые таблицы по определению нормативов численности работников для подведомственных учреждений в области физической культуры и спорта </w:t>
      </w:r>
    </w:p>
    <w:p w:rsidR="001808F9" w:rsidRPr="006A42DF" w:rsidRDefault="001808F9"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 xml:space="preserve">Настоящие рекомендации и типовые таблицы по определению нормативов численности работников для подведомственных учреждений в области физической культуры и спорта основаны на изучении основополагающих подходов </w:t>
      </w:r>
      <w:proofErr w:type="spellStart"/>
      <w:r w:rsidRPr="006A42DF">
        <w:rPr>
          <w:rFonts w:ascii="Times New Roman" w:hAnsi="Times New Roman" w:cs="Times New Roman"/>
          <w:sz w:val="24"/>
          <w:szCs w:val="24"/>
        </w:rPr>
        <w:t>Минспорта</w:t>
      </w:r>
      <w:proofErr w:type="spellEnd"/>
      <w:r w:rsidRPr="006A42DF">
        <w:rPr>
          <w:rFonts w:ascii="Times New Roman" w:hAnsi="Times New Roman" w:cs="Times New Roman"/>
          <w:sz w:val="24"/>
          <w:szCs w:val="24"/>
        </w:rPr>
        <w:t xml:space="preserve"> России</w:t>
      </w:r>
      <w:r w:rsidR="009F6254" w:rsidRPr="006A42DF">
        <w:rPr>
          <w:rStyle w:val="a8"/>
          <w:rFonts w:ascii="Times New Roman" w:hAnsi="Times New Roman" w:cs="Times New Roman"/>
          <w:sz w:val="24"/>
          <w:szCs w:val="24"/>
        </w:rPr>
        <w:footnoteReference w:id="2"/>
      </w:r>
      <w:r w:rsidRPr="006A42DF">
        <w:rPr>
          <w:rFonts w:ascii="Times New Roman" w:hAnsi="Times New Roman" w:cs="Times New Roman"/>
          <w:sz w:val="24"/>
          <w:szCs w:val="24"/>
        </w:rPr>
        <w:t>, а также лучшей практики нормирования штатной численности работников для подведомственных учреждений в области физической культуры и спорта в субъектах Российской Федерации и за рубежом.</w:t>
      </w:r>
    </w:p>
    <w:p w:rsidR="009F6254" w:rsidRPr="006A42DF" w:rsidRDefault="001808F9"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lastRenderedPageBreak/>
        <w:t xml:space="preserve">В целях нормирования </w:t>
      </w:r>
      <w:r w:rsidR="009F6254" w:rsidRPr="006A42DF">
        <w:rPr>
          <w:rFonts w:ascii="Times New Roman" w:hAnsi="Times New Roman" w:cs="Times New Roman"/>
          <w:sz w:val="24"/>
          <w:szCs w:val="24"/>
        </w:rPr>
        <w:t>штатной численности работников для подведомственных учреждений в области физической культуры и спорта осуществляется разделение на следующие типы организаций</w:t>
      </w:r>
      <w:r w:rsidR="009F6254" w:rsidRPr="006A42DF">
        <w:rPr>
          <w:rStyle w:val="a8"/>
          <w:rFonts w:ascii="Times New Roman" w:hAnsi="Times New Roman" w:cs="Times New Roman"/>
          <w:sz w:val="24"/>
          <w:szCs w:val="24"/>
        </w:rPr>
        <w:footnoteReference w:id="3"/>
      </w:r>
      <w:r w:rsidR="009F6254" w:rsidRPr="006A42DF">
        <w:rPr>
          <w:rFonts w:ascii="Times New Roman" w:hAnsi="Times New Roman" w:cs="Times New Roman"/>
          <w:sz w:val="24"/>
          <w:szCs w:val="24"/>
        </w:rPr>
        <w:t>:</w:t>
      </w:r>
    </w:p>
    <w:p w:rsidR="009F6254" w:rsidRPr="006A42DF" w:rsidRDefault="009F6254" w:rsidP="00344BA3">
      <w:pPr>
        <w:pStyle w:val="ConsPlusNormal"/>
        <w:numPr>
          <w:ilvl w:val="0"/>
          <w:numId w:val="12"/>
        </w:numPr>
        <w:ind w:left="-284" w:firstLine="709"/>
        <w:jc w:val="both"/>
        <w:rPr>
          <w:rFonts w:ascii="Times New Roman" w:hAnsi="Times New Roman" w:cs="Times New Roman"/>
          <w:sz w:val="24"/>
          <w:szCs w:val="24"/>
        </w:rPr>
      </w:pPr>
      <w:r w:rsidRPr="006A42DF">
        <w:rPr>
          <w:rFonts w:ascii="Times New Roman" w:hAnsi="Times New Roman" w:cs="Times New Roman"/>
          <w:sz w:val="24"/>
          <w:szCs w:val="24"/>
        </w:rPr>
        <w:t xml:space="preserve">учреждения, осуществляющие подготовку спортивного резерва и физкультурно-спортивные занятия с постоянным </w:t>
      </w:r>
      <w:proofErr w:type="gramStart"/>
      <w:r w:rsidRPr="006A42DF">
        <w:rPr>
          <w:rFonts w:ascii="Times New Roman" w:hAnsi="Times New Roman" w:cs="Times New Roman"/>
          <w:sz w:val="24"/>
          <w:szCs w:val="24"/>
        </w:rPr>
        <w:t>и(</w:t>
      </w:r>
      <w:proofErr w:type="gramEnd"/>
      <w:r w:rsidRPr="006A42DF">
        <w:rPr>
          <w:rFonts w:ascii="Times New Roman" w:hAnsi="Times New Roman" w:cs="Times New Roman"/>
          <w:sz w:val="24"/>
          <w:szCs w:val="24"/>
        </w:rPr>
        <w:t>или) переменным составом занимающихся;</w:t>
      </w:r>
    </w:p>
    <w:p w:rsidR="009F6254" w:rsidRPr="006A42DF" w:rsidRDefault="009F6254" w:rsidP="00344BA3">
      <w:pPr>
        <w:pStyle w:val="ConsPlusNormal"/>
        <w:numPr>
          <w:ilvl w:val="0"/>
          <w:numId w:val="12"/>
        </w:numPr>
        <w:ind w:left="-284" w:firstLine="709"/>
        <w:jc w:val="both"/>
        <w:rPr>
          <w:rFonts w:ascii="Times New Roman" w:hAnsi="Times New Roman" w:cs="Times New Roman"/>
          <w:sz w:val="24"/>
          <w:szCs w:val="24"/>
        </w:rPr>
      </w:pPr>
      <w:r w:rsidRPr="006A42DF">
        <w:rPr>
          <w:rFonts w:ascii="Times New Roman" w:hAnsi="Times New Roman" w:cs="Times New Roman"/>
          <w:sz w:val="24"/>
          <w:szCs w:val="24"/>
        </w:rPr>
        <w:t>учреждения, представляющие собой спортивные сооружения различного вида;</w:t>
      </w:r>
    </w:p>
    <w:p w:rsidR="009F6254" w:rsidRPr="006A42DF" w:rsidRDefault="009F6254" w:rsidP="00344BA3">
      <w:pPr>
        <w:pStyle w:val="ConsPlusNormal"/>
        <w:numPr>
          <w:ilvl w:val="0"/>
          <w:numId w:val="12"/>
        </w:numPr>
        <w:ind w:left="-284" w:firstLine="709"/>
        <w:jc w:val="both"/>
        <w:rPr>
          <w:rFonts w:ascii="Times New Roman" w:hAnsi="Times New Roman" w:cs="Times New Roman"/>
          <w:sz w:val="24"/>
          <w:szCs w:val="24"/>
        </w:rPr>
      </w:pPr>
      <w:r w:rsidRPr="006A42DF">
        <w:rPr>
          <w:rFonts w:ascii="Times New Roman" w:hAnsi="Times New Roman" w:cs="Times New Roman"/>
          <w:sz w:val="24"/>
          <w:szCs w:val="24"/>
        </w:rPr>
        <w:t>центры, осуществляющие методическое руководство учреждениями в области физической культуры и спорта, подготовку сборных команд субъекта РФ.</w:t>
      </w:r>
    </w:p>
    <w:p w:rsidR="009F6254" w:rsidRPr="006A42DF" w:rsidRDefault="009F6254" w:rsidP="00344BA3">
      <w:pPr>
        <w:pStyle w:val="ConsPlusNormal"/>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Далее в настоящем разделе приводятся предложения для каждого из данных типов учреждений.</w:t>
      </w:r>
    </w:p>
    <w:p w:rsidR="00A33999" w:rsidRPr="006A42DF" w:rsidRDefault="00A33999" w:rsidP="00344BA3">
      <w:pPr>
        <w:spacing w:after="0" w:line="240" w:lineRule="auto"/>
        <w:ind w:left="-284" w:firstLine="709"/>
        <w:jc w:val="both"/>
        <w:rPr>
          <w:rFonts w:ascii="Times New Roman" w:hAnsi="Times New Roman" w:cs="Times New Roman"/>
          <w:sz w:val="24"/>
          <w:szCs w:val="24"/>
        </w:rPr>
      </w:pPr>
      <w:proofErr w:type="gramStart"/>
      <w:r w:rsidRPr="006A42DF">
        <w:rPr>
          <w:rFonts w:ascii="Times New Roman" w:hAnsi="Times New Roman" w:cs="Times New Roman"/>
          <w:sz w:val="24"/>
          <w:szCs w:val="24"/>
        </w:rPr>
        <w:t>Под учреждениями, осуществляющими подготовку спортивного резерва и физкультурно-спортивные занятия с постоянным и (или) переменным составом занимающихся, понимаются: детско-юношеские спортивные школы, специализированные детско-юношеские школы олимпийского резерва, училища олимпийского резерва, школы высшего спортивного мастерства, центры олимпийской подготовки, центры спортивной подготовки, центры физической культуры и здоровья, спортивные клубы.</w:t>
      </w:r>
      <w:proofErr w:type="gramEnd"/>
    </w:p>
    <w:p w:rsidR="00A33999" w:rsidRPr="006A42DF" w:rsidRDefault="00A33999"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 xml:space="preserve">Для данного типа учреждений целесообразно руководствоваться нормативами штатной численности, сформированными </w:t>
      </w:r>
      <w:proofErr w:type="spellStart"/>
      <w:r w:rsidRPr="006A42DF">
        <w:rPr>
          <w:rFonts w:ascii="Times New Roman" w:hAnsi="Times New Roman" w:cs="Times New Roman"/>
          <w:sz w:val="24"/>
          <w:szCs w:val="24"/>
        </w:rPr>
        <w:t>Минспортом</w:t>
      </w:r>
      <w:proofErr w:type="spellEnd"/>
      <w:r w:rsidRPr="006A42DF">
        <w:rPr>
          <w:rFonts w:ascii="Times New Roman" w:hAnsi="Times New Roman" w:cs="Times New Roman"/>
          <w:sz w:val="24"/>
          <w:szCs w:val="24"/>
        </w:rPr>
        <w:t xml:space="preserve"> России</w:t>
      </w:r>
      <w:r w:rsidRPr="006A42DF">
        <w:rPr>
          <w:rStyle w:val="a8"/>
          <w:rFonts w:ascii="Times New Roman" w:hAnsi="Times New Roman" w:cs="Times New Roman"/>
          <w:sz w:val="24"/>
          <w:szCs w:val="24"/>
        </w:rPr>
        <w:footnoteReference w:id="4"/>
      </w:r>
      <w:r w:rsidRPr="006A42DF">
        <w:rPr>
          <w:rFonts w:ascii="Times New Roman" w:hAnsi="Times New Roman" w:cs="Times New Roman"/>
          <w:sz w:val="24"/>
          <w:szCs w:val="24"/>
        </w:rPr>
        <w:t xml:space="preserve"> (таблица 4.1.). При этом при подготовке расчетов следует руководствоваться рекомендациями </w:t>
      </w:r>
      <w:proofErr w:type="spellStart"/>
      <w:r w:rsidRPr="006A42DF">
        <w:rPr>
          <w:rFonts w:ascii="Times New Roman" w:hAnsi="Times New Roman" w:cs="Times New Roman"/>
          <w:sz w:val="24"/>
          <w:szCs w:val="24"/>
        </w:rPr>
        <w:t>Минспорта</w:t>
      </w:r>
      <w:proofErr w:type="spellEnd"/>
      <w:r w:rsidRPr="006A42DF">
        <w:rPr>
          <w:rFonts w:ascii="Times New Roman" w:hAnsi="Times New Roman" w:cs="Times New Roman"/>
          <w:sz w:val="24"/>
          <w:szCs w:val="24"/>
        </w:rPr>
        <w:t xml:space="preserve"> России по определению категории организации.</w:t>
      </w:r>
    </w:p>
    <w:p w:rsidR="00A33999" w:rsidRPr="006A42DF" w:rsidRDefault="00A33999" w:rsidP="00344BA3">
      <w:pPr>
        <w:spacing w:after="0" w:line="240" w:lineRule="auto"/>
        <w:ind w:left="-284"/>
        <w:jc w:val="both"/>
        <w:rPr>
          <w:rFonts w:ascii="Times New Roman" w:hAnsi="Times New Roman" w:cs="Times New Roman"/>
          <w:b/>
          <w:sz w:val="24"/>
          <w:szCs w:val="24"/>
        </w:rPr>
      </w:pPr>
      <w:r w:rsidRPr="006A42DF">
        <w:rPr>
          <w:rFonts w:ascii="Times New Roman" w:hAnsi="Times New Roman" w:cs="Times New Roman"/>
          <w:b/>
          <w:sz w:val="24"/>
          <w:szCs w:val="24"/>
        </w:rPr>
        <w:t>Таблица 4.1. Типовая таблица для определения штатной численности учреждений, осуществляющих подготовку спортивного резерва и физкультурно-спортивные занятия с постоянным и (или) переменным составом занимающихся</w:t>
      </w:r>
    </w:p>
    <w:tbl>
      <w:tblPr>
        <w:tblW w:w="5192" w:type="pct"/>
        <w:tblInd w:w="-222" w:type="dxa"/>
        <w:tblCellMar>
          <w:top w:w="102" w:type="dxa"/>
          <w:left w:w="62" w:type="dxa"/>
          <w:bottom w:w="102" w:type="dxa"/>
          <w:right w:w="62" w:type="dxa"/>
        </w:tblCellMar>
        <w:tblLook w:val="0000" w:firstRow="0" w:lastRow="0" w:firstColumn="0" w:lastColumn="0" w:noHBand="0" w:noVBand="0"/>
      </w:tblPr>
      <w:tblGrid>
        <w:gridCol w:w="5246"/>
        <w:gridCol w:w="1290"/>
        <w:gridCol w:w="1302"/>
        <w:gridCol w:w="1310"/>
        <w:gridCol w:w="1285"/>
      </w:tblGrid>
      <w:tr w:rsidR="00A33999" w:rsidRPr="00344BA3" w:rsidTr="002B6EC0">
        <w:trPr>
          <w:cantSplit/>
          <w:trHeight w:val="20"/>
          <w:tblHeader/>
        </w:trPr>
        <w:tc>
          <w:tcPr>
            <w:tcW w:w="2514" w:type="pct"/>
            <w:vMerge w:val="restar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2B6EC0">
            <w:pPr>
              <w:pStyle w:val="ConsPlusNormal"/>
              <w:ind w:left="-284" w:firstLine="426"/>
              <w:jc w:val="center"/>
              <w:rPr>
                <w:rFonts w:ascii="Times New Roman" w:hAnsi="Times New Roman" w:cs="Times New Roman"/>
                <w:b/>
              </w:rPr>
            </w:pPr>
            <w:r w:rsidRPr="00344BA3">
              <w:rPr>
                <w:rFonts w:ascii="Times New Roman" w:hAnsi="Times New Roman" w:cs="Times New Roman"/>
                <w:b/>
              </w:rPr>
              <w:t>Наименование должностей в штатном расписании</w:t>
            </w:r>
          </w:p>
        </w:tc>
        <w:tc>
          <w:tcPr>
            <w:tcW w:w="2486" w:type="pct"/>
            <w:gridSpan w:val="4"/>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b/>
              </w:rPr>
            </w:pPr>
            <w:r w:rsidRPr="00344BA3">
              <w:rPr>
                <w:rFonts w:ascii="Times New Roman" w:hAnsi="Times New Roman" w:cs="Times New Roman"/>
                <w:b/>
              </w:rPr>
              <w:t>Категория организации</w:t>
            </w:r>
          </w:p>
        </w:tc>
      </w:tr>
      <w:tr w:rsidR="00A33999" w:rsidRPr="00344BA3" w:rsidTr="002B6EC0">
        <w:trPr>
          <w:cantSplit/>
          <w:trHeight w:val="20"/>
          <w:tblHeader/>
        </w:trPr>
        <w:tc>
          <w:tcPr>
            <w:tcW w:w="2514" w:type="pct"/>
            <w:vMerge/>
            <w:tcBorders>
              <w:top w:val="single" w:sz="4" w:space="0" w:color="auto"/>
              <w:left w:val="single" w:sz="4" w:space="0" w:color="auto"/>
              <w:bottom w:val="single" w:sz="4" w:space="0" w:color="auto"/>
              <w:right w:val="single" w:sz="4" w:space="0" w:color="auto"/>
            </w:tcBorders>
            <w:vAlign w:val="center"/>
          </w:tcPr>
          <w:p w:rsidR="00A33999" w:rsidRPr="00344BA3" w:rsidRDefault="00A33999" w:rsidP="002B6EC0">
            <w:pPr>
              <w:pStyle w:val="ConsPlusNormal"/>
              <w:ind w:left="-284" w:firstLine="426"/>
              <w:jc w:val="center"/>
              <w:rPr>
                <w:rFonts w:ascii="Times New Roman" w:hAnsi="Times New Roman" w:cs="Times New Roman"/>
                <w:b/>
              </w:rPr>
            </w:pPr>
          </w:p>
        </w:tc>
        <w:tc>
          <w:tcPr>
            <w:tcW w:w="618"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b/>
              </w:rPr>
            </w:pPr>
            <w:r w:rsidRPr="00344BA3">
              <w:rPr>
                <w:rFonts w:ascii="Times New Roman" w:hAnsi="Times New Roman" w:cs="Times New Roman"/>
                <w:b/>
              </w:rPr>
              <w:t>Первая</w:t>
            </w:r>
          </w:p>
        </w:tc>
        <w:tc>
          <w:tcPr>
            <w:tcW w:w="62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b/>
              </w:rPr>
            </w:pPr>
            <w:r w:rsidRPr="00344BA3">
              <w:rPr>
                <w:rFonts w:ascii="Times New Roman" w:hAnsi="Times New Roman" w:cs="Times New Roman"/>
                <w:b/>
              </w:rPr>
              <w:t>Вторая</w:t>
            </w:r>
          </w:p>
        </w:tc>
        <w:tc>
          <w:tcPr>
            <w:tcW w:w="628"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b/>
              </w:rPr>
            </w:pPr>
            <w:r w:rsidRPr="00344BA3">
              <w:rPr>
                <w:rFonts w:ascii="Times New Roman" w:hAnsi="Times New Roman" w:cs="Times New Roman"/>
                <w:b/>
              </w:rPr>
              <w:t>Третья</w:t>
            </w:r>
          </w:p>
        </w:tc>
        <w:tc>
          <w:tcPr>
            <w:tcW w:w="615"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b/>
              </w:rPr>
            </w:pPr>
            <w:r w:rsidRPr="00344BA3">
              <w:rPr>
                <w:rFonts w:ascii="Times New Roman" w:hAnsi="Times New Roman" w:cs="Times New Roman"/>
                <w:b/>
              </w:rPr>
              <w:t>Четвертая</w:t>
            </w:r>
          </w:p>
        </w:tc>
      </w:tr>
      <w:tr w:rsidR="00A33999" w:rsidRPr="00344BA3" w:rsidTr="002B6EC0">
        <w:trPr>
          <w:cantSplit/>
          <w:trHeight w:val="20"/>
          <w:tblHeader/>
        </w:trPr>
        <w:tc>
          <w:tcPr>
            <w:tcW w:w="2514" w:type="pct"/>
            <w:vMerge/>
            <w:tcBorders>
              <w:top w:val="single" w:sz="4" w:space="0" w:color="auto"/>
              <w:left w:val="single" w:sz="4" w:space="0" w:color="auto"/>
              <w:bottom w:val="single" w:sz="4" w:space="0" w:color="auto"/>
              <w:right w:val="single" w:sz="4" w:space="0" w:color="auto"/>
            </w:tcBorders>
            <w:vAlign w:val="center"/>
          </w:tcPr>
          <w:p w:rsidR="00A33999" w:rsidRPr="00344BA3" w:rsidRDefault="00A33999" w:rsidP="002B6EC0">
            <w:pPr>
              <w:pStyle w:val="ConsPlusNormal"/>
              <w:ind w:left="-284" w:firstLine="426"/>
              <w:jc w:val="center"/>
              <w:rPr>
                <w:rFonts w:ascii="Times New Roman" w:hAnsi="Times New Roman" w:cs="Times New Roman"/>
                <w:b/>
              </w:rPr>
            </w:pPr>
          </w:p>
        </w:tc>
        <w:tc>
          <w:tcPr>
            <w:tcW w:w="2486" w:type="pct"/>
            <w:gridSpan w:val="4"/>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b/>
              </w:rPr>
            </w:pPr>
            <w:r w:rsidRPr="00344BA3">
              <w:rPr>
                <w:rFonts w:ascii="Times New Roman" w:hAnsi="Times New Roman" w:cs="Times New Roman"/>
                <w:b/>
              </w:rPr>
              <w:t>Рекомендуемое количество ставок</w:t>
            </w:r>
          </w:p>
        </w:tc>
      </w:tr>
      <w:tr w:rsidR="00A33999" w:rsidRPr="00344BA3" w:rsidTr="002B6EC0">
        <w:trPr>
          <w:cantSplit/>
          <w:trHeight w:val="20"/>
        </w:trPr>
        <w:tc>
          <w:tcPr>
            <w:tcW w:w="251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2B6EC0">
            <w:pPr>
              <w:pStyle w:val="ConsPlusNormal"/>
              <w:ind w:left="-284" w:firstLine="426"/>
              <w:rPr>
                <w:rFonts w:ascii="Times New Roman" w:hAnsi="Times New Roman" w:cs="Times New Roman"/>
              </w:rPr>
            </w:pPr>
            <w:r w:rsidRPr="00344BA3">
              <w:rPr>
                <w:rFonts w:ascii="Times New Roman" w:hAnsi="Times New Roman" w:cs="Times New Roman"/>
              </w:rPr>
              <w:t>Директор</w:t>
            </w:r>
          </w:p>
        </w:tc>
        <w:tc>
          <w:tcPr>
            <w:tcW w:w="618"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c>
          <w:tcPr>
            <w:tcW w:w="62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c>
          <w:tcPr>
            <w:tcW w:w="628"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c>
          <w:tcPr>
            <w:tcW w:w="615"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r>
      <w:tr w:rsidR="00A33999" w:rsidRPr="00344BA3" w:rsidTr="002B6EC0">
        <w:trPr>
          <w:cantSplit/>
          <w:trHeight w:val="20"/>
        </w:trPr>
        <w:tc>
          <w:tcPr>
            <w:tcW w:w="5000" w:type="pct"/>
            <w:gridSpan w:val="5"/>
            <w:tcBorders>
              <w:top w:val="single" w:sz="4" w:space="0" w:color="auto"/>
              <w:left w:val="single" w:sz="4" w:space="0" w:color="auto"/>
              <w:bottom w:val="single" w:sz="4" w:space="0" w:color="auto"/>
              <w:right w:val="single" w:sz="4" w:space="0" w:color="auto"/>
            </w:tcBorders>
            <w:vAlign w:val="center"/>
          </w:tcPr>
          <w:p w:rsidR="00A33999" w:rsidRPr="00344BA3" w:rsidRDefault="00A33999" w:rsidP="002B6EC0">
            <w:pPr>
              <w:pStyle w:val="ConsPlusNormal"/>
              <w:ind w:left="-284" w:firstLine="426"/>
              <w:rPr>
                <w:rFonts w:ascii="Times New Roman" w:hAnsi="Times New Roman" w:cs="Times New Roman"/>
              </w:rPr>
            </w:pPr>
            <w:r w:rsidRPr="00344BA3">
              <w:rPr>
                <w:rFonts w:ascii="Times New Roman" w:hAnsi="Times New Roman" w:cs="Times New Roman"/>
              </w:rPr>
              <w:t>Заместители директора (при расчете количества ставок на организацию необходимо учитывать контингент спортсменов и наличие не менее двух структурных подразделений в непосредственном подчинении):</w:t>
            </w:r>
          </w:p>
        </w:tc>
      </w:tr>
      <w:tr w:rsidR="00A33999" w:rsidRPr="00344BA3" w:rsidTr="002B6EC0">
        <w:trPr>
          <w:cantSplit/>
          <w:trHeight w:val="20"/>
        </w:trPr>
        <w:tc>
          <w:tcPr>
            <w:tcW w:w="251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2B6EC0">
            <w:pPr>
              <w:pStyle w:val="ConsPlusNormal"/>
              <w:ind w:left="-284" w:firstLine="426"/>
              <w:rPr>
                <w:rFonts w:ascii="Times New Roman" w:hAnsi="Times New Roman" w:cs="Times New Roman"/>
              </w:rPr>
            </w:pPr>
            <w:r w:rsidRPr="00344BA3">
              <w:rPr>
                <w:rFonts w:ascii="Times New Roman" w:hAnsi="Times New Roman" w:cs="Times New Roman"/>
              </w:rPr>
              <w:t>Заместитель директора по спортивной работе</w:t>
            </w:r>
          </w:p>
        </w:tc>
        <w:tc>
          <w:tcPr>
            <w:tcW w:w="618"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c>
          <w:tcPr>
            <w:tcW w:w="62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c>
          <w:tcPr>
            <w:tcW w:w="628"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c>
          <w:tcPr>
            <w:tcW w:w="615"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r>
      <w:tr w:rsidR="00A33999" w:rsidRPr="00344BA3" w:rsidTr="002B6EC0">
        <w:trPr>
          <w:cantSplit/>
          <w:trHeight w:val="20"/>
        </w:trPr>
        <w:tc>
          <w:tcPr>
            <w:tcW w:w="251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2B6EC0">
            <w:pPr>
              <w:pStyle w:val="ConsPlusNormal"/>
              <w:ind w:left="-284" w:firstLine="426"/>
              <w:rPr>
                <w:rFonts w:ascii="Times New Roman" w:hAnsi="Times New Roman" w:cs="Times New Roman"/>
              </w:rPr>
            </w:pPr>
            <w:r w:rsidRPr="00344BA3">
              <w:rPr>
                <w:rFonts w:ascii="Times New Roman" w:hAnsi="Times New Roman" w:cs="Times New Roman"/>
              </w:rPr>
              <w:t>Заместитель директора по методической работе</w:t>
            </w:r>
          </w:p>
        </w:tc>
        <w:tc>
          <w:tcPr>
            <w:tcW w:w="618"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c>
          <w:tcPr>
            <w:tcW w:w="62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c>
          <w:tcPr>
            <w:tcW w:w="628"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c>
          <w:tcPr>
            <w:tcW w:w="615"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w:t>
            </w:r>
          </w:p>
        </w:tc>
      </w:tr>
      <w:tr w:rsidR="00A33999" w:rsidRPr="00344BA3" w:rsidTr="002B6EC0">
        <w:trPr>
          <w:cantSplit/>
          <w:trHeight w:val="20"/>
        </w:trPr>
        <w:tc>
          <w:tcPr>
            <w:tcW w:w="251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2B6EC0">
            <w:pPr>
              <w:pStyle w:val="ConsPlusNormal"/>
              <w:ind w:left="-284" w:firstLine="426"/>
              <w:rPr>
                <w:rFonts w:ascii="Times New Roman" w:hAnsi="Times New Roman" w:cs="Times New Roman"/>
              </w:rPr>
            </w:pPr>
            <w:r w:rsidRPr="00344BA3">
              <w:rPr>
                <w:rFonts w:ascii="Times New Roman" w:hAnsi="Times New Roman" w:cs="Times New Roman"/>
              </w:rPr>
              <w:t>Заместитель директора по финансово-хозяйственной деятельности</w:t>
            </w:r>
          </w:p>
        </w:tc>
        <w:tc>
          <w:tcPr>
            <w:tcW w:w="618"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c>
          <w:tcPr>
            <w:tcW w:w="62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c>
          <w:tcPr>
            <w:tcW w:w="628"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c>
          <w:tcPr>
            <w:tcW w:w="615"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w:t>
            </w:r>
          </w:p>
        </w:tc>
      </w:tr>
      <w:tr w:rsidR="00A33999" w:rsidRPr="00344BA3" w:rsidTr="002B6EC0">
        <w:trPr>
          <w:cantSplit/>
          <w:trHeight w:val="20"/>
        </w:trPr>
        <w:tc>
          <w:tcPr>
            <w:tcW w:w="251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2B6EC0">
            <w:pPr>
              <w:pStyle w:val="ConsPlusNormal"/>
              <w:ind w:left="-284" w:firstLine="426"/>
              <w:rPr>
                <w:rFonts w:ascii="Times New Roman" w:hAnsi="Times New Roman" w:cs="Times New Roman"/>
              </w:rPr>
            </w:pPr>
            <w:r w:rsidRPr="00344BA3">
              <w:rPr>
                <w:rFonts w:ascii="Times New Roman" w:hAnsi="Times New Roman" w:cs="Times New Roman"/>
              </w:rPr>
              <w:t>Заместитель директора по безопасности</w:t>
            </w:r>
          </w:p>
        </w:tc>
        <w:tc>
          <w:tcPr>
            <w:tcW w:w="618"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c>
          <w:tcPr>
            <w:tcW w:w="62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c>
          <w:tcPr>
            <w:tcW w:w="628"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w:t>
            </w:r>
          </w:p>
        </w:tc>
        <w:tc>
          <w:tcPr>
            <w:tcW w:w="615"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w:t>
            </w:r>
          </w:p>
        </w:tc>
      </w:tr>
      <w:tr w:rsidR="00A33999" w:rsidRPr="00344BA3" w:rsidTr="002B6EC0">
        <w:trPr>
          <w:cantSplit/>
          <w:trHeight w:val="20"/>
        </w:trPr>
        <w:tc>
          <w:tcPr>
            <w:tcW w:w="251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2B6EC0">
            <w:pPr>
              <w:pStyle w:val="ConsPlusNormal"/>
              <w:ind w:left="-284" w:firstLine="426"/>
              <w:rPr>
                <w:rFonts w:ascii="Times New Roman" w:hAnsi="Times New Roman" w:cs="Times New Roman"/>
              </w:rPr>
            </w:pPr>
            <w:r w:rsidRPr="00344BA3">
              <w:rPr>
                <w:rFonts w:ascii="Times New Roman" w:hAnsi="Times New Roman" w:cs="Times New Roman"/>
              </w:rPr>
              <w:t>Заместитель директора по науке</w:t>
            </w:r>
          </w:p>
        </w:tc>
        <w:tc>
          <w:tcPr>
            <w:tcW w:w="618"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c>
          <w:tcPr>
            <w:tcW w:w="62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w:t>
            </w:r>
          </w:p>
        </w:tc>
        <w:tc>
          <w:tcPr>
            <w:tcW w:w="628"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w:t>
            </w:r>
          </w:p>
        </w:tc>
        <w:tc>
          <w:tcPr>
            <w:tcW w:w="615"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w:t>
            </w:r>
          </w:p>
        </w:tc>
      </w:tr>
      <w:tr w:rsidR="00A33999" w:rsidRPr="00344BA3" w:rsidTr="002B6EC0">
        <w:trPr>
          <w:cantSplit/>
          <w:trHeight w:val="20"/>
        </w:trPr>
        <w:tc>
          <w:tcPr>
            <w:tcW w:w="251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2B6EC0">
            <w:pPr>
              <w:pStyle w:val="ConsPlusNormal"/>
              <w:ind w:left="-284" w:firstLine="426"/>
              <w:rPr>
                <w:rFonts w:ascii="Times New Roman" w:hAnsi="Times New Roman" w:cs="Times New Roman"/>
              </w:rPr>
            </w:pPr>
            <w:r w:rsidRPr="00344BA3">
              <w:rPr>
                <w:rFonts w:ascii="Times New Roman" w:hAnsi="Times New Roman" w:cs="Times New Roman"/>
              </w:rPr>
              <w:t>Заведующий отделением (начальник отдела)</w:t>
            </w:r>
          </w:p>
        </w:tc>
        <w:tc>
          <w:tcPr>
            <w:tcW w:w="1242" w:type="pct"/>
            <w:gridSpan w:val="2"/>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 на каждое структурное подразделение</w:t>
            </w:r>
          </w:p>
        </w:tc>
        <w:tc>
          <w:tcPr>
            <w:tcW w:w="628"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2</w:t>
            </w:r>
          </w:p>
        </w:tc>
        <w:tc>
          <w:tcPr>
            <w:tcW w:w="615"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w:t>
            </w:r>
          </w:p>
        </w:tc>
      </w:tr>
      <w:tr w:rsidR="00A33999" w:rsidRPr="00344BA3" w:rsidTr="002B6EC0">
        <w:trPr>
          <w:cantSplit/>
          <w:trHeight w:val="20"/>
        </w:trPr>
        <w:tc>
          <w:tcPr>
            <w:tcW w:w="251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2B6EC0">
            <w:pPr>
              <w:pStyle w:val="ConsPlusNormal"/>
              <w:ind w:left="-284" w:firstLine="426"/>
              <w:rPr>
                <w:rFonts w:ascii="Times New Roman" w:hAnsi="Times New Roman" w:cs="Times New Roman"/>
              </w:rPr>
            </w:pPr>
            <w:r w:rsidRPr="00344BA3">
              <w:rPr>
                <w:rFonts w:ascii="Times New Roman" w:hAnsi="Times New Roman" w:cs="Times New Roman"/>
              </w:rPr>
              <w:t>Старший инструктор-методист</w:t>
            </w:r>
          </w:p>
        </w:tc>
        <w:tc>
          <w:tcPr>
            <w:tcW w:w="618"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2 и более</w:t>
            </w:r>
          </w:p>
        </w:tc>
        <w:tc>
          <w:tcPr>
            <w:tcW w:w="62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2</w:t>
            </w:r>
          </w:p>
        </w:tc>
        <w:tc>
          <w:tcPr>
            <w:tcW w:w="628"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c>
          <w:tcPr>
            <w:tcW w:w="615"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w:t>
            </w:r>
          </w:p>
        </w:tc>
      </w:tr>
      <w:tr w:rsidR="00A33999" w:rsidRPr="00344BA3" w:rsidTr="002B6EC0">
        <w:trPr>
          <w:cantSplit/>
          <w:trHeight w:val="20"/>
        </w:trPr>
        <w:tc>
          <w:tcPr>
            <w:tcW w:w="251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2B6EC0">
            <w:pPr>
              <w:pStyle w:val="ConsPlusNormal"/>
              <w:ind w:left="-284" w:firstLine="426"/>
              <w:rPr>
                <w:rFonts w:ascii="Times New Roman" w:hAnsi="Times New Roman" w:cs="Times New Roman"/>
              </w:rPr>
            </w:pPr>
            <w:r w:rsidRPr="00344BA3">
              <w:rPr>
                <w:rFonts w:ascii="Times New Roman" w:hAnsi="Times New Roman" w:cs="Times New Roman"/>
              </w:rPr>
              <w:t>Инструктор-методист</w:t>
            </w:r>
          </w:p>
        </w:tc>
        <w:tc>
          <w:tcPr>
            <w:tcW w:w="618"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 на каждые 6 ставок тренеров</w:t>
            </w:r>
          </w:p>
        </w:tc>
        <w:tc>
          <w:tcPr>
            <w:tcW w:w="1252" w:type="pct"/>
            <w:gridSpan w:val="2"/>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Не менее 1 на каждое отделение по виду спорта, в котором не менее 6 групп спортсменов</w:t>
            </w:r>
          </w:p>
        </w:tc>
        <w:tc>
          <w:tcPr>
            <w:tcW w:w="615"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r>
      <w:tr w:rsidR="00A33999" w:rsidRPr="00344BA3" w:rsidTr="002B6EC0">
        <w:trPr>
          <w:cantSplit/>
          <w:trHeight w:val="20"/>
        </w:trPr>
        <w:tc>
          <w:tcPr>
            <w:tcW w:w="251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rPr>
                <w:rFonts w:ascii="Times New Roman" w:hAnsi="Times New Roman" w:cs="Times New Roman"/>
              </w:rPr>
            </w:pPr>
            <w:r w:rsidRPr="00344BA3">
              <w:rPr>
                <w:rFonts w:ascii="Times New Roman" w:hAnsi="Times New Roman" w:cs="Times New Roman"/>
              </w:rPr>
              <w:lastRenderedPageBreak/>
              <w:t>Инструктор-методист по</w:t>
            </w:r>
            <w:r w:rsidR="00EF2673" w:rsidRPr="00344BA3">
              <w:rPr>
                <w:rFonts w:ascii="Times New Roman" w:hAnsi="Times New Roman" w:cs="Times New Roman"/>
              </w:rPr>
              <w:t xml:space="preserve"> адаптивной физической культуре (далее – АФК)</w:t>
            </w:r>
          </w:p>
        </w:tc>
        <w:tc>
          <w:tcPr>
            <w:tcW w:w="618"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 на каждые 6 ставок тренеров</w:t>
            </w:r>
          </w:p>
        </w:tc>
        <w:tc>
          <w:tcPr>
            <w:tcW w:w="1252" w:type="pct"/>
            <w:gridSpan w:val="2"/>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Не менее 1 на каждое отделение по виду спорта, на котором не менее 6 групп спортсменов</w:t>
            </w:r>
          </w:p>
        </w:tc>
        <w:tc>
          <w:tcPr>
            <w:tcW w:w="615"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p>
        </w:tc>
      </w:tr>
      <w:tr w:rsidR="00A33999" w:rsidRPr="00344BA3" w:rsidTr="002B6EC0">
        <w:trPr>
          <w:cantSplit/>
          <w:trHeight w:val="20"/>
        </w:trPr>
        <w:tc>
          <w:tcPr>
            <w:tcW w:w="251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rPr>
                <w:rFonts w:ascii="Times New Roman" w:hAnsi="Times New Roman" w:cs="Times New Roman"/>
              </w:rPr>
            </w:pPr>
            <w:r w:rsidRPr="00344BA3">
              <w:rPr>
                <w:rFonts w:ascii="Times New Roman" w:hAnsi="Times New Roman" w:cs="Times New Roman"/>
              </w:rPr>
              <w:t>Спортсмен-инструктор, спортсмен, спортсмен-ведущий</w:t>
            </w:r>
          </w:p>
        </w:tc>
        <w:tc>
          <w:tcPr>
            <w:tcW w:w="618"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4 и более</w:t>
            </w:r>
          </w:p>
        </w:tc>
        <w:tc>
          <w:tcPr>
            <w:tcW w:w="62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4</w:t>
            </w:r>
          </w:p>
        </w:tc>
        <w:tc>
          <w:tcPr>
            <w:tcW w:w="628"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3</w:t>
            </w:r>
          </w:p>
        </w:tc>
        <w:tc>
          <w:tcPr>
            <w:tcW w:w="615"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2</w:t>
            </w:r>
          </w:p>
        </w:tc>
      </w:tr>
      <w:tr w:rsidR="00A33999" w:rsidRPr="00344BA3" w:rsidTr="002B6EC0">
        <w:trPr>
          <w:cantSplit/>
          <w:trHeight w:val="20"/>
        </w:trPr>
        <w:tc>
          <w:tcPr>
            <w:tcW w:w="251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rPr>
                <w:rFonts w:ascii="Times New Roman" w:hAnsi="Times New Roman" w:cs="Times New Roman"/>
              </w:rPr>
            </w:pPr>
            <w:r w:rsidRPr="00344BA3">
              <w:rPr>
                <w:rFonts w:ascii="Times New Roman" w:hAnsi="Times New Roman" w:cs="Times New Roman"/>
              </w:rPr>
              <w:t>Тренер, тренер-преподаватель</w:t>
            </w:r>
          </w:p>
        </w:tc>
        <w:tc>
          <w:tcPr>
            <w:tcW w:w="2486" w:type="pct"/>
            <w:gridSpan w:val="4"/>
            <w:vMerge w:val="restar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В соответствии с планом комплектования организации</w:t>
            </w:r>
          </w:p>
        </w:tc>
      </w:tr>
      <w:tr w:rsidR="00A33999" w:rsidRPr="00344BA3" w:rsidTr="002B6EC0">
        <w:trPr>
          <w:cantSplit/>
          <w:trHeight w:val="20"/>
        </w:trPr>
        <w:tc>
          <w:tcPr>
            <w:tcW w:w="251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rPr>
                <w:rFonts w:ascii="Times New Roman" w:hAnsi="Times New Roman" w:cs="Times New Roman"/>
              </w:rPr>
            </w:pPr>
            <w:r w:rsidRPr="00344BA3">
              <w:rPr>
                <w:rFonts w:ascii="Times New Roman" w:hAnsi="Times New Roman" w:cs="Times New Roman"/>
              </w:rPr>
              <w:t>Старший тренер-преподаватель</w:t>
            </w:r>
          </w:p>
        </w:tc>
        <w:tc>
          <w:tcPr>
            <w:tcW w:w="2486" w:type="pct"/>
            <w:gridSpan w:val="4"/>
            <w:vMerge/>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p>
        </w:tc>
      </w:tr>
      <w:tr w:rsidR="00A33999" w:rsidRPr="00344BA3" w:rsidTr="002B6EC0">
        <w:trPr>
          <w:cantSplit/>
          <w:trHeight w:val="20"/>
        </w:trPr>
        <w:tc>
          <w:tcPr>
            <w:tcW w:w="251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rPr>
                <w:rFonts w:ascii="Times New Roman" w:hAnsi="Times New Roman" w:cs="Times New Roman"/>
              </w:rPr>
            </w:pPr>
            <w:r w:rsidRPr="00344BA3">
              <w:rPr>
                <w:rFonts w:ascii="Times New Roman" w:hAnsi="Times New Roman" w:cs="Times New Roman"/>
              </w:rPr>
              <w:t xml:space="preserve">Тренер-преподаватель по АФК </w:t>
            </w:r>
          </w:p>
        </w:tc>
        <w:tc>
          <w:tcPr>
            <w:tcW w:w="1870" w:type="pct"/>
            <w:gridSpan w:val="3"/>
            <w:vMerge w:val="restar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В соответствии с планом комплектования организации</w:t>
            </w:r>
          </w:p>
        </w:tc>
        <w:tc>
          <w:tcPr>
            <w:tcW w:w="615" w:type="pct"/>
            <w:vMerge w:val="restar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w:t>
            </w:r>
          </w:p>
        </w:tc>
      </w:tr>
      <w:tr w:rsidR="00A33999" w:rsidRPr="00344BA3" w:rsidTr="002B6EC0">
        <w:trPr>
          <w:cantSplit/>
          <w:trHeight w:val="20"/>
        </w:trPr>
        <w:tc>
          <w:tcPr>
            <w:tcW w:w="251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rPr>
                <w:rFonts w:ascii="Times New Roman" w:hAnsi="Times New Roman" w:cs="Times New Roman"/>
              </w:rPr>
            </w:pPr>
            <w:r w:rsidRPr="00344BA3">
              <w:rPr>
                <w:rFonts w:ascii="Times New Roman" w:hAnsi="Times New Roman" w:cs="Times New Roman"/>
              </w:rPr>
              <w:t xml:space="preserve">Старший тренер-преподаватель по АФК </w:t>
            </w:r>
          </w:p>
        </w:tc>
        <w:tc>
          <w:tcPr>
            <w:tcW w:w="1870" w:type="pct"/>
            <w:gridSpan w:val="3"/>
            <w:vMerge/>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p>
        </w:tc>
        <w:tc>
          <w:tcPr>
            <w:tcW w:w="615" w:type="pct"/>
            <w:vMerge/>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p>
        </w:tc>
      </w:tr>
      <w:tr w:rsidR="00A33999" w:rsidRPr="00344BA3" w:rsidTr="002B6EC0">
        <w:trPr>
          <w:cantSplit/>
          <w:trHeight w:val="20"/>
        </w:trPr>
        <w:tc>
          <w:tcPr>
            <w:tcW w:w="251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rPr>
                <w:rFonts w:ascii="Times New Roman" w:hAnsi="Times New Roman" w:cs="Times New Roman"/>
              </w:rPr>
            </w:pPr>
            <w:r w:rsidRPr="00344BA3">
              <w:rPr>
                <w:rFonts w:ascii="Times New Roman" w:hAnsi="Times New Roman" w:cs="Times New Roman"/>
              </w:rPr>
              <w:t>Педагог-психолог (психолог)</w:t>
            </w:r>
          </w:p>
        </w:tc>
        <w:tc>
          <w:tcPr>
            <w:tcW w:w="618"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2</w:t>
            </w:r>
          </w:p>
        </w:tc>
        <w:tc>
          <w:tcPr>
            <w:tcW w:w="62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2</w:t>
            </w:r>
          </w:p>
        </w:tc>
        <w:tc>
          <w:tcPr>
            <w:tcW w:w="628"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c>
          <w:tcPr>
            <w:tcW w:w="615"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w:t>
            </w:r>
          </w:p>
        </w:tc>
      </w:tr>
      <w:tr w:rsidR="00A33999" w:rsidRPr="00344BA3" w:rsidTr="002B6EC0">
        <w:trPr>
          <w:cantSplit/>
          <w:trHeight w:val="20"/>
        </w:trPr>
        <w:tc>
          <w:tcPr>
            <w:tcW w:w="251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rPr>
                <w:rFonts w:ascii="Times New Roman" w:hAnsi="Times New Roman" w:cs="Times New Roman"/>
              </w:rPr>
            </w:pPr>
            <w:r w:rsidRPr="00344BA3">
              <w:rPr>
                <w:rFonts w:ascii="Times New Roman" w:hAnsi="Times New Roman" w:cs="Times New Roman"/>
              </w:rPr>
              <w:t>Педагог-организатор</w:t>
            </w:r>
          </w:p>
        </w:tc>
        <w:tc>
          <w:tcPr>
            <w:tcW w:w="618"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2</w:t>
            </w:r>
          </w:p>
        </w:tc>
        <w:tc>
          <w:tcPr>
            <w:tcW w:w="62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c>
          <w:tcPr>
            <w:tcW w:w="628"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c>
          <w:tcPr>
            <w:tcW w:w="615"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w:t>
            </w:r>
          </w:p>
        </w:tc>
      </w:tr>
      <w:tr w:rsidR="00A33999" w:rsidRPr="00344BA3" w:rsidTr="002B6EC0">
        <w:trPr>
          <w:cantSplit/>
          <w:trHeight w:val="20"/>
        </w:trPr>
        <w:tc>
          <w:tcPr>
            <w:tcW w:w="251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rPr>
                <w:rFonts w:ascii="Times New Roman" w:hAnsi="Times New Roman" w:cs="Times New Roman"/>
              </w:rPr>
            </w:pPr>
            <w:r w:rsidRPr="00344BA3">
              <w:rPr>
                <w:rFonts w:ascii="Times New Roman" w:hAnsi="Times New Roman" w:cs="Times New Roman"/>
              </w:rPr>
              <w:t>Юрисконсульт</w:t>
            </w:r>
          </w:p>
        </w:tc>
        <w:tc>
          <w:tcPr>
            <w:tcW w:w="618"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c>
          <w:tcPr>
            <w:tcW w:w="62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c>
          <w:tcPr>
            <w:tcW w:w="628"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c>
          <w:tcPr>
            <w:tcW w:w="615"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w:t>
            </w:r>
          </w:p>
        </w:tc>
      </w:tr>
      <w:tr w:rsidR="00A33999" w:rsidRPr="00344BA3" w:rsidTr="002B6EC0">
        <w:trPr>
          <w:cantSplit/>
          <w:trHeight w:val="20"/>
        </w:trPr>
        <w:tc>
          <w:tcPr>
            <w:tcW w:w="251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rPr>
                <w:rFonts w:ascii="Times New Roman" w:hAnsi="Times New Roman" w:cs="Times New Roman"/>
              </w:rPr>
            </w:pPr>
            <w:r w:rsidRPr="00344BA3">
              <w:rPr>
                <w:rFonts w:ascii="Times New Roman" w:hAnsi="Times New Roman" w:cs="Times New Roman"/>
              </w:rPr>
              <w:t>Врач</w:t>
            </w:r>
          </w:p>
        </w:tc>
        <w:tc>
          <w:tcPr>
            <w:tcW w:w="618"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c>
          <w:tcPr>
            <w:tcW w:w="62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c>
          <w:tcPr>
            <w:tcW w:w="628"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c>
          <w:tcPr>
            <w:tcW w:w="615"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w:t>
            </w:r>
          </w:p>
        </w:tc>
      </w:tr>
      <w:tr w:rsidR="00A33999" w:rsidRPr="00344BA3" w:rsidTr="002B6EC0">
        <w:trPr>
          <w:cantSplit/>
          <w:trHeight w:val="20"/>
        </w:trPr>
        <w:tc>
          <w:tcPr>
            <w:tcW w:w="251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rPr>
                <w:rFonts w:ascii="Times New Roman" w:hAnsi="Times New Roman" w:cs="Times New Roman"/>
              </w:rPr>
            </w:pPr>
            <w:r w:rsidRPr="00344BA3">
              <w:rPr>
                <w:rFonts w:ascii="Times New Roman" w:hAnsi="Times New Roman" w:cs="Times New Roman"/>
              </w:rPr>
              <w:t>Медицинская сестра (брат) без учета медицинской сестры (брата) по массажу и медицинской сестры диетической</w:t>
            </w:r>
          </w:p>
        </w:tc>
        <w:tc>
          <w:tcPr>
            <w:tcW w:w="618"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2</w:t>
            </w:r>
          </w:p>
        </w:tc>
        <w:tc>
          <w:tcPr>
            <w:tcW w:w="62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2</w:t>
            </w:r>
          </w:p>
        </w:tc>
        <w:tc>
          <w:tcPr>
            <w:tcW w:w="628"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c>
          <w:tcPr>
            <w:tcW w:w="615"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r>
      <w:tr w:rsidR="00A33999" w:rsidRPr="00344BA3" w:rsidTr="002B6EC0">
        <w:trPr>
          <w:cantSplit/>
          <w:trHeight w:val="20"/>
        </w:trPr>
        <w:tc>
          <w:tcPr>
            <w:tcW w:w="251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rPr>
                <w:rFonts w:ascii="Times New Roman" w:hAnsi="Times New Roman" w:cs="Times New Roman"/>
              </w:rPr>
            </w:pPr>
            <w:r w:rsidRPr="00344BA3">
              <w:rPr>
                <w:rFonts w:ascii="Times New Roman" w:hAnsi="Times New Roman" w:cs="Times New Roman"/>
              </w:rPr>
              <w:t>Медицинская сестра (брат) по массажу</w:t>
            </w:r>
          </w:p>
        </w:tc>
        <w:tc>
          <w:tcPr>
            <w:tcW w:w="1870" w:type="pct"/>
            <w:gridSpan w:val="3"/>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Не менее 1 ставки на каждые 30 спортсменов этапов ВСМ и ССМ</w:t>
            </w:r>
          </w:p>
        </w:tc>
        <w:tc>
          <w:tcPr>
            <w:tcW w:w="615"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w:t>
            </w:r>
          </w:p>
        </w:tc>
      </w:tr>
      <w:tr w:rsidR="00A33999" w:rsidRPr="00344BA3" w:rsidTr="002B6EC0">
        <w:trPr>
          <w:cantSplit/>
          <w:trHeight w:val="20"/>
        </w:trPr>
        <w:tc>
          <w:tcPr>
            <w:tcW w:w="251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rPr>
                <w:rFonts w:ascii="Times New Roman" w:hAnsi="Times New Roman" w:cs="Times New Roman"/>
              </w:rPr>
            </w:pPr>
            <w:r w:rsidRPr="00344BA3">
              <w:rPr>
                <w:rFonts w:ascii="Times New Roman" w:hAnsi="Times New Roman" w:cs="Times New Roman"/>
              </w:rPr>
              <w:t>Главный бухгалтер</w:t>
            </w:r>
          </w:p>
        </w:tc>
        <w:tc>
          <w:tcPr>
            <w:tcW w:w="618"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c>
          <w:tcPr>
            <w:tcW w:w="62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c>
          <w:tcPr>
            <w:tcW w:w="628"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c>
          <w:tcPr>
            <w:tcW w:w="615"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w:t>
            </w:r>
          </w:p>
        </w:tc>
      </w:tr>
      <w:tr w:rsidR="00A33999" w:rsidRPr="00344BA3" w:rsidTr="002B6EC0">
        <w:trPr>
          <w:cantSplit/>
          <w:trHeight w:val="20"/>
        </w:trPr>
        <w:tc>
          <w:tcPr>
            <w:tcW w:w="251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rPr>
                <w:rFonts w:ascii="Times New Roman" w:hAnsi="Times New Roman" w:cs="Times New Roman"/>
              </w:rPr>
            </w:pPr>
            <w:r w:rsidRPr="00344BA3">
              <w:rPr>
                <w:rFonts w:ascii="Times New Roman" w:hAnsi="Times New Roman" w:cs="Times New Roman"/>
              </w:rPr>
              <w:t>Бухгалтер</w:t>
            </w:r>
          </w:p>
        </w:tc>
        <w:tc>
          <w:tcPr>
            <w:tcW w:w="618"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2</w:t>
            </w:r>
          </w:p>
        </w:tc>
        <w:tc>
          <w:tcPr>
            <w:tcW w:w="62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c>
          <w:tcPr>
            <w:tcW w:w="628"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c>
          <w:tcPr>
            <w:tcW w:w="615"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r>
      <w:tr w:rsidR="00A33999" w:rsidRPr="00344BA3" w:rsidTr="002B6EC0">
        <w:trPr>
          <w:cantSplit/>
          <w:trHeight w:val="20"/>
        </w:trPr>
        <w:tc>
          <w:tcPr>
            <w:tcW w:w="251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rPr>
                <w:rFonts w:ascii="Times New Roman" w:hAnsi="Times New Roman" w:cs="Times New Roman"/>
              </w:rPr>
            </w:pPr>
            <w:r w:rsidRPr="00344BA3">
              <w:rPr>
                <w:rFonts w:ascii="Times New Roman" w:hAnsi="Times New Roman" w:cs="Times New Roman"/>
              </w:rPr>
              <w:t>Экономист</w:t>
            </w:r>
          </w:p>
        </w:tc>
        <w:tc>
          <w:tcPr>
            <w:tcW w:w="618"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c>
          <w:tcPr>
            <w:tcW w:w="62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c>
          <w:tcPr>
            <w:tcW w:w="628"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w:t>
            </w:r>
          </w:p>
        </w:tc>
        <w:tc>
          <w:tcPr>
            <w:tcW w:w="615"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w:t>
            </w:r>
          </w:p>
        </w:tc>
      </w:tr>
      <w:tr w:rsidR="00A33999" w:rsidRPr="00344BA3" w:rsidTr="002B6EC0">
        <w:trPr>
          <w:cantSplit/>
          <w:trHeight w:val="20"/>
        </w:trPr>
        <w:tc>
          <w:tcPr>
            <w:tcW w:w="251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rPr>
                <w:rFonts w:ascii="Times New Roman" w:hAnsi="Times New Roman" w:cs="Times New Roman"/>
              </w:rPr>
            </w:pPr>
            <w:r w:rsidRPr="00344BA3">
              <w:rPr>
                <w:rFonts w:ascii="Times New Roman" w:hAnsi="Times New Roman" w:cs="Times New Roman"/>
              </w:rPr>
              <w:t>Кассир</w:t>
            </w:r>
          </w:p>
        </w:tc>
        <w:tc>
          <w:tcPr>
            <w:tcW w:w="618"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c>
          <w:tcPr>
            <w:tcW w:w="62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c>
          <w:tcPr>
            <w:tcW w:w="628"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w:t>
            </w:r>
          </w:p>
        </w:tc>
        <w:tc>
          <w:tcPr>
            <w:tcW w:w="615"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w:t>
            </w:r>
          </w:p>
        </w:tc>
      </w:tr>
      <w:tr w:rsidR="00A33999" w:rsidRPr="00344BA3" w:rsidTr="002B6EC0">
        <w:trPr>
          <w:cantSplit/>
          <w:trHeight w:val="20"/>
        </w:trPr>
        <w:tc>
          <w:tcPr>
            <w:tcW w:w="251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rPr>
                <w:rFonts w:ascii="Times New Roman" w:hAnsi="Times New Roman" w:cs="Times New Roman"/>
              </w:rPr>
            </w:pPr>
            <w:r w:rsidRPr="00344BA3">
              <w:rPr>
                <w:rFonts w:ascii="Times New Roman" w:hAnsi="Times New Roman" w:cs="Times New Roman"/>
              </w:rPr>
              <w:t xml:space="preserve">Секретарь руководителя (или </w:t>
            </w:r>
            <w:proofErr w:type="spellStart"/>
            <w:r w:rsidRPr="00344BA3">
              <w:rPr>
                <w:rFonts w:ascii="Times New Roman" w:hAnsi="Times New Roman" w:cs="Times New Roman"/>
              </w:rPr>
              <w:t>документовед</w:t>
            </w:r>
            <w:proofErr w:type="spellEnd"/>
            <w:r w:rsidRPr="00344BA3">
              <w:rPr>
                <w:rFonts w:ascii="Times New Roman" w:hAnsi="Times New Roman" w:cs="Times New Roman"/>
              </w:rPr>
              <w:t>)</w:t>
            </w:r>
          </w:p>
        </w:tc>
        <w:tc>
          <w:tcPr>
            <w:tcW w:w="618"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c>
          <w:tcPr>
            <w:tcW w:w="62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c>
          <w:tcPr>
            <w:tcW w:w="628"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c>
          <w:tcPr>
            <w:tcW w:w="615"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r>
      <w:tr w:rsidR="00A33999" w:rsidRPr="00344BA3" w:rsidTr="002B6EC0">
        <w:trPr>
          <w:cantSplit/>
          <w:trHeight w:val="20"/>
        </w:trPr>
        <w:tc>
          <w:tcPr>
            <w:tcW w:w="251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rPr>
                <w:rFonts w:ascii="Times New Roman" w:hAnsi="Times New Roman" w:cs="Times New Roman"/>
              </w:rPr>
            </w:pPr>
            <w:r w:rsidRPr="00344BA3">
              <w:rPr>
                <w:rFonts w:ascii="Times New Roman" w:hAnsi="Times New Roman" w:cs="Times New Roman"/>
              </w:rPr>
              <w:t>Заведующий хозяйством</w:t>
            </w:r>
          </w:p>
        </w:tc>
        <w:tc>
          <w:tcPr>
            <w:tcW w:w="618"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w:t>
            </w:r>
          </w:p>
        </w:tc>
        <w:tc>
          <w:tcPr>
            <w:tcW w:w="62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w:t>
            </w:r>
          </w:p>
        </w:tc>
        <w:tc>
          <w:tcPr>
            <w:tcW w:w="628"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w:t>
            </w:r>
          </w:p>
        </w:tc>
        <w:tc>
          <w:tcPr>
            <w:tcW w:w="615"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r>
      <w:tr w:rsidR="00A33999" w:rsidRPr="00344BA3" w:rsidTr="002B6EC0">
        <w:trPr>
          <w:cantSplit/>
          <w:trHeight w:val="20"/>
        </w:trPr>
        <w:tc>
          <w:tcPr>
            <w:tcW w:w="251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rPr>
                <w:rFonts w:ascii="Times New Roman" w:hAnsi="Times New Roman" w:cs="Times New Roman"/>
              </w:rPr>
            </w:pPr>
            <w:r w:rsidRPr="00344BA3">
              <w:rPr>
                <w:rFonts w:ascii="Times New Roman" w:hAnsi="Times New Roman" w:cs="Times New Roman"/>
              </w:rPr>
              <w:t>Заведующий складом (при наличии в подчинении не менее двух ставок кладовщиков)</w:t>
            </w:r>
          </w:p>
        </w:tc>
        <w:tc>
          <w:tcPr>
            <w:tcW w:w="618"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c>
          <w:tcPr>
            <w:tcW w:w="62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c>
          <w:tcPr>
            <w:tcW w:w="628"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w:t>
            </w:r>
          </w:p>
        </w:tc>
        <w:tc>
          <w:tcPr>
            <w:tcW w:w="615"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w:t>
            </w:r>
          </w:p>
        </w:tc>
      </w:tr>
      <w:tr w:rsidR="00A33999" w:rsidRPr="00344BA3" w:rsidTr="002B6EC0">
        <w:trPr>
          <w:cantSplit/>
          <w:trHeight w:val="20"/>
        </w:trPr>
        <w:tc>
          <w:tcPr>
            <w:tcW w:w="251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rPr>
                <w:rFonts w:ascii="Times New Roman" w:hAnsi="Times New Roman" w:cs="Times New Roman"/>
              </w:rPr>
            </w:pPr>
            <w:r w:rsidRPr="00344BA3">
              <w:rPr>
                <w:rFonts w:ascii="Times New Roman" w:hAnsi="Times New Roman" w:cs="Times New Roman"/>
              </w:rPr>
              <w:t>Кладовщик</w:t>
            </w:r>
          </w:p>
        </w:tc>
        <w:tc>
          <w:tcPr>
            <w:tcW w:w="618"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2</w:t>
            </w:r>
          </w:p>
        </w:tc>
        <w:tc>
          <w:tcPr>
            <w:tcW w:w="62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2</w:t>
            </w:r>
          </w:p>
        </w:tc>
        <w:tc>
          <w:tcPr>
            <w:tcW w:w="628"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c>
          <w:tcPr>
            <w:tcW w:w="615"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w:t>
            </w:r>
          </w:p>
        </w:tc>
      </w:tr>
      <w:tr w:rsidR="00A33999" w:rsidRPr="00344BA3" w:rsidTr="002B6EC0">
        <w:trPr>
          <w:cantSplit/>
          <w:trHeight w:val="20"/>
        </w:trPr>
        <w:tc>
          <w:tcPr>
            <w:tcW w:w="251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rPr>
                <w:rFonts w:ascii="Times New Roman" w:hAnsi="Times New Roman" w:cs="Times New Roman"/>
              </w:rPr>
            </w:pPr>
            <w:r w:rsidRPr="00344BA3">
              <w:rPr>
                <w:rFonts w:ascii="Times New Roman" w:hAnsi="Times New Roman" w:cs="Times New Roman"/>
              </w:rPr>
              <w:t>Уборщик служебных и производственных помещений</w:t>
            </w:r>
          </w:p>
        </w:tc>
        <w:tc>
          <w:tcPr>
            <w:tcW w:w="2486" w:type="pct"/>
            <w:gridSpan w:val="4"/>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 ставка на 500 кв. м убираемой площади</w:t>
            </w:r>
          </w:p>
        </w:tc>
      </w:tr>
      <w:tr w:rsidR="00A33999" w:rsidRPr="00344BA3" w:rsidTr="002B6EC0">
        <w:trPr>
          <w:cantSplit/>
          <w:trHeight w:val="20"/>
        </w:trPr>
        <w:tc>
          <w:tcPr>
            <w:tcW w:w="251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rPr>
                <w:rFonts w:ascii="Times New Roman" w:hAnsi="Times New Roman" w:cs="Times New Roman"/>
              </w:rPr>
            </w:pPr>
            <w:r w:rsidRPr="00344BA3">
              <w:rPr>
                <w:rFonts w:ascii="Times New Roman" w:hAnsi="Times New Roman" w:cs="Times New Roman"/>
              </w:rPr>
              <w:t>Рабочий по комплексному обслуживанию и ремонту зданий</w:t>
            </w:r>
          </w:p>
        </w:tc>
        <w:tc>
          <w:tcPr>
            <w:tcW w:w="2486" w:type="pct"/>
            <w:gridSpan w:val="4"/>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1 ставка на 400 кв. м обслуживаемой площади</w:t>
            </w:r>
          </w:p>
        </w:tc>
      </w:tr>
      <w:tr w:rsidR="00A33999" w:rsidRPr="00344BA3" w:rsidTr="002B6EC0">
        <w:trPr>
          <w:cantSplit/>
          <w:trHeight w:val="20"/>
        </w:trPr>
        <w:tc>
          <w:tcPr>
            <w:tcW w:w="251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rPr>
                <w:rFonts w:ascii="Times New Roman" w:hAnsi="Times New Roman" w:cs="Times New Roman"/>
              </w:rPr>
            </w:pPr>
            <w:r w:rsidRPr="00344BA3">
              <w:rPr>
                <w:rFonts w:ascii="Times New Roman" w:hAnsi="Times New Roman" w:cs="Times New Roman"/>
              </w:rPr>
              <w:t>Дворник</w:t>
            </w:r>
          </w:p>
        </w:tc>
        <w:tc>
          <w:tcPr>
            <w:tcW w:w="2486" w:type="pct"/>
            <w:gridSpan w:val="4"/>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По нормативам убираемой площади, установленным нормативными правовыми актами публично-правовых образований</w:t>
            </w:r>
          </w:p>
        </w:tc>
      </w:tr>
      <w:tr w:rsidR="00A33999" w:rsidRPr="00344BA3" w:rsidTr="002B6EC0">
        <w:trPr>
          <w:cantSplit/>
          <w:trHeight w:val="20"/>
        </w:trPr>
        <w:tc>
          <w:tcPr>
            <w:tcW w:w="2514" w:type="pct"/>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rPr>
                <w:rFonts w:ascii="Times New Roman" w:hAnsi="Times New Roman" w:cs="Times New Roman"/>
              </w:rPr>
            </w:pPr>
            <w:r w:rsidRPr="00344BA3">
              <w:rPr>
                <w:rFonts w:ascii="Times New Roman" w:hAnsi="Times New Roman" w:cs="Times New Roman"/>
              </w:rPr>
              <w:t>Дежурный администратор</w:t>
            </w:r>
          </w:p>
        </w:tc>
        <w:tc>
          <w:tcPr>
            <w:tcW w:w="2486" w:type="pct"/>
            <w:gridSpan w:val="4"/>
            <w:tcBorders>
              <w:top w:val="single" w:sz="4" w:space="0" w:color="auto"/>
              <w:left w:val="single" w:sz="4" w:space="0" w:color="auto"/>
              <w:bottom w:val="single" w:sz="4" w:space="0" w:color="auto"/>
              <w:right w:val="single" w:sz="4" w:space="0" w:color="auto"/>
            </w:tcBorders>
            <w:vAlign w:val="center"/>
          </w:tcPr>
          <w:p w:rsidR="00A33999" w:rsidRPr="00344BA3" w:rsidRDefault="00A33999" w:rsidP="00344BA3">
            <w:pPr>
              <w:pStyle w:val="ConsPlusNormal"/>
              <w:ind w:left="-284"/>
              <w:jc w:val="center"/>
              <w:rPr>
                <w:rFonts w:ascii="Times New Roman" w:hAnsi="Times New Roman" w:cs="Times New Roman"/>
              </w:rPr>
            </w:pPr>
            <w:r w:rsidRPr="00344BA3">
              <w:rPr>
                <w:rFonts w:ascii="Times New Roman" w:hAnsi="Times New Roman" w:cs="Times New Roman"/>
              </w:rPr>
              <w:t>4 ставки - при круглосуточной охране</w:t>
            </w:r>
          </w:p>
        </w:tc>
      </w:tr>
    </w:tbl>
    <w:p w:rsidR="00534BC8" w:rsidRPr="006A42DF" w:rsidRDefault="00534BC8"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При практическом применении норм, определенных с помощью таблицы 4.1., рекомендуется использовать существующий опыт субъектов РФ и муниципальных образований и утверждать данные нормативы правовым актом соответствующего уровня. В частности, в таблице 4.2. представлен пример регламентации нормативов на обеспечение дополнительного образования детей в муниципальных образовательных учреждениях дополнительного образования детей детско-юношеских спортивных школах Находкинского городского округа (Приморский край).</w:t>
      </w:r>
    </w:p>
    <w:p w:rsidR="00534BC8" w:rsidRPr="006A42DF" w:rsidRDefault="00534BC8" w:rsidP="00344BA3">
      <w:pPr>
        <w:spacing w:after="0" w:line="240" w:lineRule="auto"/>
        <w:ind w:left="-284"/>
        <w:jc w:val="both"/>
        <w:rPr>
          <w:rFonts w:ascii="Times New Roman" w:hAnsi="Times New Roman" w:cs="Times New Roman"/>
          <w:b/>
          <w:sz w:val="24"/>
          <w:szCs w:val="24"/>
        </w:rPr>
      </w:pPr>
      <w:r w:rsidRPr="006A42DF">
        <w:rPr>
          <w:rFonts w:ascii="Times New Roman" w:hAnsi="Times New Roman" w:cs="Times New Roman"/>
          <w:b/>
          <w:sz w:val="24"/>
          <w:szCs w:val="24"/>
        </w:rPr>
        <w:lastRenderedPageBreak/>
        <w:t>Таблица 4.2. Пример регламентации нормативов на обеспечение дополнительного образования детей в муниципальных образовательных учреждениях дополнительного образования детей детско-юношеских спортивных школах Находкинского городского округа</w:t>
      </w:r>
      <w:r w:rsidRPr="006A42DF">
        <w:rPr>
          <w:rStyle w:val="a8"/>
          <w:rFonts w:ascii="Times New Roman" w:hAnsi="Times New Roman" w:cs="Times New Roman"/>
          <w:b/>
          <w:sz w:val="24"/>
          <w:szCs w:val="24"/>
        </w:rPr>
        <w:footnoteReference w:id="5"/>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4"/>
        <w:gridCol w:w="2410"/>
        <w:gridCol w:w="5958"/>
      </w:tblGrid>
      <w:tr w:rsidR="00534BC8" w:rsidRPr="002B6EC0" w:rsidTr="00534BC8">
        <w:trPr>
          <w:tblHeader/>
        </w:trPr>
        <w:tc>
          <w:tcPr>
            <w:tcW w:w="784"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344BA3">
            <w:pPr>
              <w:pStyle w:val="ConsPlusNormal"/>
              <w:ind w:left="-284"/>
              <w:jc w:val="center"/>
              <w:rPr>
                <w:rFonts w:ascii="Times New Roman" w:hAnsi="Times New Roman" w:cs="Times New Roman"/>
                <w:b/>
              </w:rPr>
            </w:pPr>
            <w:r w:rsidRPr="002B6EC0">
              <w:rPr>
                <w:rFonts w:ascii="Times New Roman" w:hAnsi="Times New Roman" w:cs="Times New Roman"/>
                <w:b/>
              </w:rPr>
              <w:t xml:space="preserve">№ </w:t>
            </w:r>
            <w:proofErr w:type="gramStart"/>
            <w:r w:rsidRPr="002B6EC0">
              <w:rPr>
                <w:rFonts w:ascii="Times New Roman" w:hAnsi="Times New Roman" w:cs="Times New Roman"/>
                <w:b/>
              </w:rPr>
              <w:t>п</w:t>
            </w:r>
            <w:proofErr w:type="gramEnd"/>
            <w:r w:rsidRPr="002B6EC0">
              <w:rPr>
                <w:rFonts w:ascii="Times New Roman" w:hAnsi="Times New Roman" w:cs="Times New Roman"/>
                <w:b/>
              </w:rPr>
              <w:t>/п</w:t>
            </w:r>
          </w:p>
        </w:tc>
        <w:tc>
          <w:tcPr>
            <w:tcW w:w="2410"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firstLine="5"/>
              <w:jc w:val="center"/>
              <w:rPr>
                <w:rFonts w:ascii="Times New Roman" w:hAnsi="Times New Roman" w:cs="Times New Roman"/>
                <w:b/>
              </w:rPr>
            </w:pPr>
            <w:r w:rsidRPr="002B6EC0">
              <w:rPr>
                <w:rFonts w:ascii="Times New Roman" w:hAnsi="Times New Roman" w:cs="Times New Roman"/>
                <w:b/>
              </w:rPr>
              <w:t>Наименование должности</w:t>
            </w:r>
          </w:p>
        </w:tc>
        <w:tc>
          <w:tcPr>
            <w:tcW w:w="5958"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left="146"/>
              <w:jc w:val="center"/>
              <w:rPr>
                <w:rFonts w:ascii="Times New Roman" w:hAnsi="Times New Roman" w:cs="Times New Roman"/>
                <w:b/>
              </w:rPr>
            </w:pPr>
            <w:r w:rsidRPr="002B6EC0">
              <w:rPr>
                <w:rFonts w:ascii="Times New Roman" w:hAnsi="Times New Roman" w:cs="Times New Roman"/>
                <w:b/>
              </w:rPr>
              <w:t>Норматив численности на учреждение</w:t>
            </w:r>
          </w:p>
        </w:tc>
      </w:tr>
      <w:tr w:rsidR="00534BC8" w:rsidRPr="002B6EC0" w:rsidTr="00534BC8">
        <w:tc>
          <w:tcPr>
            <w:tcW w:w="9152" w:type="dxa"/>
            <w:gridSpan w:val="3"/>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left="146"/>
              <w:outlineLvl w:val="1"/>
              <w:rPr>
                <w:rFonts w:ascii="Times New Roman" w:hAnsi="Times New Roman" w:cs="Times New Roman"/>
              </w:rPr>
            </w:pPr>
            <w:r w:rsidRPr="002B6EC0">
              <w:rPr>
                <w:rFonts w:ascii="Times New Roman" w:hAnsi="Times New Roman" w:cs="Times New Roman"/>
              </w:rPr>
              <w:t>Административный персонал</w:t>
            </w:r>
          </w:p>
        </w:tc>
      </w:tr>
      <w:tr w:rsidR="00534BC8" w:rsidRPr="002B6EC0" w:rsidTr="00534BC8">
        <w:tc>
          <w:tcPr>
            <w:tcW w:w="784"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344BA3">
            <w:pPr>
              <w:pStyle w:val="ConsPlusNormal"/>
              <w:ind w:left="-284"/>
              <w:rPr>
                <w:rFonts w:ascii="Times New Roman" w:hAnsi="Times New Roman" w:cs="Times New Roman"/>
              </w:rPr>
            </w:pPr>
            <w:r w:rsidRPr="002B6EC0">
              <w:rPr>
                <w:rFonts w:ascii="Times New Roman" w:hAnsi="Times New Roman" w:cs="Times New Roman"/>
              </w:rPr>
              <w:t>1.</w:t>
            </w:r>
          </w:p>
        </w:tc>
        <w:tc>
          <w:tcPr>
            <w:tcW w:w="2410"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firstLine="5"/>
              <w:rPr>
                <w:rFonts w:ascii="Times New Roman" w:hAnsi="Times New Roman" w:cs="Times New Roman"/>
              </w:rPr>
            </w:pPr>
            <w:r w:rsidRPr="002B6EC0">
              <w:rPr>
                <w:rFonts w:ascii="Times New Roman" w:hAnsi="Times New Roman" w:cs="Times New Roman"/>
              </w:rPr>
              <w:t>Директор</w:t>
            </w:r>
          </w:p>
        </w:tc>
        <w:tc>
          <w:tcPr>
            <w:tcW w:w="5958"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left="146"/>
              <w:rPr>
                <w:rFonts w:ascii="Times New Roman" w:hAnsi="Times New Roman" w:cs="Times New Roman"/>
              </w:rPr>
            </w:pPr>
            <w:r w:rsidRPr="002B6EC0">
              <w:rPr>
                <w:rFonts w:ascii="Times New Roman" w:hAnsi="Times New Roman" w:cs="Times New Roman"/>
              </w:rPr>
              <w:t>1 штатная единица</w:t>
            </w:r>
          </w:p>
        </w:tc>
      </w:tr>
      <w:tr w:rsidR="00534BC8" w:rsidRPr="002B6EC0" w:rsidTr="00534BC8">
        <w:tc>
          <w:tcPr>
            <w:tcW w:w="784"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344BA3">
            <w:pPr>
              <w:pStyle w:val="ConsPlusNormal"/>
              <w:ind w:left="-284"/>
              <w:rPr>
                <w:rFonts w:ascii="Times New Roman" w:hAnsi="Times New Roman" w:cs="Times New Roman"/>
              </w:rPr>
            </w:pPr>
            <w:r w:rsidRPr="002B6EC0">
              <w:rPr>
                <w:rFonts w:ascii="Times New Roman" w:hAnsi="Times New Roman" w:cs="Times New Roman"/>
              </w:rPr>
              <w:t>2.</w:t>
            </w:r>
          </w:p>
        </w:tc>
        <w:tc>
          <w:tcPr>
            <w:tcW w:w="2410"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firstLine="5"/>
              <w:rPr>
                <w:rFonts w:ascii="Times New Roman" w:hAnsi="Times New Roman" w:cs="Times New Roman"/>
              </w:rPr>
            </w:pPr>
            <w:r w:rsidRPr="002B6EC0">
              <w:rPr>
                <w:rFonts w:ascii="Times New Roman" w:hAnsi="Times New Roman" w:cs="Times New Roman"/>
              </w:rPr>
              <w:t>Заместитель директора по учебно-спортивной работе</w:t>
            </w:r>
          </w:p>
        </w:tc>
        <w:tc>
          <w:tcPr>
            <w:tcW w:w="5958"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left="146"/>
              <w:rPr>
                <w:rFonts w:ascii="Times New Roman" w:hAnsi="Times New Roman" w:cs="Times New Roman"/>
              </w:rPr>
            </w:pPr>
            <w:r w:rsidRPr="002B6EC0">
              <w:rPr>
                <w:rFonts w:ascii="Times New Roman" w:hAnsi="Times New Roman" w:cs="Times New Roman"/>
              </w:rPr>
              <w:t>1 штатная единица</w:t>
            </w:r>
          </w:p>
        </w:tc>
      </w:tr>
      <w:tr w:rsidR="00534BC8" w:rsidRPr="002B6EC0" w:rsidTr="00534BC8">
        <w:tc>
          <w:tcPr>
            <w:tcW w:w="784"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344BA3">
            <w:pPr>
              <w:pStyle w:val="ConsPlusNormal"/>
              <w:ind w:left="-284"/>
              <w:rPr>
                <w:rFonts w:ascii="Times New Roman" w:hAnsi="Times New Roman" w:cs="Times New Roman"/>
              </w:rPr>
            </w:pPr>
            <w:r w:rsidRPr="002B6EC0">
              <w:rPr>
                <w:rFonts w:ascii="Times New Roman" w:hAnsi="Times New Roman" w:cs="Times New Roman"/>
              </w:rPr>
              <w:t>3.</w:t>
            </w:r>
          </w:p>
        </w:tc>
        <w:tc>
          <w:tcPr>
            <w:tcW w:w="2410"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firstLine="5"/>
              <w:rPr>
                <w:rFonts w:ascii="Times New Roman" w:hAnsi="Times New Roman" w:cs="Times New Roman"/>
              </w:rPr>
            </w:pPr>
            <w:r w:rsidRPr="002B6EC0">
              <w:rPr>
                <w:rFonts w:ascii="Times New Roman" w:hAnsi="Times New Roman" w:cs="Times New Roman"/>
              </w:rPr>
              <w:t>Заместитель директора по спортивно - массовой работе</w:t>
            </w:r>
          </w:p>
        </w:tc>
        <w:tc>
          <w:tcPr>
            <w:tcW w:w="5958"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left="146"/>
              <w:rPr>
                <w:rFonts w:ascii="Times New Roman" w:hAnsi="Times New Roman" w:cs="Times New Roman"/>
              </w:rPr>
            </w:pPr>
            <w:r w:rsidRPr="002B6EC0">
              <w:rPr>
                <w:rFonts w:ascii="Times New Roman" w:hAnsi="Times New Roman" w:cs="Times New Roman"/>
              </w:rPr>
              <w:t>0,5 штатных единиц</w:t>
            </w:r>
          </w:p>
        </w:tc>
      </w:tr>
      <w:tr w:rsidR="00534BC8" w:rsidRPr="002B6EC0" w:rsidTr="00534BC8">
        <w:tc>
          <w:tcPr>
            <w:tcW w:w="784"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344BA3">
            <w:pPr>
              <w:pStyle w:val="ConsPlusNormal"/>
              <w:ind w:left="-284"/>
              <w:rPr>
                <w:rFonts w:ascii="Times New Roman" w:hAnsi="Times New Roman" w:cs="Times New Roman"/>
              </w:rPr>
            </w:pPr>
            <w:r w:rsidRPr="002B6EC0">
              <w:rPr>
                <w:rFonts w:ascii="Times New Roman" w:hAnsi="Times New Roman" w:cs="Times New Roman"/>
              </w:rPr>
              <w:t>4.</w:t>
            </w:r>
          </w:p>
        </w:tc>
        <w:tc>
          <w:tcPr>
            <w:tcW w:w="2410"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firstLine="5"/>
              <w:rPr>
                <w:rFonts w:ascii="Times New Roman" w:hAnsi="Times New Roman" w:cs="Times New Roman"/>
              </w:rPr>
            </w:pPr>
            <w:r w:rsidRPr="002B6EC0">
              <w:rPr>
                <w:rFonts w:ascii="Times New Roman" w:hAnsi="Times New Roman" w:cs="Times New Roman"/>
              </w:rPr>
              <w:t>Заместитель директора по административно-хозяйственной работе</w:t>
            </w:r>
          </w:p>
        </w:tc>
        <w:tc>
          <w:tcPr>
            <w:tcW w:w="5958"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left="146"/>
              <w:rPr>
                <w:rFonts w:ascii="Times New Roman" w:hAnsi="Times New Roman" w:cs="Times New Roman"/>
              </w:rPr>
            </w:pPr>
            <w:r w:rsidRPr="002B6EC0">
              <w:rPr>
                <w:rFonts w:ascii="Times New Roman" w:hAnsi="Times New Roman" w:cs="Times New Roman"/>
              </w:rPr>
              <w:t>1 штатная единица</w:t>
            </w:r>
          </w:p>
        </w:tc>
      </w:tr>
      <w:tr w:rsidR="00534BC8" w:rsidRPr="002B6EC0" w:rsidTr="00534BC8">
        <w:tc>
          <w:tcPr>
            <w:tcW w:w="784"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344BA3">
            <w:pPr>
              <w:pStyle w:val="ConsPlusNormal"/>
              <w:ind w:left="-284"/>
              <w:rPr>
                <w:rFonts w:ascii="Times New Roman" w:hAnsi="Times New Roman" w:cs="Times New Roman"/>
              </w:rPr>
            </w:pPr>
            <w:r w:rsidRPr="002B6EC0">
              <w:rPr>
                <w:rFonts w:ascii="Times New Roman" w:hAnsi="Times New Roman" w:cs="Times New Roman"/>
              </w:rPr>
              <w:t>5.</w:t>
            </w:r>
          </w:p>
        </w:tc>
        <w:tc>
          <w:tcPr>
            <w:tcW w:w="2410"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firstLine="5"/>
              <w:rPr>
                <w:rFonts w:ascii="Times New Roman" w:hAnsi="Times New Roman" w:cs="Times New Roman"/>
              </w:rPr>
            </w:pPr>
            <w:r w:rsidRPr="002B6EC0">
              <w:rPr>
                <w:rFonts w:ascii="Times New Roman" w:hAnsi="Times New Roman" w:cs="Times New Roman"/>
              </w:rPr>
              <w:t>Главный бухгалтер</w:t>
            </w:r>
          </w:p>
        </w:tc>
        <w:tc>
          <w:tcPr>
            <w:tcW w:w="5958"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left="146"/>
              <w:rPr>
                <w:rFonts w:ascii="Times New Roman" w:hAnsi="Times New Roman" w:cs="Times New Roman"/>
              </w:rPr>
            </w:pPr>
            <w:r w:rsidRPr="002B6EC0">
              <w:rPr>
                <w:rFonts w:ascii="Times New Roman" w:hAnsi="Times New Roman" w:cs="Times New Roman"/>
              </w:rPr>
              <w:t>1 штатная единица</w:t>
            </w:r>
          </w:p>
        </w:tc>
      </w:tr>
      <w:tr w:rsidR="00534BC8" w:rsidRPr="002B6EC0" w:rsidTr="00534BC8">
        <w:tc>
          <w:tcPr>
            <w:tcW w:w="9152" w:type="dxa"/>
            <w:gridSpan w:val="3"/>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left="146"/>
              <w:outlineLvl w:val="1"/>
              <w:rPr>
                <w:rFonts w:ascii="Times New Roman" w:hAnsi="Times New Roman" w:cs="Times New Roman"/>
              </w:rPr>
            </w:pPr>
            <w:r w:rsidRPr="002B6EC0">
              <w:rPr>
                <w:rFonts w:ascii="Times New Roman" w:hAnsi="Times New Roman" w:cs="Times New Roman"/>
              </w:rPr>
              <w:t>Педагогический персонал</w:t>
            </w:r>
          </w:p>
        </w:tc>
      </w:tr>
      <w:tr w:rsidR="00534BC8" w:rsidRPr="002B6EC0" w:rsidTr="00534BC8">
        <w:tc>
          <w:tcPr>
            <w:tcW w:w="784"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344BA3">
            <w:pPr>
              <w:pStyle w:val="ConsPlusNormal"/>
              <w:ind w:left="-284"/>
              <w:rPr>
                <w:rFonts w:ascii="Times New Roman" w:hAnsi="Times New Roman" w:cs="Times New Roman"/>
              </w:rPr>
            </w:pPr>
            <w:r w:rsidRPr="002B6EC0">
              <w:rPr>
                <w:rFonts w:ascii="Times New Roman" w:hAnsi="Times New Roman" w:cs="Times New Roman"/>
              </w:rPr>
              <w:t>6.</w:t>
            </w:r>
          </w:p>
        </w:tc>
        <w:tc>
          <w:tcPr>
            <w:tcW w:w="2410"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firstLine="5"/>
              <w:rPr>
                <w:rFonts w:ascii="Times New Roman" w:hAnsi="Times New Roman" w:cs="Times New Roman"/>
              </w:rPr>
            </w:pPr>
            <w:r w:rsidRPr="002B6EC0">
              <w:rPr>
                <w:rFonts w:ascii="Times New Roman" w:hAnsi="Times New Roman" w:cs="Times New Roman"/>
              </w:rPr>
              <w:t>Тренер - преподаватель (включая старшего тренера - преподавателя)</w:t>
            </w:r>
          </w:p>
        </w:tc>
        <w:tc>
          <w:tcPr>
            <w:tcW w:w="5958"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left="146"/>
              <w:rPr>
                <w:rFonts w:ascii="Times New Roman" w:hAnsi="Times New Roman" w:cs="Times New Roman"/>
              </w:rPr>
            </w:pPr>
            <w:r w:rsidRPr="002B6EC0">
              <w:rPr>
                <w:rFonts w:ascii="Times New Roman" w:hAnsi="Times New Roman" w:cs="Times New Roman"/>
              </w:rPr>
              <w:t>В соответствии с планом комплектования организации</w:t>
            </w:r>
          </w:p>
        </w:tc>
      </w:tr>
      <w:tr w:rsidR="00534BC8" w:rsidRPr="002B6EC0" w:rsidTr="00534BC8">
        <w:tc>
          <w:tcPr>
            <w:tcW w:w="784"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344BA3">
            <w:pPr>
              <w:pStyle w:val="ConsPlusNormal"/>
              <w:ind w:left="-284"/>
              <w:rPr>
                <w:rFonts w:ascii="Times New Roman" w:hAnsi="Times New Roman" w:cs="Times New Roman"/>
              </w:rPr>
            </w:pPr>
            <w:r w:rsidRPr="002B6EC0">
              <w:rPr>
                <w:rFonts w:ascii="Times New Roman" w:hAnsi="Times New Roman" w:cs="Times New Roman"/>
              </w:rPr>
              <w:t>7.</w:t>
            </w:r>
          </w:p>
        </w:tc>
        <w:tc>
          <w:tcPr>
            <w:tcW w:w="2410"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firstLine="5"/>
              <w:rPr>
                <w:rFonts w:ascii="Times New Roman" w:hAnsi="Times New Roman" w:cs="Times New Roman"/>
              </w:rPr>
            </w:pPr>
            <w:r w:rsidRPr="002B6EC0">
              <w:rPr>
                <w:rFonts w:ascii="Times New Roman" w:hAnsi="Times New Roman" w:cs="Times New Roman"/>
              </w:rPr>
              <w:t>Хореограф</w:t>
            </w:r>
          </w:p>
        </w:tc>
        <w:tc>
          <w:tcPr>
            <w:tcW w:w="5958"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left="146"/>
              <w:rPr>
                <w:rFonts w:ascii="Times New Roman" w:hAnsi="Times New Roman" w:cs="Times New Roman"/>
              </w:rPr>
            </w:pPr>
            <w:r w:rsidRPr="002B6EC0">
              <w:rPr>
                <w:rFonts w:ascii="Times New Roman" w:hAnsi="Times New Roman" w:cs="Times New Roman"/>
              </w:rPr>
              <w:t>0,5 штатных единиц на каждые 5 групп соответствующей направленности.</w:t>
            </w:r>
          </w:p>
        </w:tc>
      </w:tr>
      <w:tr w:rsidR="00534BC8" w:rsidRPr="002B6EC0" w:rsidTr="00534BC8">
        <w:tc>
          <w:tcPr>
            <w:tcW w:w="9152" w:type="dxa"/>
            <w:gridSpan w:val="3"/>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left="146"/>
              <w:outlineLvl w:val="1"/>
              <w:rPr>
                <w:rFonts w:ascii="Times New Roman" w:hAnsi="Times New Roman" w:cs="Times New Roman"/>
              </w:rPr>
            </w:pPr>
            <w:r w:rsidRPr="002B6EC0">
              <w:rPr>
                <w:rFonts w:ascii="Times New Roman" w:hAnsi="Times New Roman" w:cs="Times New Roman"/>
              </w:rPr>
              <w:t>Учебно-вспомогательный персонал</w:t>
            </w:r>
          </w:p>
        </w:tc>
      </w:tr>
      <w:tr w:rsidR="00534BC8" w:rsidRPr="002B6EC0" w:rsidTr="00534BC8">
        <w:tc>
          <w:tcPr>
            <w:tcW w:w="784"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344BA3">
            <w:pPr>
              <w:pStyle w:val="ConsPlusNormal"/>
              <w:ind w:left="-284"/>
              <w:rPr>
                <w:rFonts w:ascii="Times New Roman" w:hAnsi="Times New Roman" w:cs="Times New Roman"/>
              </w:rPr>
            </w:pPr>
            <w:r w:rsidRPr="002B6EC0">
              <w:rPr>
                <w:rFonts w:ascii="Times New Roman" w:hAnsi="Times New Roman" w:cs="Times New Roman"/>
              </w:rPr>
              <w:t>8.</w:t>
            </w:r>
          </w:p>
        </w:tc>
        <w:tc>
          <w:tcPr>
            <w:tcW w:w="2410"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firstLine="5"/>
              <w:rPr>
                <w:rFonts w:ascii="Times New Roman" w:hAnsi="Times New Roman" w:cs="Times New Roman"/>
              </w:rPr>
            </w:pPr>
            <w:r w:rsidRPr="002B6EC0">
              <w:rPr>
                <w:rFonts w:ascii="Times New Roman" w:hAnsi="Times New Roman" w:cs="Times New Roman"/>
              </w:rPr>
              <w:t>Лаборант (для учреждения, имеющего бассейн)</w:t>
            </w:r>
          </w:p>
        </w:tc>
        <w:tc>
          <w:tcPr>
            <w:tcW w:w="5958"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left="146"/>
              <w:rPr>
                <w:rFonts w:ascii="Times New Roman" w:hAnsi="Times New Roman" w:cs="Times New Roman"/>
              </w:rPr>
            </w:pPr>
            <w:r w:rsidRPr="002B6EC0">
              <w:rPr>
                <w:rFonts w:ascii="Times New Roman" w:hAnsi="Times New Roman" w:cs="Times New Roman"/>
              </w:rPr>
              <w:t xml:space="preserve">1 штатная единица (при наличии справки ТОУ </w:t>
            </w:r>
            <w:proofErr w:type="spellStart"/>
            <w:r w:rsidRPr="002B6EC0">
              <w:rPr>
                <w:rFonts w:ascii="Times New Roman" w:hAnsi="Times New Roman" w:cs="Times New Roman"/>
              </w:rPr>
              <w:t>Роспотребнадзор</w:t>
            </w:r>
            <w:proofErr w:type="spellEnd"/>
            <w:r w:rsidRPr="002B6EC0">
              <w:rPr>
                <w:rFonts w:ascii="Times New Roman" w:hAnsi="Times New Roman" w:cs="Times New Roman"/>
              </w:rPr>
              <w:t xml:space="preserve"> об открытии бассейна)</w:t>
            </w:r>
          </w:p>
        </w:tc>
      </w:tr>
      <w:tr w:rsidR="00534BC8" w:rsidRPr="002B6EC0" w:rsidTr="00534BC8">
        <w:tc>
          <w:tcPr>
            <w:tcW w:w="784"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344BA3">
            <w:pPr>
              <w:pStyle w:val="ConsPlusNormal"/>
              <w:ind w:left="-284"/>
              <w:rPr>
                <w:rFonts w:ascii="Times New Roman" w:hAnsi="Times New Roman" w:cs="Times New Roman"/>
              </w:rPr>
            </w:pPr>
            <w:r w:rsidRPr="002B6EC0">
              <w:rPr>
                <w:rFonts w:ascii="Times New Roman" w:hAnsi="Times New Roman" w:cs="Times New Roman"/>
              </w:rPr>
              <w:t>9.</w:t>
            </w:r>
          </w:p>
        </w:tc>
        <w:tc>
          <w:tcPr>
            <w:tcW w:w="2410"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firstLine="5"/>
              <w:rPr>
                <w:rFonts w:ascii="Times New Roman" w:hAnsi="Times New Roman" w:cs="Times New Roman"/>
              </w:rPr>
            </w:pPr>
            <w:r w:rsidRPr="002B6EC0">
              <w:rPr>
                <w:rFonts w:ascii="Times New Roman" w:hAnsi="Times New Roman" w:cs="Times New Roman"/>
              </w:rPr>
              <w:t>Специалист по кадрам</w:t>
            </w:r>
          </w:p>
        </w:tc>
        <w:tc>
          <w:tcPr>
            <w:tcW w:w="5958"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left="146"/>
              <w:rPr>
                <w:rFonts w:ascii="Times New Roman" w:hAnsi="Times New Roman" w:cs="Times New Roman"/>
              </w:rPr>
            </w:pPr>
            <w:r w:rsidRPr="002B6EC0">
              <w:rPr>
                <w:rFonts w:ascii="Times New Roman" w:hAnsi="Times New Roman" w:cs="Times New Roman"/>
              </w:rPr>
              <w:t>0,5 штатных единиц при наличии в учреждении до 500 обучающихся, свыше 500 обучающихся - 1 штатная единица</w:t>
            </w:r>
          </w:p>
        </w:tc>
      </w:tr>
      <w:tr w:rsidR="00534BC8" w:rsidRPr="002B6EC0" w:rsidTr="00534BC8">
        <w:tc>
          <w:tcPr>
            <w:tcW w:w="784"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344BA3">
            <w:pPr>
              <w:pStyle w:val="ConsPlusNormal"/>
              <w:ind w:left="-284"/>
              <w:rPr>
                <w:rFonts w:ascii="Times New Roman" w:hAnsi="Times New Roman" w:cs="Times New Roman"/>
              </w:rPr>
            </w:pPr>
            <w:r w:rsidRPr="002B6EC0">
              <w:rPr>
                <w:rFonts w:ascii="Times New Roman" w:hAnsi="Times New Roman" w:cs="Times New Roman"/>
              </w:rPr>
              <w:t>10.</w:t>
            </w:r>
          </w:p>
        </w:tc>
        <w:tc>
          <w:tcPr>
            <w:tcW w:w="2410"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firstLine="5"/>
              <w:rPr>
                <w:rFonts w:ascii="Times New Roman" w:hAnsi="Times New Roman" w:cs="Times New Roman"/>
              </w:rPr>
            </w:pPr>
            <w:r w:rsidRPr="002B6EC0">
              <w:rPr>
                <w:rFonts w:ascii="Times New Roman" w:hAnsi="Times New Roman" w:cs="Times New Roman"/>
              </w:rPr>
              <w:t>Секретарь учебной части</w:t>
            </w:r>
          </w:p>
        </w:tc>
        <w:tc>
          <w:tcPr>
            <w:tcW w:w="5958"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left="146"/>
              <w:rPr>
                <w:rFonts w:ascii="Times New Roman" w:hAnsi="Times New Roman" w:cs="Times New Roman"/>
              </w:rPr>
            </w:pPr>
            <w:r w:rsidRPr="002B6EC0">
              <w:rPr>
                <w:rFonts w:ascii="Times New Roman" w:hAnsi="Times New Roman" w:cs="Times New Roman"/>
              </w:rPr>
              <w:t>0,5 штатных единиц при наличии в учреждении до 500 обучающихся, свыше 500 обучающихся - 1 штатная единица</w:t>
            </w:r>
          </w:p>
        </w:tc>
      </w:tr>
      <w:tr w:rsidR="00534BC8" w:rsidRPr="002B6EC0" w:rsidTr="00534BC8">
        <w:tc>
          <w:tcPr>
            <w:tcW w:w="784"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344BA3">
            <w:pPr>
              <w:pStyle w:val="ConsPlusNormal"/>
              <w:ind w:left="-284"/>
              <w:rPr>
                <w:rFonts w:ascii="Times New Roman" w:hAnsi="Times New Roman" w:cs="Times New Roman"/>
              </w:rPr>
            </w:pPr>
            <w:r w:rsidRPr="002B6EC0">
              <w:rPr>
                <w:rFonts w:ascii="Times New Roman" w:hAnsi="Times New Roman" w:cs="Times New Roman"/>
              </w:rPr>
              <w:t>11.</w:t>
            </w:r>
          </w:p>
        </w:tc>
        <w:tc>
          <w:tcPr>
            <w:tcW w:w="2410"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firstLine="5"/>
              <w:rPr>
                <w:rFonts w:ascii="Times New Roman" w:hAnsi="Times New Roman" w:cs="Times New Roman"/>
              </w:rPr>
            </w:pPr>
            <w:r w:rsidRPr="002B6EC0">
              <w:rPr>
                <w:rFonts w:ascii="Times New Roman" w:hAnsi="Times New Roman" w:cs="Times New Roman"/>
              </w:rPr>
              <w:t>Техник</w:t>
            </w:r>
          </w:p>
        </w:tc>
        <w:tc>
          <w:tcPr>
            <w:tcW w:w="5958"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left="146"/>
              <w:rPr>
                <w:rFonts w:ascii="Times New Roman" w:hAnsi="Times New Roman" w:cs="Times New Roman"/>
              </w:rPr>
            </w:pPr>
            <w:r w:rsidRPr="002B6EC0">
              <w:rPr>
                <w:rFonts w:ascii="Times New Roman" w:hAnsi="Times New Roman" w:cs="Times New Roman"/>
              </w:rPr>
              <w:t>1 штатная единица при наличии в учреждении специального оборудования, требующего наладку, настройку, регулировку и опытную проверку</w:t>
            </w:r>
          </w:p>
        </w:tc>
      </w:tr>
      <w:tr w:rsidR="00534BC8" w:rsidRPr="002B6EC0" w:rsidTr="00534BC8">
        <w:tc>
          <w:tcPr>
            <w:tcW w:w="9152" w:type="dxa"/>
            <w:gridSpan w:val="3"/>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left="146"/>
              <w:outlineLvl w:val="1"/>
              <w:rPr>
                <w:rFonts w:ascii="Times New Roman" w:hAnsi="Times New Roman" w:cs="Times New Roman"/>
              </w:rPr>
            </w:pPr>
            <w:r w:rsidRPr="002B6EC0">
              <w:rPr>
                <w:rFonts w:ascii="Times New Roman" w:hAnsi="Times New Roman" w:cs="Times New Roman"/>
              </w:rPr>
              <w:t>Обслуживающий персонал</w:t>
            </w:r>
          </w:p>
        </w:tc>
      </w:tr>
      <w:tr w:rsidR="00534BC8" w:rsidRPr="002B6EC0" w:rsidTr="00534BC8">
        <w:tc>
          <w:tcPr>
            <w:tcW w:w="784"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344BA3">
            <w:pPr>
              <w:pStyle w:val="ConsPlusNormal"/>
              <w:ind w:left="-284"/>
              <w:rPr>
                <w:rFonts w:ascii="Times New Roman" w:hAnsi="Times New Roman" w:cs="Times New Roman"/>
              </w:rPr>
            </w:pPr>
            <w:r w:rsidRPr="002B6EC0">
              <w:rPr>
                <w:rFonts w:ascii="Times New Roman" w:hAnsi="Times New Roman" w:cs="Times New Roman"/>
              </w:rPr>
              <w:t>12.</w:t>
            </w:r>
          </w:p>
        </w:tc>
        <w:tc>
          <w:tcPr>
            <w:tcW w:w="2410"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firstLine="5"/>
              <w:rPr>
                <w:rFonts w:ascii="Times New Roman" w:hAnsi="Times New Roman" w:cs="Times New Roman"/>
              </w:rPr>
            </w:pPr>
            <w:r w:rsidRPr="002B6EC0">
              <w:rPr>
                <w:rFonts w:ascii="Times New Roman" w:hAnsi="Times New Roman" w:cs="Times New Roman"/>
              </w:rPr>
              <w:t>Медицинский персонал (врач, медицинская сестра)</w:t>
            </w:r>
          </w:p>
        </w:tc>
        <w:tc>
          <w:tcPr>
            <w:tcW w:w="5958"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left="146"/>
              <w:rPr>
                <w:rFonts w:ascii="Times New Roman" w:hAnsi="Times New Roman" w:cs="Times New Roman"/>
              </w:rPr>
            </w:pPr>
            <w:r w:rsidRPr="002B6EC0">
              <w:rPr>
                <w:rFonts w:ascii="Times New Roman" w:hAnsi="Times New Roman" w:cs="Times New Roman"/>
              </w:rPr>
              <w:t>Устанавливается в зависимости от реализуемых видов спорта, но не менее 1 штатной единицы на учреждение</w:t>
            </w:r>
          </w:p>
        </w:tc>
      </w:tr>
      <w:tr w:rsidR="00534BC8" w:rsidRPr="002B6EC0" w:rsidTr="00534BC8">
        <w:tc>
          <w:tcPr>
            <w:tcW w:w="784"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344BA3">
            <w:pPr>
              <w:pStyle w:val="ConsPlusNormal"/>
              <w:ind w:left="-284"/>
              <w:rPr>
                <w:rFonts w:ascii="Times New Roman" w:hAnsi="Times New Roman" w:cs="Times New Roman"/>
              </w:rPr>
            </w:pPr>
            <w:r w:rsidRPr="002B6EC0">
              <w:rPr>
                <w:rFonts w:ascii="Times New Roman" w:hAnsi="Times New Roman" w:cs="Times New Roman"/>
              </w:rPr>
              <w:t>13.</w:t>
            </w:r>
          </w:p>
        </w:tc>
        <w:tc>
          <w:tcPr>
            <w:tcW w:w="2410"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firstLine="5"/>
              <w:rPr>
                <w:rFonts w:ascii="Times New Roman" w:hAnsi="Times New Roman" w:cs="Times New Roman"/>
              </w:rPr>
            </w:pPr>
            <w:r w:rsidRPr="002B6EC0">
              <w:rPr>
                <w:rFonts w:ascii="Times New Roman" w:hAnsi="Times New Roman" w:cs="Times New Roman"/>
              </w:rPr>
              <w:t>Администратор</w:t>
            </w:r>
          </w:p>
        </w:tc>
        <w:tc>
          <w:tcPr>
            <w:tcW w:w="5958"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left="146"/>
              <w:rPr>
                <w:rFonts w:ascii="Times New Roman" w:hAnsi="Times New Roman" w:cs="Times New Roman"/>
              </w:rPr>
            </w:pPr>
            <w:r w:rsidRPr="002B6EC0">
              <w:rPr>
                <w:rFonts w:ascii="Times New Roman" w:hAnsi="Times New Roman" w:cs="Times New Roman"/>
              </w:rPr>
              <w:t>Устанавливается для учреждений, спортивная база которых используется для проведения городских, краевых и (или) международных соревнований - 1 штатная единица на каждое отдельно стоящее здание</w:t>
            </w:r>
          </w:p>
        </w:tc>
      </w:tr>
      <w:tr w:rsidR="00534BC8" w:rsidRPr="002B6EC0" w:rsidTr="00534BC8">
        <w:tc>
          <w:tcPr>
            <w:tcW w:w="784"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344BA3">
            <w:pPr>
              <w:pStyle w:val="ConsPlusNormal"/>
              <w:ind w:left="-284"/>
              <w:rPr>
                <w:rFonts w:ascii="Times New Roman" w:hAnsi="Times New Roman" w:cs="Times New Roman"/>
              </w:rPr>
            </w:pPr>
            <w:r w:rsidRPr="002B6EC0">
              <w:rPr>
                <w:rFonts w:ascii="Times New Roman" w:hAnsi="Times New Roman" w:cs="Times New Roman"/>
              </w:rPr>
              <w:t>14.</w:t>
            </w:r>
          </w:p>
        </w:tc>
        <w:tc>
          <w:tcPr>
            <w:tcW w:w="2410"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firstLine="5"/>
              <w:rPr>
                <w:rFonts w:ascii="Times New Roman" w:hAnsi="Times New Roman" w:cs="Times New Roman"/>
              </w:rPr>
            </w:pPr>
            <w:r w:rsidRPr="002B6EC0">
              <w:rPr>
                <w:rFonts w:ascii="Times New Roman" w:hAnsi="Times New Roman" w:cs="Times New Roman"/>
              </w:rPr>
              <w:t xml:space="preserve">Рабочий по комплексному обслуживанию и ремонту </w:t>
            </w:r>
            <w:r w:rsidRPr="002B6EC0">
              <w:rPr>
                <w:rFonts w:ascii="Times New Roman" w:hAnsi="Times New Roman" w:cs="Times New Roman"/>
              </w:rPr>
              <w:lastRenderedPageBreak/>
              <w:t>зданий</w:t>
            </w:r>
          </w:p>
        </w:tc>
        <w:tc>
          <w:tcPr>
            <w:tcW w:w="5958"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left="146"/>
              <w:rPr>
                <w:rFonts w:ascii="Times New Roman" w:hAnsi="Times New Roman" w:cs="Times New Roman"/>
              </w:rPr>
            </w:pPr>
            <w:r w:rsidRPr="002B6EC0">
              <w:rPr>
                <w:rFonts w:ascii="Times New Roman" w:hAnsi="Times New Roman" w:cs="Times New Roman"/>
              </w:rPr>
              <w:lastRenderedPageBreak/>
              <w:t>1 штатная единица на каждое отдельно стоящее здание</w:t>
            </w:r>
          </w:p>
        </w:tc>
      </w:tr>
      <w:tr w:rsidR="00534BC8" w:rsidRPr="002B6EC0" w:rsidTr="00534BC8">
        <w:tc>
          <w:tcPr>
            <w:tcW w:w="784"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344BA3">
            <w:pPr>
              <w:pStyle w:val="ConsPlusNormal"/>
              <w:ind w:left="-284"/>
              <w:rPr>
                <w:rFonts w:ascii="Times New Roman" w:hAnsi="Times New Roman" w:cs="Times New Roman"/>
              </w:rPr>
            </w:pPr>
            <w:r w:rsidRPr="002B6EC0">
              <w:rPr>
                <w:rFonts w:ascii="Times New Roman" w:hAnsi="Times New Roman" w:cs="Times New Roman"/>
              </w:rPr>
              <w:lastRenderedPageBreak/>
              <w:t>15.</w:t>
            </w:r>
          </w:p>
        </w:tc>
        <w:tc>
          <w:tcPr>
            <w:tcW w:w="2410"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firstLine="5"/>
              <w:rPr>
                <w:rFonts w:ascii="Times New Roman" w:hAnsi="Times New Roman" w:cs="Times New Roman"/>
              </w:rPr>
            </w:pPr>
            <w:r w:rsidRPr="002B6EC0">
              <w:rPr>
                <w:rFonts w:ascii="Times New Roman" w:hAnsi="Times New Roman" w:cs="Times New Roman"/>
              </w:rPr>
              <w:t>Рабочий по текущему ремонту здания для учреждения, имеющего тепловой пункт и бойлерные установки</w:t>
            </w:r>
          </w:p>
        </w:tc>
        <w:tc>
          <w:tcPr>
            <w:tcW w:w="5958"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left="146"/>
              <w:rPr>
                <w:rFonts w:ascii="Times New Roman" w:hAnsi="Times New Roman" w:cs="Times New Roman"/>
              </w:rPr>
            </w:pPr>
            <w:r w:rsidRPr="002B6EC0">
              <w:rPr>
                <w:rFonts w:ascii="Times New Roman" w:hAnsi="Times New Roman" w:cs="Times New Roman"/>
              </w:rPr>
              <w:t>1 штатная единица при наличии теплового пункта и бойлерной установки в исправном состоянии (заключение специализированной организации)</w:t>
            </w:r>
          </w:p>
        </w:tc>
      </w:tr>
      <w:tr w:rsidR="00534BC8" w:rsidRPr="002B6EC0" w:rsidTr="00534BC8">
        <w:tc>
          <w:tcPr>
            <w:tcW w:w="784"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344BA3">
            <w:pPr>
              <w:pStyle w:val="ConsPlusNormal"/>
              <w:ind w:left="-284"/>
              <w:rPr>
                <w:rFonts w:ascii="Times New Roman" w:hAnsi="Times New Roman" w:cs="Times New Roman"/>
              </w:rPr>
            </w:pPr>
            <w:r w:rsidRPr="002B6EC0">
              <w:rPr>
                <w:rFonts w:ascii="Times New Roman" w:hAnsi="Times New Roman" w:cs="Times New Roman"/>
              </w:rPr>
              <w:t>16.</w:t>
            </w:r>
          </w:p>
        </w:tc>
        <w:tc>
          <w:tcPr>
            <w:tcW w:w="2410"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firstLine="5"/>
              <w:rPr>
                <w:rFonts w:ascii="Times New Roman" w:hAnsi="Times New Roman" w:cs="Times New Roman"/>
              </w:rPr>
            </w:pPr>
            <w:r w:rsidRPr="002B6EC0">
              <w:rPr>
                <w:rFonts w:ascii="Times New Roman" w:hAnsi="Times New Roman" w:cs="Times New Roman"/>
              </w:rPr>
              <w:t>Уборщик служебных помещений</w:t>
            </w:r>
          </w:p>
        </w:tc>
        <w:tc>
          <w:tcPr>
            <w:tcW w:w="5958"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left="146"/>
              <w:rPr>
                <w:rFonts w:ascii="Times New Roman" w:hAnsi="Times New Roman" w:cs="Times New Roman"/>
              </w:rPr>
            </w:pPr>
            <w:r w:rsidRPr="002B6EC0">
              <w:rPr>
                <w:rFonts w:ascii="Times New Roman" w:hAnsi="Times New Roman" w:cs="Times New Roman"/>
              </w:rPr>
              <w:t>1 штатная единица на каждые 500 кв. м убираемой площади</w:t>
            </w:r>
          </w:p>
        </w:tc>
      </w:tr>
      <w:tr w:rsidR="00534BC8" w:rsidRPr="002B6EC0" w:rsidTr="00534BC8">
        <w:tc>
          <w:tcPr>
            <w:tcW w:w="784"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344BA3">
            <w:pPr>
              <w:pStyle w:val="ConsPlusNormal"/>
              <w:ind w:left="-284"/>
              <w:rPr>
                <w:rFonts w:ascii="Times New Roman" w:hAnsi="Times New Roman" w:cs="Times New Roman"/>
              </w:rPr>
            </w:pPr>
            <w:r w:rsidRPr="002B6EC0">
              <w:rPr>
                <w:rFonts w:ascii="Times New Roman" w:hAnsi="Times New Roman" w:cs="Times New Roman"/>
              </w:rPr>
              <w:t>17.</w:t>
            </w:r>
          </w:p>
        </w:tc>
        <w:tc>
          <w:tcPr>
            <w:tcW w:w="2410"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firstLine="5"/>
              <w:rPr>
                <w:rFonts w:ascii="Times New Roman" w:hAnsi="Times New Roman" w:cs="Times New Roman"/>
              </w:rPr>
            </w:pPr>
            <w:r w:rsidRPr="002B6EC0">
              <w:rPr>
                <w:rFonts w:ascii="Times New Roman" w:hAnsi="Times New Roman" w:cs="Times New Roman"/>
              </w:rPr>
              <w:t>Сторож</w:t>
            </w:r>
          </w:p>
        </w:tc>
        <w:tc>
          <w:tcPr>
            <w:tcW w:w="5958"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left="146"/>
              <w:rPr>
                <w:rFonts w:ascii="Times New Roman" w:hAnsi="Times New Roman" w:cs="Times New Roman"/>
              </w:rPr>
            </w:pPr>
            <w:r w:rsidRPr="002B6EC0">
              <w:rPr>
                <w:rFonts w:ascii="Times New Roman" w:hAnsi="Times New Roman" w:cs="Times New Roman"/>
              </w:rPr>
              <w:t xml:space="preserve">При наличии отдельно стоящего здания: 4 </w:t>
            </w:r>
            <w:proofErr w:type="gramStart"/>
            <w:r w:rsidRPr="002B6EC0">
              <w:rPr>
                <w:rFonts w:ascii="Times New Roman" w:hAnsi="Times New Roman" w:cs="Times New Roman"/>
              </w:rPr>
              <w:t>штатных</w:t>
            </w:r>
            <w:proofErr w:type="gramEnd"/>
            <w:r w:rsidRPr="002B6EC0">
              <w:rPr>
                <w:rFonts w:ascii="Times New Roman" w:hAnsi="Times New Roman" w:cs="Times New Roman"/>
              </w:rPr>
              <w:t xml:space="preserve"> единицы - при круглосуточной охране; 3 штатных единицы - при охране в ночное время и выходные дни</w:t>
            </w:r>
          </w:p>
        </w:tc>
      </w:tr>
      <w:tr w:rsidR="00534BC8" w:rsidRPr="002B6EC0" w:rsidTr="00534BC8">
        <w:tc>
          <w:tcPr>
            <w:tcW w:w="784"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344BA3">
            <w:pPr>
              <w:pStyle w:val="ConsPlusNormal"/>
              <w:ind w:left="-284"/>
              <w:rPr>
                <w:rFonts w:ascii="Times New Roman" w:hAnsi="Times New Roman" w:cs="Times New Roman"/>
              </w:rPr>
            </w:pPr>
            <w:r w:rsidRPr="002B6EC0">
              <w:rPr>
                <w:rFonts w:ascii="Times New Roman" w:hAnsi="Times New Roman" w:cs="Times New Roman"/>
              </w:rPr>
              <w:t>18.</w:t>
            </w:r>
          </w:p>
        </w:tc>
        <w:tc>
          <w:tcPr>
            <w:tcW w:w="2410"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firstLine="5"/>
              <w:rPr>
                <w:rFonts w:ascii="Times New Roman" w:hAnsi="Times New Roman" w:cs="Times New Roman"/>
              </w:rPr>
            </w:pPr>
            <w:r w:rsidRPr="002B6EC0">
              <w:rPr>
                <w:rFonts w:ascii="Times New Roman" w:hAnsi="Times New Roman" w:cs="Times New Roman"/>
              </w:rPr>
              <w:t>Вахтер</w:t>
            </w:r>
          </w:p>
        </w:tc>
        <w:tc>
          <w:tcPr>
            <w:tcW w:w="5958"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left="146"/>
              <w:rPr>
                <w:rFonts w:ascii="Times New Roman" w:hAnsi="Times New Roman" w:cs="Times New Roman"/>
              </w:rPr>
            </w:pPr>
            <w:r w:rsidRPr="002B6EC0">
              <w:rPr>
                <w:rFonts w:ascii="Times New Roman" w:hAnsi="Times New Roman" w:cs="Times New Roman"/>
              </w:rPr>
              <w:t>1 штатная единица на каждое отдельно стоящее здание, в котором реализуются образовательные программы с количеством обучающихся не менее 300 человек</w:t>
            </w:r>
          </w:p>
        </w:tc>
      </w:tr>
      <w:tr w:rsidR="00534BC8" w:rsidRPr="002B6EC0" w:rsidTr="00534BC8">
        <w:tc>
          <w:tcPr>
            <w:tcW w:w="784"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344BA3">
            <w:pPr>
              <w:pStyle w:val="ConsPlusNormal"/>
              <w:ind w:left="-284"/>
              <w:rPr>
                <w:rFonts w:ascii="Times New Roman" w:hAnsi="Times New Roman" w:cs="Times New Roman"/>
              </w:rPr>
            </w:pPr>
            <w:r w:rsidRPr="002B6EC0">
              <w:rPr>
                <w:rFonts w:ascii="Times New Roman" w:hAnsi="Times New Roman" w:cs="Times New Roman"/>
              </w:rPr>
              <w:t>19.</w:t>
            </w:r>
          </w:p>
        </w:tc>
        <w:tc>
          <w:tcPr>
            <w:tcW w:w="2410"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firstLine="5"/>
              <w:rPr>
                <w:rFonts w:ascii="Times New Roman" w:hAnsi="Times New Roman" w:cs="Times New Roman"/>
              </w:rPr>
            </w:pPr>
            <w:r w:rsidRPr="002B6EC0">
              <w:rPr>
                <w:rFonts w:ascii="Times New Roman" w:hAnsi="Times New Roman" w:cs="Times New Roman"/>
              </w:rPr>
              <w:t>Гардеробщик</w:t>
            </w:r>
          </w:p>
        </w:tc>
        <w:tc>
          <w:tcPr>
            <w:tcW w:w="5958"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left="146"/>
              <w:rPr>
                <w:rFonts w:ascii="Times New Roman" w:hAnsi="Times New Roman" w:cs="Times New Roman"/>
              </w:rPr>
            </w:pPr>
            <w:r w:rsidRPr="002B6EC0">
              <w:rPr>
                <w:rFonts w:ascii="Times New Roman" w:hAnsi="Times New Roman" w:cs="Times New Roman"/>
              </w:rPr>
              <w:t>Устанавливается при наличии оборудованного гардероба из расчета 1 штатная единица на каждые 300 номеров, но не менее 1 штатной единицы на учреждение. При продолжительности работы учреждения (продолжительности ежедневных занятий, согласно утвержденному расписанию учебно-тренировочных занятий) свыше 40 часов в неделю, количество штатных единиц рассчитывается в соответствии с нормой часов за ставку заработной платы</w:t>
            </w:r>
          </w:p>
        </w:tc>
      </w:tr>
      <w:tr w:rsidR="00534BC8" w:rsidRPr="002B6EC0" w:rsidTr="00534BC8">
        <w:tc>
          <w:tcPr>
            <w:tcW w:w="784"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344BA3">
            <w:pPr>
              <w:pStyle w:val="ConsPlusNormal"/>
              <w:ind w:left="-284"/>
              <w:rPr>
                <w:rFonts w:ascii="Times New Roman" w:hAnsi="Times New Roman" w:cs="Times New Roman"/>
              </w:rPr>
            </w:pPr>
            <w:r w:rsidRPr="002B6EC0">
              <w:rPr>
                <w:rFonts w:ascii="Times New Roman" w:hAnsi="Times New Roman" w:cs="Times New Roman"/>
              </w:rPr>
              <w:t>20.</w:t>
            </w:r>
          </w:p>
        </w:tc>
        <w:tc>
          <w:tcPr>
            <w:tcW w:w="2410"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firstLine="5"/>
              <w:rPr>
                <w:rFonts w:ascii="Times New Roman" w:hAnsi="Times New Roman" w:cs="Times New Roman"/>
              </w:rPr>
            </w:pPr>
            <w:r w:rsidRPr="002B6EC0">
              <w:rPr>
                <w:rFonts w:ascii="Times New Roman" w:hAnsi="Times New Roman" w:cs="Times New Roman"/>
              </w:rPr>
              <w:t>Слесарь-сантехник</w:t>
            </w:r>
          </w:p>
        </w:tc>
        <w:tc>
          <w:tcPr>
            <w:tcW w:w="5958"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left="146"/>
              <w:rPr>
                <w:rFonts w:ascii="Times New Roman" w:hAnsi="Times New Roman" w:cs="Times New Roman"/>
              </w:rPr>
            </w:pPr>
            <w:r w:rsidRPr="002B6EC0">
              <w:rPr>
                <w:rFonts w:ascii="Times New Roman" w:hAnsi="Times New Roman" w:cs="Times New Roman"/>
              </w:rPr>
              <w:t xml:space="preserve">1 штатная единица вводится при наличии в учреждении сауны, душевых кабинок и др. сантехнического оборудования. Для учреждения, имеющего бассейн (при наличии справки ТОУ </w:t>
            </w:r>
            <w:proofErr w:type="spellStart"/>
            <w:r w:rsidRPr="002B6EC0">
              <w:rPr>
                <w:rFonts w:ascii="Times New Roman" w:hAnsi="Times New Roman" w:cs="Times New Roman"/>
              </w:rPr>
              <w:t>Роспотребнадзор</w:t>
            </w:r>
            <w:proofErr w:type="spellEnd"/>
            <w:r w:rsidRPr="002B6EC0">
              <w:rPr>
                <w:rFonts w:ascii="Times New Roman" w:hAnsi="Times New Roman" w:cs="Times New Roman"/>
              </w:rPr>
              <w:t xml:space="preserve"> об открытии бассейна), при круглосуточном графике работы слесаря-сантехника - 4 штатные единицы</w:t>
            </w:r>
          </w:p>
        </w:tc>
      </w:tr>
      <w:tr w:rsidR="00534BC8" w:rsidRPr="002B6EC0" w:rsidTr="00534BC8">
        <w:tc>
          <w:tcPr>
            <w:tcW w:w="784"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344BA3">
            <w:pPr>
              <w:pStyle w:val="ConsPlusNormal"/>
              <w:ind w:left="-284"/>
              <w:rPr>
                <w:rFonts w:ascii="Times New Roman" w:hAnsi="Times New Roman" w:cs="Times New Roman"/>
              </w:rPr>
            </w:pPr>
            <w:r w:rsidRPr="002B6EC0">
              <w:rPr>
                <w:rFonts w:ascii="Times New Roman" w:hAnsi="Times New Roman" w:cs="Times New Roman"/>
              </w:rPr>
              <w:t>21.</w:t>
            </w:r>
          </w:p>
        </w:tc>
        <w:tc>
          <w:tcPr>
            <w:tcW w:w="2410"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firstLine="5"/>
              <w:rPr>
                <w:rFonts w:ascii="Times New Roman" w:hAnsi="Times New Roman" w:cs="Times New Roman"/>
              </w:rPr>
            </w:pPr>
            <w:r w:rsidRPr="002B6EC0">
              <w:rPr>
                <w:rFonts w:ascii="Times New Roman" w:hAnsi="Times New Roman" w:cs="Times New Roman"/>
              </w:rPr>
              <w:t xml:space="preserve">Оператор </w:t>
            </w:r>
            <w:proofErr w:type="spellStart"/>
            <w:r w:rsidRPr="002B6EC0">
              <w:rPr>
                <w:rFonts w:ascii="Times New Roman" w:hAnsi="Times New Roman" w:cs="Times New Roman"/>
              </w:rPr>
              <w:t>хлораторной</w:t>
            </w:r>
            <w:proofErr w:type="spellEnd"/>
            <w:r w:rsidRPr="002B6EC0">
              <w:rPr>
                <w:rFonts w:ascii="Times New Roman" w:hAnsi="Times New Roman" w:cs="Times New Roman"/>
              </w:rPr>
              <w:t xml:space="preserve"> установки (для учреждения, имеющего бассейн)</w:t>
            </w:r>
          </w:p>
        </w:tc>
        <w:tc>
          <w:tcPr>
            <w:tcW w:w="5958"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left="146"/>
              <w:rPr>
                <w:rFonts w:ascii="Times New Roman" w:hAnsi="Times New Roman" w:cs="Times New Roman"/>
              </w:rPr>
            </w:pPr>
            <w:r w:rsidRPr="002B6EC0">
              <w:rPr>
                <w:rFonts w:ascii="Times New Roman" w:hAnsi="Times New Roman" w:cs="Times New Roman"/>
              </w:rPr>
              <w:t xml:space="preserve">1 штатная единица (при наличии справки ТОУ </w:t>
            </w:r>
            <w:proofErr w:type="spellStart"/>
            <w:r w:rsidRPr="002B6EC0">
              <w:rPr>
                <w:rFonts w:ascii="Times New Roman" w:hAnsi="Times New Roman" w:cs="Times New Roman"/>
              </w:rPr>
              <w:t>Роспотребнадзор</w:t>
            </w:r>
            <w:proofErr w:type="spellEnd"/>
            <w:r w:rsidRPr="002B6EC0">
              <w:rPr>
                <w:rFonts w:ascii="Times New Roman" w:hAnsi="Times New Roman" w:cs="Times New Roman"/>
              </w:rPr>
              <w:t xml:space="preserve"> об открытии бассейна)</w:t>
            </w:r>
          </w:p>
        </w:tc>
      </w:tr>
      <w:tr w:rsidR="00534BC8" w:rsidRPr="002B6EC0" w:rsidTr="00534BC8">
        <w:tc>
          <w:tcPr>
            <w:tcW w:w="784"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344BA3">
            <w:pPr>
              <w:pStyle w:val="ConsPlusNormal"/>
              <w:ind w:left="-284"/>
              <w:rPr>
                <w:rFonts w:ascii="Times New Roman" w:hAnsi="Times New Roman" w:cs="Times New Roman"/>
              </w:rPr>
            </w:pPr>
            <w:r w:rsidRPr="002B6EC0">
              <w:rPr>
                <w:rFonts w:ascii="Times New Roman" w:hAnsi="Times New Roman" w:cs="Times New Roman"/>
              </w:rPr>
              <w:t>22.</w:t>
            </w:r>
          </w:p>
        </w:tc>
        <w:tc>
          <w:tcPr>
            <w:tcW w:w="2410"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firstLine="5"/>
              <w:rPr>
                <w:rFonts w:ascii="Times New Roman" w:hAnsi="Times New Roman" w:cs="Times New Roman"/>
              </w:rPr>
            </w:pPr>
            <w:r w:rsidRPr="002B6EC0">
              <w:rPr>
                <w:rFonts w:ascii="Times New Roman" w:hAnsi="Times New Roman" w:cs="Times New Roman"/>
              </w:rPr>
              <w:t>Электрик</w:t>
            </w:r>
          </w:p>
        </w:tc>
        <w:tc>
          <w:tcPr>
            <w:tcW w:w="5958"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left="146"/>
              <w:rPr>
                <w:rFonts w:ascii="Times New Roman" w:hAnsi="Times New Roman" w:cs="Times New Roman"/>
              </w:rPr>
            </w:pPr>
            <w:r w:rsidRPr="002B6EC0">
              <w:rPr>
                <w:rFonts w:ascii="Times New Roman" w:hAnsi="Times New Roman" w:cs="Times New Roman"/>
              </w:rPr>
              <w:t>1 штатная единица</w:t>
            </w:r>
          </w:p>
        </w:tc>
      </w:tr>
      <w:tr w:rsidR="00534BC8" w:rsidRPr="002B6EC0" w:rsidTr="00534BC8">
        <w:tc>
          <w:tcPr>
            <w:tcW w:w="784"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344BA3">
            <w:pPr>
              <w:pStyle w:val="ConsPlusNormal"/>
              <w:ind w:left="-284"/>
              <w:rPr>
                <w:rFonts w:ascii="Times New Roman" w:hAnsi="Times New Roman" w:cs="Times New Roman"/>
              </w:rPr>
            </w:pPr>
            <w:r w:rsidRPr="002B6EC0">
              <w:rPr>
                <w:rFonts w:ascii="Times New Roman" w:hAnsi="Times New Roman" w:cs="Times New Roman"/>
              </w:rPr>
              <w:t>23.</w:t>
            </w:r>
          </w:p>
        </w:tc>
        <w:tc>
          <w:tcPr>
            <w:tcW w:w="2410"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firstLine="5"/>
              <w:rPr>
                <w:rFonts w:ascii="Times New Roman" w:hAnsi="Times New Roman" w:cs="Times New Roman"/>
              </w:rPr>
            </w:pPr>
            <w:r w:rsidRPr="002B6EC0">
              <w:rPr>
                <w:rFonts w:ascii="Times New Roman" w:hAnsi="Times New Roman" w:cs="Times New Roman"/>
              </w:rPr>
              <w:t>Дворник</w:t>
            </w:r>
          </w:p>
        </w:tc>
        <w:tc>
          <w:tcPr>
            <w:tcW w:w="5958"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left="146"/>
              <w:rPr>
                <w:rFonts w:ascii="Times New Roman" w:hAnsi="Times New Roman" w:cs="Times New Roman"/>
              </w:rPr>
            </w:pPr>
            <w:r w:rsidRPr="002B6EC0">
              <w:rPr>
                <w:rFonts w:ascii="Times New Roman" w:hAnsi="Times New Roman" w:cs="Times New Roman"/>
              </w:rPr>
              <w:t>1 штатная единица на норму убираемой площади, соответственно: асфальтированная территория 3630 кв. м; озелененная территория 2340 кв. м; грунт 2860 кв. м</w:t>
            </w:r>
          </w:p>
        </w:tc>
      </w:tr>
      <w:tr w:rsidR="00534BC8" w:rsidRPr="002B6EC0" w:rsidTr="00534BC8">
        <w:tc>
          <w:tcPr>
            <w:tcW w:w="784"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344BA3">
            <w:pPr>
              <w:pStyle w:val="ConsPlusNormal"/>
              <w:ind w:left="-284"/>
              <w:rPr>
                <w:rFonts w:ascii="Times New Roman" w:hAnsi="Times New Roman" w:cs="Times New Roman"/>
              </w:rPr>
            </w:pPr>
            <w:r w:rsidRPr="002B6EC0">
              <w:rPr>
                <w:rFonts w:ascii="Times New Roman" w:hAnsi="Times New Roman" w:cs="Times New Roman"/>
              </w:rPr>
              <w:t>24.</w:t>
            </w:r>
          </w:p>
        </w:tc>
        <w:tc>
          <w:tcPr>
            <w:tcW w:w="2410"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firstLine="5"/>
              <w:rPr>
                <w:rFonts w:ascii="Times New Roman" w:hAnsi="Times New Roman" w:cs="Times New Roman"/>
              </w:rPr>
            </w:pPr>
            <w:r w:rsidRPr="002B6EC0">
              <w:rPr>
                <w:rFonts w:ascii="Times New Roman" w:hAnsi="Times New Roman" w:cs="Times New Roman"/>
              </w:rPr>
              <w:t>Плотник</w:t>
            </w:r>
          </w:p>
        </w:tc>
        <w:tc>
          <w:tcPr>
            <w:tcW w:w="5958"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left="146"/>
              <w:rPr>
                <w:rFonts w:ascii="Times New Roman" w:hAnsi="Times New Roman" w:cs="Times New Roman"/>
              </w:rPr>
            </w:pPr>
            <w:r w:rsidRPr="002B6EC0">
              <w:rPr>
                <w:rFonts w:ascii="Times New Roman" w:hAnsi="Times New Roman" w:cs="Times New Roman"/>
              </w:rPr>
              <w:t>1 штатная единица, для учреждений, имеющих на праве оперативного управления стадион, оснащенный зрительскими трибунами</w:t>
            </w:r>
          </w:p>
        </w:tc>
      </w:tr>
      <w:tr w:rsidR="00534BC8" w:rsidRPr="002B6EC0" w:rsidTr="00534BC8">
        <w:tc>
          <w:tcPr>
            <w:tcW w:w="784"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344BA3">
            <w:pPr>
              <w:pStyle w:val="ConsPlusNormal"/>
              <w:ind w:left="-284"/>
              <w:rPr>
                <w:rFonts w:ascii="Times New Roman" w:hAnsi="Times New Roman" w:cs="Times New Roman"/>
              </w:rPr>
            </w:pPr>
            <w:r w:rsidRPr="002B6EC0">
              <w:rPr>
                <w:rFonts w:ascii="Times New Roman" w:hAnsi="Times New Roman" w:cs="Times New Roman"/>
              </w:rPr>
              <w:t>25.</w:t>
            </w:r>
          </w:p>
        </w:tc>
        <w:tc>
          <w:tcPr>
            <w:tcW w:w="2410"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firstLine="5"/>
              <w:rPr>
                <w:rFonts w:ascii="Times New Roman" w:hAnsi="Times New Roman" w:cs="Times New Roman"/>
              </w:rPr>
            </w:pPr>
            <w:r w:rsidRPr="002B6EC0">
              <w:rPr>
                <w:rFonts w:ascii="Times New Roman" w:hAnsi="Times New Roman" w:cs="Times New Roman"/>
              </w:rPr>
              <w:t>Водитель</w:t>
            </w:r>
          </w:p>
        </w:tc>
        <w:tc>
          <w:tcPr>
            <w:tcW w:w="5958" w:type="dxa"/>
            <w:tcBorders>
              <w:top w:val="single" w:sz="4" w:space="0" w:color="auto"/>
              <w:left w:val="single" w:sz="4" w:space="0" w:color="auto"/>
              <w:bottom w:val="single" w:sz="4" w:space="0" w:color="auto"/>
              <w:right w:val="single" w:sz="4" w:space="0" w:color="auto"/>
            </w:tcBorders>
            <w:vAlign w:val="center"/>
          </w:tcPr>
          <w:p w:rsidR="00534BC8" w:rsidRPr="002B6EC0" w:rsidRDefault="00534BC8" w:rsidP="002B6EC0">
            <w:pPr>
              <w:pStyle w:val="ConsPlusNormal"/>
              <w:ind w:left="146"/>
              <w:rPr>
                <w:rFonts w:ascii="Times New Roman" w:hAnsi="Times New Roman" w:cs="Times New Roman"/>
              </w:rPr>
            </w:pPr>
            <w:r w:rsidRPr="002B6EC0">
              <w:rPr>
                <w:rFonts w:ascii="Times New Roman" w:hAnsi="Times New Roman" w:cs="Times New Roman"/>
              </w:rPr>
              <w:t xml:space="preserve">1 штатная единица при наличии автотранспорта, непосредственно используемого для подвоза </w:t>
            </w:r>
            <w:proofErr w:type="gramStart"/>
            <w:r w:rsidRPr="002B6EC0">
              <w:rPr>
                <w:rFonts w:ascii="Times New Roman" w:hAnsi="Times New Roman" w:cs="Times New Roman"/>
              </w:rPr>
              <w:t>обучающихся</w:t>
            </w:r>
            <w:proofErr w:type="gramEnd"/>
          </w:p>
        </w:tc>
      </w:tr>
    </w:tbl>
    <w:p w:rsidR="00534BC8" w:rsidRPr="006A42DF" w:rsidRDefault="00534BC8" w:rsidP="00344BA3">
      <w:pPr>
        <w:spacing w:after="0" w:line="240" w:lineRule="auto"/>
        <w:ind w:left="-284" w:firstLine="709"/>
        <w:jc w:val="both"/>
        <w:rPr>
          <w:rFonts w:ascii="Times New Roman" w:hAnsi="Times New Roman" w:cs="Times New Roman"/>
          <w:sz w:val="24"/>
          <w:szCs w:val="24"/>
        </w:rPr>
      </w:pPr>
      <w:r w:rsidRPr="006A42DF">
        <w:rPr>
          <w:rFonts w:ascii="Times New Roman" w:hAnsi="Times New Roman" w:cs="Times New Roman"/>
          <w:sz w:val="24"/>
          <w:szCs w:val="24"/>
        </w:rPr>
        <w:t>При этом также рекомендуется регламентировать ввод дополнительных ставок при наличии в оперативном управлении учреждения спортивных учреждений по согласованию с соответствующим органом государственным (муниципальным) управления – учредителем.</w:t>
      </w:r>
    </w:p>
    <w:p w:rsidR="00DD375C" w:rsidRPr="006A42DF" w:rsidRDefault="00A33999" w:rsidP="00344BA3">
      <w:pPr>
        <w:spacing w:after="0" w:line="240" w:lineRule="auto"/>
        <w:ind w:left="-284" w:firstLine="709"/>
        <w:jc w:val="both"/>
        <w:rPr>
          <w:rFonts w:ascii="Times New Roman" w:hAnsi="Times New Roman" w:cs="Times New Roman"/>
          <w:sz w:val="24"/>
          <w:szCs w:val="24"/>
        </w:rPr>
      </w:pPr>
      <w:proofErr w:type="gramStart"/>
      <w:r w:rsidRPr="006A42DF">
        <w:rPr>
          <w:rFonts w:ascii="Times New Roman" w:hAnsi="Times New Roman" w:cs="Times New Roman"/>
          <w:sz w:val="24"/>
          <w:szCs w:val="24"/>
        </w:rPr>
        <w:t>Под учреждениями, представляющими собой спортивные сооружения различного вида, понимаются организации, обслуживающие</w:t>
      </w:r>
      <w:r w:rsidR="00AF490E" w:rsidRPr="006A42DF">
        <w:rPr>
          <w:rFonts w:ascii="Times New Roman" w:hAnsi="Times New Roman" w:cs="Times New Roman"/>
          <w:sz w:val="24"/>
          <w:szCs w:val="24"/>
        </w:rPr>
        <w:t xml:space="preserve"> спортивные</w:t>
      </w:r>
      <w:r w:rsidRPr="006A42DF">
        <w:rPr>
          <w:rFonts w:ascii="Times New Roman" w:hAnsi="Times New Roman" w:cs="Times New Roman"/>
          <w:sz w:val="24"/>
          <w:szCs w:val="24"/>
        </w:rPr>
        <w:t xml:space="preserve"> сооружения следующих типов: стадионы, дворцы физкультуры, дворцы спорта, крытые теннисные корты, отдельно стоящие спортивные залы, площадки с искусственным льдом, катки, крытые спортивные манежи, бассейны, велосипедные, лыжные и горнолыжные, конно-спортивные базы, велотреки, специализированные кольцевые трассы, гребные базы, водно-моторные станции, гребные каналы, учебно-спортивные базы, комплексы лыжных трамплинов, лыжные, санные, бобслейные</w:t>
      </w:r>
      <w:proofErr w:type="gramEnd"/>
      <w:r w:rsidRPr="006A42DF">
        <w:rPr>
          <w:rFonts w:ascii="Times New Roman" w:hAnsi="Times New Roman" w:cs="Times New Roman"/>
          <w:sz w:val="24"/>
          <w:szCs w:val="24"/>
        </w:rPr>
        <w:t xml:space="preserve"> трассы, физкультурно-</w:t>
      </w:r>
      <w:r w:rsidRPr="006A42DF">
        <w:rPr>
          <w:rFonts w:ascii="Times New Roman" w:hAnsi="Times New Roman" w:cs="Times New Roman"/>
          <w:sz w:val="24"/>
          <w:szCs w:val="24"/>
        </w:rPr>
        <w:lastRenderedPageBreak/>
        <w:t>оздоровительные комплексы, тиры (стенды)</w:t>
      </w:r>
      <w:proofErr w:type="gramStart"/>
      <w:r w:rsidRPr="006A42DF">
        <w:rPr>
          <w:rFonts w:ascii="Times New Roman" w:hAnsi="Times New Roman" w:cs="Times New Roman"/>
          <w:sz w:val="24"/>
          <w:szCs w:val="24"/>
        </w:rPr>
        <w:t>.</w:t>
      </w:r>
      <w:r w:rsidR="00EF2673" w:rsidRPr="006A42DF">
        <w:rPr>
          <w:rFonts w:ascii="Times New Roman" w:hAnsi="Times New Roman" w:cs="Times New Roman"/>
          <w:sz w:val="24"/>
          <w:szCs w:val="24"/>
        </w:rPr>
        <w:t>В</w:t>
      </w:r>
      <w:proofErr w:type="gramEnd"/>
      <w:r w:rsidR="00EF2673" w:rsidRPr="006A42DF">
        <w:rPr>
          <w:rFonts w:ascii="Times New Roman" w:hAnsi="Times New Roman" w:cs="Times New Roman"/>
          <w:sz w:val="24"/>
          <w:szCs w:val="24"/>
        </w:rPr>
        <w:t xml:space="preserve"> свою очередь, под учреждениями, осуществляющими методическое руководство учреждениями в области физической культуры и спорта подразумеваются учреждения следующей направленности: осуществление методического и научного руководства учреждениями в области физической культуры и спорта, подготовка и обеспечение сборных команд субъекта РФ, подготовка спортивного резерва, зачисленного в переменный состав учреждения, непосредственная организация проведения официальных спортивных мероприятий. В отношении данных типов учреждений целесообразно принять за основу положения постановления Правительства Санкт-Петербурга от 18.06.2007 № 681 «О Методике определения штатной численности работников государственных учреждений физкультурно-спортивной направленности, подведомственных Комитету по физической культуре и спорту или администрации района Санкт-Петербурга».</w:t>
      </w:r>
      <w:r w:rsidR="00DD375C" w:rsidRPr="006A42DF">
        <w:rPr>
          <w:rFonts w:ascii="Times New Roman" w:hAnsi="Times New Roman" w:cs="Times New Roman"/>
          <w:sz w:val="24"/>
          <w:szCs w:val="24"/>
        </w:rPr>
        <w:br w:type="page"/>
      </w:r>
    </w:p>
    <w:p w:rsidR="00DA68BB" w:rsidRPr="006A42DF" w:rsidRDefault="00DA68BB" w:rsidP="00344BA3">
      <w:pPr>
        <w:pStyle w:val="a5"/>
        <w:ind w:left="-284"/>
        <w:jc w:val="right"/>
        <w:outlineLvl w:val="1"/>
        <w:rPr>
          <w:rFonts w:ascii="Times New Roman" w:hAnsi="Times New Roman" w:cs="Times New Roman"/>
          <w:b/>
          <w:sz w:val="24"/>
          <w:szCs w:val="24"/>
        </w:rPr>
      </w:pPr>
      <w:r w:rsidRPr="006A42DF">
        <w:rPr>
          <w:rFonts w:ascii="Times New Roman" w:hAnsi="Times New Roman" w:cs="Times New Roman"/>
          <w:b/>
          <w:sz w:val="24"/>
          <w:szCs w:val="24"/>
        </w:rPr>
        <w:lastRenderedPageBreak/>
        <w:t>Приложение 1.1.</w:t>
      </w:r>
    </w:p>
    <w:p w:rsidR="00DA68BB" w:rsidRPr="006A42DF" w:rsidRDefault="00DA68BB" w:rsidP="00344BA3">
      <w:pPr>
        <w:pStyle w:val="a5"/>
        <w:ind w:left="-284"/>
        <w:jc w:val="right"/>
        <w:rPr>
          <w:rFonts w:ascii="Times New Roman" w:hAnsi="Times New Roman" w:cs="Times New Roman"/>
          <w:b/>
          <w:sz w:val="24"/>
          <w:szCs w:val="24"/>
        </w:rPr>
      </w:pPr>
    </w:p>
    <w:p w:rsidR="00DA68BB" w:rsidRPr="006A42DF" w:rsidRDefault="00DA68BB" w:rsidP="00344BA3">
      <w:pPr>
        <w:pStyle w:val="a5"/>
        <w:ind w:left="-284"/>
        <w:jc w:val="center"/>
        <w:outlineLvl w:val="2"/>
        <w:rPr>
          <w:rFonts w:ascii="Times New Roman" w:hAnsi="Times New Roman" w:cs="Times New Roman"/>
          <w:b/>
          <w:sz w:val="24"/>
          <w:szCs w:val="24"/>
        </w:rPr>
      </w:pPr>
      <w:r w:rsidRPr="006A42DF">
        <w:rPr>
          <w:rFonts w:ascii="Times New Roman" w:hAnsi="Times New Roman" w:cs="Times New Roman"/>
          <w:b/>
          <w:sz w:val="24"/>
          <w:szCs w:val="24"/>
        </w:rPr>
        <w:t xml:space="preserve">Реестр </w:t>
      </w:r>
      <w:proofErr w:type="gramStart"/>
      <w:r w:rsidRPr="006A42DF">
        <w:rPr>
          <w:rFonts w:ascii="Times New Roman" w:hAnsi="Times New Roman" w:cs="Times New Roman"/>
          <w:b/>
          <w:sz w:val="24"/>
          <w:szCs w:val="24"/>
        </w:rPr>
        <w:t>групп полномочий государственных органов управления субъектов РФ</w:t>
      </w:r>
      <w:proofErr w:type="gramEnd"/>
      <w:r w:rsidRPr="006A42DF">
        <w:rPr>
          <w:rFonts w:ascii="Times New Roman" w:hAnsi="Times New Roman" w:cs="Times New Roman"/>
          <w:b/>
          <w:sz w:val="24"/>
          <w:szCs w:val="24"/>
        </w:rPr>
        <w:t xml:space="preserve"> в области физической культуры и спорта </w:t>
      </w:r>
    </w:p>
    <w:tbl>
      <w:tblPr>
        <w:tblW w:w="5000" w:type="pct"/>
        <w:tblLook w:val="04A0" w:firstRow="1" w:lastRow="0" w:firstColumn="1" w:lastColumn="0" w:noHBand="0" w:noVBand="1"/>
      </w:tblPr>
      <w:tblGrid>
        <w:gridCol w:w="896"/>
        <w:gridCol w:w="4670"/>
        <w:gridCol w:w="4573"/>
      </w:tblGrid>
      <w:tr w:rsidR="00DA68BB" w:rsidRPr="002B6EC0" w:rsidTr="00232843">
        <w:trPr>
          <w:cantSplit/>
          <w:trHeight w:val="315"/>
          <w:tblHeader/>
        </w:trPr>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8BB" w:rsidRPr="002B6EC0" w:rsidRDefault="00DA68BB" w:rsidP="002B6EC0">
            <w:pPr>
              <w:spacing w:after="0" w:line="240" w:lineRule="auto"/>
              <w:ind w:left="-284" w:right="-454" w:firstLine="142"/>
              <w:jc w:val="center"/>
              <w:rPr>
                <w:rFonts w:ascii="Times New Roman" w:eastAsia="Times New Roman" w:hAnsi="Times New Roman" w:cs="Times New Roman"/>
                <w:b/>
                <w:bCs/>
                <w:color w:val="000000"/>
                <w:sz w:val="20"/>
                <w:szCs w:val="20"/>
                <w:lang w:eastAsia="ru-RU"/>
              </w:rPr>
            </w:pPr>
            <w:r w:rsidRPr="002B6EC0">
              <w:rPr>
                <w:rFonts w:ascii="Times New Roman" w:eastAsia="Times New Roman" w:hAnsi="Times New Roman" w:cs="Times New Roman"/>
                <w:b/>
                <w:bCs/>
                <w:color w:val="000000"/>
                <w:sz w:val="20"/>
                <w:szCs w:val="20"/>
                <w:lang w:eastAsia="ru-RU"/>
              </w:rPr>
              <w:t>Код</w:t>
            </w:r>
          </w:p>
        </w:tc>
        <w:tc>
          <w:tcPr>
            <w:tcW w:w="2303" w:type="pct"/>
            <w:tcBorders>
              <w:top w:val="single" w:sz="4" w:space="0" w:color="auto"/>
              <w:left w:val="nil"/>
              <w:bottom w:val="single" w:sz="4" w:space="0" w:color="auto"/>
              <w:right w:val="single" w:sz="4" w:space="0" w:color="auto"/>
            </w:tcBorders>
            <w:shd w:val="clear" w:color="auto" w:fill="auto"/>
            <w:vAlign w:val="center"/>
            <w:hideMark/>
          </w:tcPr>
          <w:p w:rsidR="00DA68BB" w:rsidRPr="002B6EC0" w:rsidRDefault="00DA68BB" w:rsidP="002B6EC0">
            <w:pPr>
              <w:spacing w:after="0" w:line="240" w:lineRule="auto"/>
              <w:ind w:left="-284" w:right="-454" w:firstLine="142"/>
              <w:jc w:val="center"/>
              <w:rPr>
                <w:rFonts w:ascii="Times New Roman" w:eastAsia="Times New Roman" w:hAnsi="Times New Roman" w:cs="Times New Roman"/>
                <w:b/>
                <w:bCs/>
                <w:color w:val="000000"/>
                <w:sz w:val="20"/>
                <w:szCs w:val="20"/>
                <w:lang w:eastAsia="ru-RU"/>
              </w:rPr>
            </w:pPr>
            <w:r w:rsidRPr="002B6EC0">
              <w:rPr>
                <w:rFonts w:ascii="Times New Roman" w:eastAsia="Times New Roman" w:hAnsi="Times New Roman" w:cs="Times New Roman"/>
                <w:b/>
                <w:bCs/>
                <w:color w:val="000000"/>
                <w:sz w:val="20"/>
                <w:szCs w:val="20"/>
                <w:lang w:eastAsia="ru-RU"/>
              </w:rPr>
              <w:t>Наименование группы полномочий</w:t>
            </w:r>
          </w:p>
        </w:tc>
        <w:tc>
          <w:tcPr>
            <w:tcW w:w="2256" w:type="pct"/>
            <w:tcBorders>
              <w:top w:val="single" w:sz="4" w:space="0" w:color="auto"/>
              <w:left w:val="nil"/>
              <w:bottom w:val="single" w:sz="4" w:space="0" w:color="auto"/>
              <w:right w:val="single" w:sz="4" w:space="0" w:color="auto"/>
            </w:tcBorders>
            <w:shd w:val="clear" w:color="auto" w:fill="auto"/>
            <w:vAlign w:val="center"/>
            <w:hideMark/>
          </w:tcPr>
          <w:p w:rsidR="00DA68BB" w:rsidRPr="002B6EC0" w:rsidRDefault="00DA68BB" w:rsidP="002B6EC0">
            <w:pPr>
              <w:spacing w:after="0" w:line="240" w:lineRule="auto"/>
              <w:ind w:left="-284" w:right="-454" w:firstLine="142"/>
              <w:jc w:val="center"/>
              <w:rPr>
                <w:rFonts w:ascii="Times New Roman" w:eastAsia="Times New Roman" w:hAnsi="Times New Roman" w:cs="Times New Roman"/>
                <w:b/>
                <w:bCs/>
                <w:color w:val="000000"/>
                <w:sz w:val="20"/>
                <w:szCs w:val="20"/>
                <w:lang w:eastAsia="ru-RU"/>
              </w:rPr>
            </w:pPr>
            <w:r w:rsidRPr="002B6EC0">
              <w:rPr>
                <w:rFonts w:ascii="Times New Roman" w:eastAsia="Times New Roman" w:hAnsi="Times New Roman" w:cs="Times New Roman"/>
                <w:b/>
                <w:bCs/>
                <w:color w:val="000000"/>
                <w:sz w:val="20"/>
                <w:szCs w:val="20"/>
                <w:lang w:eastAsia="ru-RU"/>
              </w:rPr>
              <w:t>Ссылка на законодательный акт</w:t>
            </w:r>
          </w:p>
        </w:tc>
      </w:tr>
      <w:tr w:rsidR="00DA68BB" w:rsidRPr="002B6EC0" w:rsidTr="002B6EC0">
        <w:trPr>
          <w:cantSplit/>
          <w:trHeight w:val="542"/>
        </w:trPr>
        <w:tc>
          <w:tcPr>
            <w:tcW w:w="442" w:type="pct"/>
            <w:tcBorders>
              <w:top w:val="nil"/>
              <w:left w:val="single" w:sz="4" w:space="0" w:color="auto"/>
              <w:bottom w:val="single" w:sz="4" w:space="0" w:color="auto"/>
              <w:right w:val="single" w:sz="4" w:space="0" w:color="auto"/>
            </w:tcBorders>
            <w:shd w:val="clear" w:color="auto" w:fill="auto"/>
            <w:noWrap/>
            <w:vAlign w:val="center"/>
            <w:hideMark/>
          </w:tcPr>
          <w:p w:rsidR="00DA68BB" w:rsidRPr="002B6EC0" w:rsidRDefault="00DA68BB" w:rsidP="002B6EC0">
            <w:pPr>
              <w:spacing w:after="0" w:line="240" w:lineRule="auto"/>
              <w:ind w:left="-284" w:right="-454" w:firstLine="142"/>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01.</w:t>
            </w:r>
          </w:p>
        </w:tc>
        <w:tc>
          <w:tcPr>
            <w:tcW w:w="2303" w:type="pct"/>
            <w:tcBorders>
              <w:top w:val="nil"/>
              <w:left w:val="nil"/>
              <w:bottom w:val="single" w:sz="4" w:space="0" w:color="auto"/>
              <w:right w:val="single" w:sz="4" w:space="0" w:color="auto"/>
            </w:tcBorders>
            <w:shd w:val="clear" w:color="auto" w:fill="auto"/>
            <w:vAlign w:val="center"/>
            <w:hideMark/>
          </w:tcPr>
          <w:p w:rsidR="00DA68BB" w:rsidRPr="002B6EC0" w:rsidRDefault="003F32ED" w:rsidP="002B6EC0">
            <w:pPr>
              <w:spacing w:after="0" w:line="240" w:lineRule="auto"/>
              <w:ind w:right="-454"/>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 xml:space="preserve">Реализация мероприятий </w:t>
            </w:r>
            <w:proofErr w:type="spellStart"/>
            <w:r w:rsidRPr="002B6EC0">
              <w:rPr>
                <w:rFonts w:ascii="Times New Roman" w:eastAsia="Times New Roman" w:hAnsi="Times New Roman" w:cs="Times New Roman"/>
                <w:color w:val="000000"/>
                <w:sz w:val="20"/>
                <w:szCs w:val="20"/>
                <w:lang w:eastAsia="ru-RU"/>
              </w:rPr>
              <w:t>общеуправленческого</w:t>
            </w:r>
            <w:proofErr w:type="spellEnd"/>
            <w:r w:rsidRPr="002B6EC0">
              <w:rPr>
                <w:rFonts w:ascii="Times New Roman" w:eastAsia="Times New Roman" w:hAnsi="Times New Roman" w:cs="Times New Roman"/>
                <w:color w:val="000000"/>
                <w:sz w:val="20"/>
                <w:szCs w:val="20"/>
                <w:lang w:eastAsia="ru-RU"/>
              </w:rPr>
              <w:t xml:space="preserve"> характера в области физической культуры и спорта</w:t>
            </w:r>
          </w:p>
        </w:tc>
        <w:tc>
          <w:tcPr>
            <w:tcW w:w="2256" w:type="pct"/>
            <w:tcBorders>
              <w:top w:val="nil"/>
              <w:left w:val="nil"/>
              <w:bottom w:val="single" w:sz="4" w:space="0" w:color="auto"/>
              <w:right w:val="single" w:sz="4" w:space="0" w:color="auto"/>
            </w:tcBorders>
            <w:shd w:val="clear" w:color="auto" w:fill="auto"/>
            <w:vAlign w:val="center"/>
            <w:hideMark/>
          </w:tcPr>
          <w:p w:rsidR="00DA68BB" w:rsidRPr="002B6EC0" w:rsidRDefault="00DA68BB" w:rsidP="002B6EC0">
            <w:pPr>
              <w:spacing w:after="0" w:line="240" w:lineRule="auto"/>
              <w:ind w:right="-454"/>
              <w:rPr>
                <w:rFonts w:ascii="Times New Roman" w:eastAsia="Times New Roman" w:hAnsi="Times New Roman" w:cs="Times New Roman"/>
                <w:color w:val="000000"/>
                <w:sz w:val="20"/>
                <w:szCs w:val="20"/>
                <w:lang w:eastAsia="ru-RU"/>
              </w:rPr>
            </w:pPr>
            <w:proofErr w:type="gramStart"/>
            <w:r w:rsidRPr="002B6EC0">
              <w:rPr>
                <w:rFonts w:ascii="Times New Roman" w:eastAsia="Times New Roman" w:hAnsi="Times New Roman" w:cs="Times New Roman"/>
                <w:color w:val="000000"/>
                <w:sz w:val="20"/>
                <w:szCs w:val="20"/>
                <w:lang w:eastAsia="ru-RU"/>
              </w:rPr>
              <w:t>329-ФЗ: п.1 ч.1 ст.8, п.1.1. ч.1 ст.8, п.1 ч.2 ст.8</w:t>
            </w:r>
            <w:proofErr w:type="gramEnd"/>
          </w:p>
        </w:tc>
      </w:tr>
      <w:tr w:rsidR="00DA68BB" w:rsidRPr="002B6EC0" w:rsidTr="002B6EC0">
        <w:trPr>
          <w:cantSplit/>
          <w:trHeight w:val="564"/>
        </w:trPr>
        <w:tc>
          <w:tcPr>
            <w:tcW w:w="442" w:type="pct"/>
            <w:tcBorders>
              <w:top w:val="nil"/>
              <w:left w:val="single" w:sz="4" w:space="0" w:color="auto"/>
              <w:bottom w:val="single" w:sz="4" w:space="0" w:color="auto"/>
              <w:right w:val="single" w:sz="4" w:space="0" w:color="auto"/>
            </w:tcBorders>
            <w:shd w:val="clear" w:color="auto" w:fill="auto"/>
            <w:noWrap/>
            <w:vAlign w:val="center"/>
            <w:hideMark/>
          </w:tcPr>
          <w:p w:rsidR="00DA68BB" w:rsidRPr="002B6EC0" w:rsidRDefault="00DA68BB" w:rsidP="002B6EC0">
            <w:pPr>
              <w:spacing w:after="0" w:line="240" w:lineRule="auto"/>
              <w:ind w:left="-284" w:right="-454" w:firstLine="142"/>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02.</w:t>
            </w:r>
          </w:p>
        </w:tc>
        <w:tc>
          <w:tcPr>
            <w:tcW w:w="2303" w:type="pct"/>
            <w:tcBorders>
              <w:top w:val="nil"/>
              <w:left w:val="nil"/>
              <w:bottom w:val="single" w:sz="4" w:space="0" w:color="auto"/>
              <w:right w:val="single" w:sz="4" w:space="0" w:color="auto"/>
            </w:tcBorders>
            <w:shd w:val="clear" w:color="auto" w:fill="auto"/>
            <w:vAlign w:val="center"/>
            <w:hideMark/>
          </w:tcPr>
          <w:p w:rsidR="00DA68BB" w:rsidRPr="002B6EC0" w:rsidRDefault="00DA68BB" w:rsidP="002B6EC0">
            <w:pPr>
              <w:spacing w:after="0" w:line="240" w:lineRule="auto"/>
              <w:ind w:right="-454"/>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Организация и проведение спортивных мероприятий, в том числе в части реализации комплекса ГТО</w:t>
            </w:r>
          </w:p>
        </w:tc>
        <w:tc>
          <w:tcPr>
            <w:tcW w:w="2256" w:type="pct"/>
            <w:tcBorders>
              <w:top w:val="nil"/>
              <w:left w:val="nil"/>
              <w:bottom w:val="single" w:sz="4" w:space="0" w:color="auto"/>
              <w:right w:val="single" w:sz="4" w:space="0" w:color="auto"/>
            </w:tcBorders>
            <w:shd w:val="clear" w:color="auto" w:fill="auto"/>
            <w:vAlign w:val="center"/>
            <w:hideMark/>
          </w:tcPr>
          <w:p w:rsidR="00DA68BB" w:rsidRPr="002B6EC0" w:rsidRDefault="00DA68BB" w:rsidP="002B6EC0">
            <w:pPr>
              <w:spacing w:after="0" w:line="240" w:lineRule="auto"/>
              <w:ind w:right="-454"/>
              <w:rPr>
                <w:rFonts w:ascii="Times New Roman" w:eastAsia="Times New Roman" w:hAnsi="Times New Roman" w:cs="Times New Roman"/>
                <w:color w:val="000000"/>
                <w:sz w:val="20"/>
                <w:szCs w:val="20"/>
                <w:lang w:eastAsia="ru-RU"/>
              </w:rPr>
            </w:pPr>
            <w:proofErr w:type="gramStart"/>
            <w:r w:rsidRPr="002B6EC0">
              <w:rPr>
                <w:rFonts w:ascii="Times New Roman" w:eastAsia="Times New Roman" w:hAnsi="Times New Roman" w:cs="Times New Roman"/>
                <w:color w:val="000000"/>
                <w:sz w:val="20"/>
                <w:szCs w:val="20"/>
                <w:lang w:eastAsia="ru-RU"/>
              </w:rPr>
              <w:t>329-ФЗ: п.3 ч.1 ст.8, п.3.1. ч.1 ст.8., п.2 ч.2 ст.8</w:t>
            </w:r>
            <w:proofErr w:type="gramEnd"/>
          </w:p>
        </w:tc>
      </w:tr>
      <w:tr w:rsidR="00DA68BB" w:rsidRPr="002B6EC0" w:rsidTr="002B6EC0">
        <w:trPr>
          <w:cantSplit/>
          <w:trHeight w:val="402"/>
        </w:trPr>
        <w:tc>
          <w:tcPr>
            <w:tcW w:w="442" w:type="pct"/>
            <w:tcBorders>
              <w:top w:val="nil"/>
              <w:left w:val="single" w:sz="4" w:space="0" w:color="auto"/>
              <w:bottom w:val="single" w:sz="4" w:space="0" w:color="auto"/>
              <w:right w:val="single" w:sz="4" w:space="0" w:color="auto"/>
            </w:tcBorders>
            <w:shd w:val="clear" w:color="auto" w:fill="auto"/>
            <w:noWrap/>
            <w:vAlign w:val="center"/>
            <w:hideMark/>
          </w:tcPr>
          <w:p w:rsidR="00DA68BB" w:rsidRPr="002B6EC0" w:rsidRDefault="00DA68BB" w:rsidP="002B6EC0">
            <w:pPr>
              <w:spacing w:after="0" w:line="240" w:lineRule="auto"/>
              <w:ind w:left="-284" w:right="-454" w:firstLine="142"/>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03.</w:t>
            </w:r>
          </w:p>
        </w:tc>
        <w:tc>
          <w:tcPr>
            <w:tcW w:w="2303" w:type="pct"/>
            <w:tcBorders>
              <w:top w:val="nil"/>
              <w:left w:val="nil"/>
              <w:bottom w:val="single" w:sz="4" w:space="0" w:color="auto"/>
              <w:right w:val="single" w:sz="4" w:space="0" w:color="auto"/>
            </w:tcBorders>
            <w:shd w:val="clear" w:color="auto" w:fill="auto"/>
            <w:vAlign w:val="center"/>
            <w:hideMark/>
          </w:tcPr>
          <w:p w:rsidR="00DA68BB" w:rsidRPr="002B6EC0" w:rsidRDefault="00DA68BB" w:rsidP="002B6EC0">
            <w:pPr>
              <w:spacing w:after="0" w:line="240" w:lineRule="auto"/>
              <w:ind w:right="-454"/>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Обеспечение спортивных сборных команд субъекта РФ</w:t>
            </w:r>
          </w:p>
        </w:tc>
        <w:tc>
          <w:tcPr>
            <w:tcW w:w="2256" w:type="pct"/>
            <w:tcBorders>
              <w:top w:val="nil"/>
              <w:left w:val="nil"/>
              <w:bottom w:val="single" w:sz="4" w:space="0" w:color="auto"/>
              <w:right w:val="single" w:sz="4" w:space="0" w:color="auto"/>
            </w:tcBorders>
            <w:shd w:val="clear" w:color="auto" w:fill="auto"/>
            <w:vAlign w:val="center"/>
            <w:hideMark/>
          </w:tcPr>
          <w:p w:rsidR="00DA68BB" w:rsidRPr="002B6EC0" w:rsidRDefault="00DA68BB" w:rsidP="002B6EC0">
            <w:pPr>
              <w:spacing w:after="0" w:line="240" w:lineRule="auto"/>
              <w:ind w:right="-454"/>
              <w:rPr>
                <w:rFonts w:ascii="Times New Roman" w:eastAsia="Times New Roman" w:hAnsi="Times New Roman" w:cs="Times New Roman"/>
                <w:color w:val="000000"/>
                <w:sz w:val="20"/>
                <w:szCs w:val="20"/>
                <w:lang w:eastAsia="ru-RU"/>
              </w:rPr>
            </w:pPr>
            <w:proofErr w:type="gramStart"/>
            <w:r w:rsidRPr="002B6EC0">
              <w:rPr>
                <w:rFonts w:ascii="Times New Roman" w:eastAsia="Times New Roman" w:hAnsi="Times New Roman" w:cs="Times New Roman"/>
                <w:color w:val="000000"/>
                <w:sz w:val="20"/>
                <w:szCs w:val="20"/>
                <w:lang w:eastAsia="ru-RU"/>
              </w:rPr>
              <w:t>329-ФЗ: п.4 ч.1 ст.8, п.4.1. ч.1 ст.8., п.4.4. ч.1 ст.8, п.9.2 ч.1 ст.8, п.9.4. ч.1 ст.8</w:t>
            </w:r>
            <w:proofErr w:type="gramEnd"/>
          </w:p>
        </w:tc>
      </w:tr>
      <w:tr w:rsidR="00DA68BB" w:rsidRPr="002B6EC0" w:rsidTr="002B6EC0">
        <w:trPr>
          <w:cantSplit/>
          <w:trHeight w:val="650"/>
        </w:trPr>
        <w:tc>
          <w:tcPr>
            <w:tcW w:w="442" w:type="pct"/>
            <w:tcBorders>
              <w:top w:val="nil"/>
              <w:left w:val="single" w:sz="4" w:space="0" w:color="auto"/>
              <w:bottom w:val="single" w:sz="4" w:space="0" w:color="auto"/>
              <w:right w:val="single" w:sz="4" w:space="0" w:color="auto"/>
            </w:tcBorders>
            <w:shd w:val="clear" w:color="auto" w:fill="auto"/>
            <w:noWrap/>
            <w:vAlign w:val="center"/>
            <w:hideMark/>
          </w:tcPr>
          <w:p w:rsidR="00DA68BB" w:rsidRPr="002B6EC0" w:rsidRDefault="00DA68BB" w:rsidP="002B6EC0">
            <w:pPr>
              <w:spacing w:after="0" w:line="240" w:lineRule="auto"/>
              <w:ind w:left="-284" w:right="-454" w:firstLine="142"/>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04.</w:t>
            </w:r>
          </w:p>
        </w:tc>
        <w:tc>
          <w:tcPr>
            <w:tcW w:w="2303" w:type="pct"/>
            <w:tcBorders>
              <w:top w:val="nil"/>
              <w:left w:val="nil"/>
              <w:bottom w:val="single" w:sz="4" w:space="0" w:color="auto"/>
              <w:right w:val="single" w:sz="4" w:space="0" w:color="auto"/>
            </w:tcBorders>
            <w:shd w:val="clear" w:color="auto" w:fill="auto"/>
            <w:vAlign w:val="center"/>
            <w:hideMark/>
          </w:tcPr>
          <w:p w:rsidR="00DA68BB" w:rsidRPr="002B6EC0" w:rsidRDefault="00DA68BB" w:rsidP="002B6EC0">
            <w:pPr>
              <w:spacing w:after="0" w:line="240" w:lineRule="auto"/>
              <w:ind w:right="-454"/>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Содействие развитию массового спорта, профессионального спорта, национальных видов спорта на территории субъекта РФ</w:t>
            </w:r>
          </w:p>
        </w:tc>
        <w:tc>
          <w:tcPr>
            <w:tcW w:w="2256" w:type="pct"/>
            <w:tcBorders>
              <w:top w:val="nil"/>
              <w:left w:val="nil"/>
              <w:bottom w:val="single" w:sz="4" w:space="0" w:color="auto"/>
              <w:right w:val="single" w:sz="4" w:space="0" w:color="auto"/>
            </w:tcBorders>
            <w:shd w:val="clear" w:color="auto" w:fill="auto"/>
            <w:vAlign w:val="center"/>
            <w:hideMark/>
          </w:tcPr>
          <w:p w:rsidR="00DA68BB" w:rsidRPr="002B6EC0" w:rsidRDefault="00DA68BB" w:rsidP="002B6EC0">
            <w:pPr>
              <w:spacing w:after="0" w:line="240" w:lineRule="auto"/>
              <w:ind w:right="-454"/>
              <w:rPr>
                <w:rFonts w:ascii="Times New Roman" w:eastAsia="Times New Roman" w:hAnsi="Times New Roman" w:cs="Times New Roman"/>
                <w:color w:val="000000"/>
                <w:sz w:val="20"/>
                <w:szCs w:val="20"/>
                <w:lang w:eastAsia="ru-RU"/>
              </w:rPr>
            </w:pPr>
            <w:proofErr w:type="gramStart"/>
            <w:r w:rsidRPr="002B6EC0">
              <w:rPr>
                <w:rFonts w:ascii="Times New Roman" w:eastAsia="Times New Roman" w:hAnsi="Times New Roman" w:cs="Times New Roman"/>
                <w:color w:val="000000"/>
                <w:sz w:val="20"/>
                <w:szCs w:val="20"/>
                <w:lang w:eastAsia="ru-RU"/>
              </w:rPr>
              <w:t>329-ФЗ: п.4.2 ч.1 ст.8, п.4.2 ч.1 ст.8, п.5. ч.1 ст.8, п.3 ч.2 ст.8, п.4 ч.2 ст.8</w:t>
            </w:r>
            <w:proofErr w:type="gramEnd"/>
          </w:p>
        </w:tc>
      </w:tr>
      <w:tr w:rsidR="00DA68BB" w:rsidRPr="002B6EC0" w:rsidTr="002B6EC0">
        <w:trPr>
          <w:cantSplit/>
          <w:trHeight w:val="376"/>
        </w:trPr>
        <w:tc>
          <w:tcPr>
            <w:tcW w:w="442" w:type="pct"/>
            <w:tcBorders>
              <w:top w:val="nil"/>
              <w:left w:val="single" w:sz="4" w:space="0" w:color="auto"/>
              <w:bottom w:val="single" w:sz="4" w:space="0" w:color="auto"/>
              <w:right w:val="single" w:sz="4" w:space="0" w:color="auto"/>
            </w:tcBorders>
            <w:shd w:val="clear" w:color="auto" w:fill="auto"/>
            <w:noWrap/>
            <w:vAlign w:val="center"/>
            <w:hideMark/>
          </w:tcPr>
          <w:p w:rsidR="00DA68BB" w:rsidRPr="002B6EC0" w:rsidRDefault="00DA68BB" w:rsidP="002B6EC0">
            <w:pPr>
              <w:spacing w:after="0" w:line="240" w:lineRule="auto"/>
              <w:ind w:left="-284" w:right="-454" w:firstLine="142"/>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05.</w:t>
            </w:r>
          </w:p>
        </w:tc>
        <w:tc>
          <w:tcPr>
            <w:tcW w:w="2303" w:type="pct"/>
            <w:tcBorders>
              <w:top w:val="nil"/>
              <w:left w:val="nil"/>
              <w:bottom w:val="single" w:sz="4" w:space="0" w:color="auto"/>
              <w:right w:val="single" w:sz="4" w:space="0" w:color="auto"/>
            </w:tcBorders>
            <w:shd w:val="clear" w:color="auto" w:fill="auto"/>
            <w:vAlign w:val="center"/>
            <w:hideMark/>
          </w:tcPr>
          <w:p w:rsidR="00DA68BB" w:rsidRPr="002B6EC0" w:rsidRDefault="00DA68BB" w:rsidP="002B6EC0">
            <w:pPr>
              <w:spacing w:after="0" w:line="240" w:lineRule="auto"/>
              <w:ind w:right="-454"/>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Развитие физической культуры и спорта инвалидов, участие в реабилитации граждан</w:t>
            </w:r>
          </w:p>
        </w:tc>
        <w:tc>
          <w:tcPr>
            <w:tcW w:w="2256" w:type="pct"/>
            <w:tcBorders>
              <w:top w:val="nil"/>
              <w:left w:val="nil"/>
              <w:bottom w:val="single" w:sz="4" w:space="0" w:color="auto"/>
              <w:right w:val="single" w:sz="4" w:space="0" w:color="auto"/>
            </w:tcBorders>
            <w:shd w:val="clear" w:color="auto" w:fill="auto"/>
            <w:vAlign w:val="center"/>
            <w:hideMark/>
          </w:tcPr>
          <w:p w:rsidR="00DA68BB" w:rsidRPr="002B6EC0" w:rsidRDefault="00DA68BB" w:rsidP="002B6EC0">
            <w:pPr>
              <w:spacing w:after="0" w:line="240" w:lineRule="auto"/>
              <w:ind w:right="-454"/>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329-ФЗ: п.7 ч.1 ст.8</w:t>
            </w:r>
          </w:p>
        </w:tc>
      </w:tr>
      <w:tr w:rsidR="00DA68BB" w:rsidRPr="002B6EC0" w:rsidTr="002B6EC0">
        <w:trPr>
          <w:cantSplit/>
          <w:trHeight w:val="468"/>
        </w:trPr>
        <w:tc>
          <w:tcPr>
            <w:tcW w:w="442" w:type="pct"/>
            <w:tcBorders>
              <w:top w:val="nil"/>
              <w:left w:val="single" w:sz="4" w:space="0" w:color="auto"/>
              <w:bottom w:val="single" w:sz="4" w:space="0" w:color="auto"/>
              <w:right w:val="single" w:sz="4" w:space="0" w:color="auto"/>
            </w:tcBorders>
            <w:shd w:val="clear" w:color="auto" w:fill="auto"/>
            <w:noWrap/>
            <w:vAlign w:val="center"/>
            <w:hideMark/>
          </w:tcPr>
          <w:p w:rsidR="00DA68BB" w:rsidRPr="002B6EC0" w:rsidRDefault="00DA68BB" w:rsidP="002B6EC0">
            <w:pPr>
              <w:spacing w:after="0" w:line="240" w:lineRule="auto"/>
              <w:ind w:left="-284" w:right="-454" w:firstLine="142"/>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06.</w:t>
            </w:r>
          </w:p>
        </w:tc>
        <w:tc>
          <w:tcPr>
            <w:tcW w:w="2303" w:type="pct"/>
            <w:tcBorders>
              <w:top w:val="nil"/>
              <w:left w:val="nil"/>
              <w:bottom w:val="single" w:sz="4" w:space="0" w:color="auto"/>
              <w:right w:val="single" w:sz="4" w:space="0" w:color="auto"/>
            </w:tcBorders>
            <w:shd w:val="clear" w:color="auto" w:fill="auto"/>
            <w:vAlign w:val="center"/>
            <w:hideMark/>
          </w:tcPr>
          <w:p w:rsidR="00DA68BB" w:rsidRPr="002B6EC0" w:rsidRDefault="00DA68BB" w:rsidP="002B6EC0">
            <w:pPr>
              <w:spacing w:after="0" w:line="240" w:lineRule="auto"/>
              <w:ind w:right="-454"/>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Обеспечение деятельности региональных центров спортивной подготовки</w:t>
            </w:r>
          </w:p>
        </w:tc>
        <w:tc>
          <w:tcPr>
            <w:tcW w:w="2256" w:type="pct"/>
            <w:tcBorders>
              <w:top w:val="nil"/>
              <w:left w:val="nil"/>
              <w:bottom w:val="single" w:sz="4" w:space="0" w:color="auto"/>
              <w:right w:val="single" w:sz="4" w:space="0" w:color="auto"/>
            </w:tcBorders>
            <w:shd w:val="clear" w:color="auto" w:fill="auto"/>
            <w:vAlign w:val="center"/>
            <w:hideMark/>
          </w:tcPr>
          <w:p w:rsidR="00DA68BB" w:rsidRPr="002B6EC0" w:rsidRDefault="00DA68BB" w:rsidP="002B6EC0">
            <w:pPr>
              <w:spacing w:after="0" w:line="240" w:lineRule="auto"/>
              <w:ind w:right="-454"/>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329-ФЗ: п.9 ч.1 ст.8</w:t>
            </w:r>
          </w:p>
        </w:tc>
      </w:tr>
      <w:tr w:rsidR="00DA68BB" w:rsidRPr="002B6EC0" w:rsidTr="002B6EC0">
        <w:trPr>
          <w:cantSplit/>
          <w:trHeight w:val="560"/>
        </w:trPr>
        <w:tc>
          <w:tcPr>
            <w:tcW w:w="442" w:type="pct"/>
            <w:tcBorders>
              <w:top w:val="nil"/>
              <w:left w:val="single" w:sz="4" w:space="0" w:color="auto"/>
              <w:bottom w:val="single" w:sz="4" w:space="0" w:color="auto"/>
              <w:right w:val="single" w:sz="4" w:space="0" w:color="auto"/>
            </w:tcBorders>
            <w:shd w:val="clear" w:color="auto" w:fill="auto"/>
            <w:noWrap/>
            <w:vAlign w:val="center"/>
            <w:hideMark/>
          </w:tcPr>
          <w:p w:rsidR="00DA68BB" w:rsidRPr="002B6EC0" w:rsidRDefault="00DA68BB" w:rsidP="002B6EC0">
            <w:pPr>
              <w:spacing w:after="0" w:line="240" w:lineRule="auto"/>
              <w:ind w:left="-284" w:right="-454" w:firstLine="142"/>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07.</w:t>
            </w:r>
          </w:p>
        </w:tc>
        <w:tc>
          <w:tcPr>
            <w:tcW w:w="2303" w:type="pct"/>
            <w:tcBorders>
              <w:top w:val="nil"/>
              <w:left w:val="nil"/>
              <w:bottom w:val="single" w:sz="4" w:space="0" w:color="auto"/>
              <w:right w:val="single" w:sz="4" w:space="0" w:color="auto"/>
            </w:tcBorders>
            <w:shd w:val="clear" w:color="auto" w:fill="auto"/>
            <w:vAlign w:val="center"/>
            <w:hideMark/>
          </w:tcPr>
          <w:p w:rsidR="00DA68BB" w:rsidRPr="002B6EC0" w:rsidRDefault="00DA68BB" w:rsidP="002B6EC0">
            <w:pPr>
              <w:spacing w:after="0" w:line="240" w:lineRule="auto"/>
              <w:ind w:right="-454"/>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Специализированная работа по аккредитации спортивных федераций, присвоению спортивных разрядов и квалификационных категорий</w:t>
            </w:r>
          </w:p>
        </w:tc>
        <w:tc>
          <w:tcPr>
            <w:tcW w:w="2256" w:type="pct"/>
            <w:tcBorders>
              <w:top w:val="nil"/>
              <w:left w:val="nil"/>
              <w:bottom w:val="single" w:sz="4" w:space="0" w:color="auto"/>
              <w:right w:val="single" w:sz="4" w:space="0" w:color="auto"/>
            </w:tcBorders>
            <w:shd w:val="clear" w:color="auto" w:fill="auto"/>
            <w:vAlign w:val="center"/>
            <w:hideMark/>
          </w:tcPr>
          <w:p w:rsidR="00DA68BB" w:rsidRPr="002B6EC0" w:rsidRDefault="00DA68BB" w:rsidP="002B6EC0">
            <w:pPr>
              <w:spacing w:after="0" w:line="240" w:lineRule="auto"/>
              <w:ind w:right="-454"/>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329-ФЗ: п.2 ч.1 ст.8, п.6 ч.1 ст.8.</w:t>
            </w:r>
          </w:p>
        </w:tc>
      </w:tr>
      <w:tr w:rsidR="00DA68BB" w:rsidRPr="002B6EC0" w:rsidTr="002B6EC0">
        <w:trPr>
          <w:cantSplit/>
          <w:trHeight w:val="444"/>
        </w:trPr>
        <w:tc>
          <w:tcPr>
            <w:tcW w:w="442" w:type="pct"/>
            <w:tcBorders>
              <w:top w:val="nil"/>
              <w:left w:val="single" w:sz="4" w:space="0" w:color="auto"/>
              <w:bottom w:val="single" w:sz="4" w:space="0" w:color="auto"/>
              <w:right w:val="single" w:sz="4" w:space="0" w:color="auto"/>
            </w:tcBorders>
            <w:shd w:val="clear" w:color="auto" w:fill="auto"/>
            <w:noWrap/>
            <w:vAlign w:val="center"/>
            <w:hideMark/>
          </w:tcPr>
          <w:p w:rsidR="00DA68BB" w:rsidRPr="002B6EC0" w:rsidRDefault="00DA68BB" w:rsidP="002B6EC0">
            <w:pPr>
              <w:spacing w:after="0" w:line="240" w:lineRule="auto"/>
              <w:ind w:left="-284" w:right="-454" w:firstLine="142"/>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08.</w:t>
            </w:r>
          </w:p>
        </w:tc>
        <w:tc>
          <w:tcPr>
            <w:tcW w:w="2303" w:type="pct"/>
            <w:tcBorders>
              <w:top w:val="nil"/>
              <w:left w:val="nil"/>
              <w:bottom w:val="single" w:sz="4" w:space="0" w:color="auto"/>
              <w:right w:val="single" w:sz="4" w:space="0" w:color="auto"/>
            </w:tcBorders>
            <w:shd w:val="clear" w:color="auto" w:fill="auto"/>
            <w:vAlign w:val="center"/>
            <w:hideMark/>
          </w:tcPr>
          <w:p w:rsidR="00DA68BB" w:rsidRPr="002B6EC0" w:rsidRDefault="00DA68BB" w:rsidP="002B6EC0">
            <w:pPr>
              <w:spacing w:after="0" w:line="240" w:lineRule="auto"/>
              <w:ind w:right="-454"/>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Специализированная научная и образовательная деятельность в области физической культуры и спорта</w:t>
            </w:r>
          </w:p>
        </w:tc>
        <w:tc>
          <w:tcPr>
            <w:tcW w:w="2256" w:type="pct"/>
            <w:tcBorders>
              <w:top w:val="nil"/>
              <w:left w:val="nil"/>
              <w:bottom w:val="single" w:sz="4" w:space="0" w:color="auto"/>
              <w:right w:val="single" w:sz="4" w:space="0" w:color="auto"/>
            </w:tcBorders>
            <w:shd w:val="clear" w:color="auto" w:fill="auto"/>
            <w:vAlign w:val="center"/>
            <w:hideMark/>
          </w:tcPr>
          <w:p w:rsidR="00DA68BB" w:rsidRPr="002B6EC0" w:rsidRDefault="00DA68BB" w:rsidP="002B6EC0">
            <w:pPr>
              <w:spacing w:after="0" w:line="240" w:lineRule="auto"/>
              <w:ind w:right="-454"/>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329-ФЗ: п.8 ст.8, п.9.1 ст.8, п.9.3 ст.8, п.9.5 ст.8</w:t>
            </w:r>
          </w:p>
        </w:tc>
      </w:tr>
      <w:tr w:rsidR="00DA68BB" w:rsidRPr="002B6EC0" w:rsidTr="002B6EC0">
        <w:trPr>
          <w:cantSplit/>
          <w:trHeight w:val="487"/>
        </w:trPr>
        <w:tc>
          <w:tcPr>
            <w:tcW w:w="442" w:type="pct"/>
            <w:tcBorders>
              <w:top w:val="nil"/>
              <w:left w:val="single" w:sz="4" w:space="0" w:color="auto"/>
              <w:bottom w:val="single" w:sz="4" w:space="0" w:color="auto"/>
              <w:right w:val="single" w:sz="4" w:space="0" w:color="auto"/>
            </w:tcBorders>
            <w:shd w:val="clear" w:color="auto" w:fill="auto"/>
            <w:noWrap/>
            <w:vAlign w:val="center"/>
            <w:hideMark/>
          </w:tcPr>
          <w:p w:rsidR="00DA68BB" w:rsidRPr="002B6EC0" w:rsidRDefault="00DA68BB" w:rsidP="002B6EC0">
            <w:pPr>
              <w:spacing w:after="0" w:line="240" w:lineRule="auto"/>
              <w:ind w:left="-284" w:right="-454" w:firstLine="142"/>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09.</w:t>
            </w:r>
          </w:p>
        </w:tc>
        <w:tc>
          <w:tcPr>
            <w:tcW w:w="2303" w:type="pct"/>
            <w:tcBorders>
              <w:top w:val="nil"/>
              <w:left w:val="nil"/>
              <w:bottom w:val="single" w:sz="4" w:space="0" w:color="auto"/>
              <w:right w:val="single" w:sz="4" w:space="0" w:color="auto"/>
            </w:tcBorders>
            <w:shd w:val="clear" w:color="auto" w:fill="auto"/>
            <w:vAlign w:val="center"/>
            <w:hideMark/>
          </w:tcPr>
          <w:p w:rsidR="00DA68BB" w:rsidRPr="002B6EC0" w:rsidRDefault="00DA68BB" w:rsidP="002B6EC0">
            <w:pPr>
              <w:spacing w:after="0" w:line="240" w:lineRule="auto"/>
              <w:ind w:right="-454"/>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Информационная работа и пропаганда здорового образа жизни</w:t>
            </w:r>
          </w:p>
        </w:tc>
        <w:tc>
          <w:tcPr>
            <w:tcW w:w="2256" w:type="pct"/>
            <w:tcBorders>
              <w:top w:val="nil"/>
              <w:left w:val="nil"/>
              <w:bottom w:val="single" w:sz="4" w:space="0" w:color="auto"/>
              <w:right w:val="single" w:sz="4" w:space="0" w:color="auto"/>
            </w:tcBorders>
            <w:shd w:val="clear" w:color="auto" w:fill="auto"/>
            <w:vAlign w:val="center"/>
            <w:hideMark/>
          </w:tcPr>
          <w:p w:rsidR="00DA68BB" w:rsidRPr="002B6EC0" w:rsidRDefault="00DA68BB" w:rsidP="002B6EC0">
            <w:pPr>
              <w:spacing w:after="0" w:line="240" w:lineRule="auto"/>
              <w:ind w:right="-454"/>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329-ФЗ: п.5 ч.2 ст.8</w:t>
            </w:r>
          </w:p>
        </w:tc>
      </w:tr>
      <w:tr w:rsidR="00DA68BB" w:rsidRPr="002B6EC0" w:rsidTr="002B6EC0">
        <w:trPr>
          <w:cantSplit/>
          <w:trHeight w:val="680"/>
        </w:trPr>
        <w:tc>
          <w:tcPr>
            <w:tcW w:w="442" w:type="pct"/>
            <w:tcBorders>
              <w:top w:val="nil"/>
              <w:left w:val="single" w:sz="4" w:space="0" w:color="auto"/>
              <w:bottom w:val="single" w:sz="4" w:space="0" w:color="auto"/>
              <w:right w:val="single" w:sz="4" w:space="0" w:color="auto"/>
            </w:tcBorders>
            <w:shd w:val="clear" w:color="auto" w:fill="auto"/>
            <w:noWrap/>
            <w:vAlign w:val="center"/>
            <w:hideMark/>
          </w:tcPr>
          <w:p w:rsidR="00DA68BB" w:rsidRPr="002B6EC0" w:rsidRDefault="00DA68BB" w:rsidP="002B6EC0">
            <w:pPr>
              <w:spacing w:after="0" w:line="240" w:lineRule="auto"/>
              <w:ind w:left="-284" w:right="-454" w:firstLine="142"/>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10.</w:t>
            </w:r>
          </w:p>
        </w:tc>
        <w:tc>
          <w:tcPr>
            <w:tcW w:w="2303" w:type="pct"/>
            <w:tcBorders>
              <w:top w:val="nil"/>
              <w:left w:val="nil"/>
              <w:bottom w:val="single" w:sz="4" w:space="0" w:color="auto"/>
              <w:right w:val="single" w:sz="4" w:space="0" w:color="auto"/>
            </w:tcBorders>
            <w:shd w:val="clear" w:color="auto" w:fill="auto"/>
            <w:vAlign w:val="center"/>
            <w:hideMark/>
          </w:tcPr>
          <w:p w:rsidR="00DA68BB" w:rsidRPr="002B6EC0" w:rsidRDefault="00DA68BB" w:rsidP="002B6EC0">
            <w:pPr>
              <w:spacing w:after="0" w:line="240" w:lineRule="auto"/>
              <w:ind w:right="-454"/>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Организация деятельности исполнительного органа государственной власти в области физической культуры и спорта</w:t>
            </w:r>
          </w:p>
        </w:tc>
        <w:tc>
          <w:tcPr>
            <w:tcW w:w="2256" w:type="pct"/>
            <w:tcBorders>
              <w:top w:val="nil"/>
              <w:left w:val="nil"/>
              <w:bottom w:val="single" w:sz="4" w:space="0" w:color="auto"/>
              <w:right w:val="single" w:sz="4" w:space="0" w:color="auto"/>
            </w:tcBorders>
            <w:shd w:val="clear" w:color="auto" w:fill="auto"/>
            <w:vAlign w:val="center"/>
            <w:hideMark/>
          </w:tcPr>
          <w:p w:rsidR="00DA68BB" w:rsidRPr="002B6EC0" w:rsidRDefault="00DA68BB" w:rsidP="002B6EC0">
            <w:pPr>
              <w:spacing w:after="0" w:line="240" w:lineRule="auto"/>
              <w:ind w:right="-454"/>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Комплекс нормативных правовых актов</w:t>
            </w:r>
          </w:p>
        </w:tc>
      </w:tr>
      <w:tr w:rsidR="00DA68BB" w:rsidRPr="002B6EC0" w:rsidTr="002B6EC0">
        <w:trPr>
          <w:cantSplit/>
          <w:trHeight w:val="736"/>
        </w:trPr>
        <w:tc>
          <w:tcPr>
            <w:tcW w:w="442" w:type="pct"/>
            <w:tcBorders>
              <w:top w:val="nil"/>
              <w:left w:val="single" w:sz="4" w:space="0" w:color="auto"/>
              <w:bottom w:val="single" w:sz="4" w:space="0" w:color="auto"/>
              <w:right w:val="single" w:sz="4" w:space="0" w:color="auto"/>
            </w:tcBorders>
            <w:shd w:val="clear" w:color="auto" w:fill="auto"/>
            <w:noWrap/>
            <w:vAlign w:val="center"/>
            <w:hideMark/>
          </w:tcPr>
          <w:p w:rsidR="00DA68BB" w:rsidRPr="002B6EC0" w:rsidRDefault="00DA68BB" w:rsidP="002B6EC0">
            <w:pPr>
              <w:spacing w:after="0" w:line="240" w:lineRule="auto"/>
              <w:ind w:left="-284" w:right="-454" w:firstLine="142"/>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11.</w:t>
            </w:r>
          </w:p>
        </w:tc>
        <w:tc>
          <w:tcPr>
            <w:tcW w:w="2303" w:type="pct"/>
            <w:tcBorders>
              <w:top w:val="nil"/>
              <w:left w:val="nil"/>
              <w:bottom w:val="single" w:sz="4" w:space="0" w:color="auto"/>
              <w:right w:val="single" w:sz="4" w:space="0" w:color="auto"/>
            </w:tcBorders>
            <w:shd w:val="clear" w:color="auto" w:fill="auto"/>
            <w:vAlign w:val="center"/>
            <w:hideMark/>
          </w:tcPr>
          <w:p w:rsidR="00DA68BB" w:rsidRPr="002B6EC0" w:rsidRDefault="00DA68BB" w:rsidP="002B6EC0">
            <w:pPr>
              <w:spacing w:after="0" w:line="240" w:lineRule="auto"/>
              <w:ind w:right="-454"/>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Реализация полномочий главного распорядителя бюджетных средств, полномочия главного администратора доходов бюджета субъекта РФ</w:t>
            </w:r>
          </w:p>
        </w:tc>
        <w:tc>
          <w:tcPr>
            <w:tcW w:w="2256" w:type="pct"/>
            <w:tcBorders>
              <w:top w:val="nil"/>
              <w:left w:val="nil"/>
              <w:bottom w:val="single" w:sz="4" w:space="0" w:color="auto"/>
              <w:right w:val="single" w:sz="4" w:space="0" w:color="auto"/>
            </w:tcBorders>
            <w:shd w:val="clear" w:color="auto" w:fill="auto"/>
            <w:vAlign w:val="center"/>
            <w:hideMark/>
          </w:tcPr>
          <w:p w:rsidR="00DA68BB" w:rsidRPr="002B6EC0" w:rsidRDefault="00DA68BB" w:rsidP="002B6EC0">
            <w:pPr>
              <w:spacing w:after="0" w:line="240" w:lineRule="auto"/>
              <w:ind w:right="-454"/>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Комплекс нормативных правовых актов</w:t>
            </w:r>
          </w:p>
        </w:tc>
      </w:tr>
      <w:tr w:rsidR="00DA68BB" w:rsidRPr="002B6EC0" w:rsidTr="002B6EC0">
        <w:trPr>
          <w:cantSplit/>
          <w:trHeight w:val="457"/>
        </w:trPr>
        <w:tc>
          <w:tcPr>
            <w:tcW w:w="442" w:type="pct"/>
            <w:tcBorders>
              <w:top w:val="nil"/>
              <w:left w:val="single" w:sz="4" w:space="0" w:color="auto"/>
              <w:bottom w:val="single" w:sz="4" w:space="0" w:color="auto"/>
              <w:right w:val="single" w:sz="4" w:space="0" w:color="auto"/>
            </w:tcBorders>
            <w:shd w:val="clear" w:color="auto" w:fill="auto"/>
            <w:noWrap/>
            <w:vAlign w:val="center"/>
            <w:hideMark/>
          </w:tcPr>
          <w:p w:rsidR="00DA68BB" w:rsidRPr="002B6EC0" w:rsidRDefault="00DA68BB" w:rsidP="002B6EC0">
            <w:pPr>
              <w:spacing w:after="0" w:line="240" w:lineRule="auto"/>
              <w:ind w:left="-284" w:right="-454" w:firstLine="142"/>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12.</w:t>
            </w:r>
          </w:p>
        </w:tc>
        <w:tc>
          <w:tcPr>
            <w:tcW w:w="2303" w:type="pct"/>
            <w:tcBorders>
              <w:top w:val="nil"/>
              <w:left w:val="nil"/>
              <w:bottom w:val="single" w:sz="4" w:space="0" w:color="auto"/>
              <w:right w:val="single" w:sz="4" w:space="0" w:color="auto"/>
            </w:tcBorders>
            <w:shd w:val="clear" w:color="auto" w:fill="auto"/>
            <w:vAlign w:val="center"/>
            <w:hideMark/>
          </w:tcPr>
          <w:p w:rsidR="00DA68BB" w:rsidRPr="002B6EC0" w:rsidRDefault="00DA68BB" w:rsidP="002B6EC0">
            <w:pPr>
              <w:spacing w:after="0" w:line="240" w:lineRule="auto"/>
              <w:ind w:right="-454"/>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Реализация полномочий учредителя подведомственных учреждений</w:t>
            </w:r>
          </w:p>
        </w:tc>
        <w:tc>
          <w:tcPr>
            <w:tcW w:w="2256" w:type="pct"/>
            <w:tcBorders>
              <w:top w:val="nil"/>
              <w:left w:val="nil"/>
              <w:bottom w:val="single" w:sz="4" w:space="0" w:color="auto"/>
              <w:right w:val="single" w:sz="4" w:space="0" w:color="auto"/>
            </w:tcBorders>
            <w:shd w:val="clear" w:color="auto" w:fill="auto"/>
            <w:vAlign w:val="center"/>
            <w:hideMark/>
          </w:tcPr>
          <w:p w:rsidR="00DA68BB" w:rsidRPr="002B6EC0" w:rsidRDefault="00DA68BB" w:rsidP="002B6EC0">
            <w:pPr>
              <w:spacing w:after="0" w:line="240" w:lineRule="auto"/>
              <w:ind w:right="-454"/>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Комплекс нормативных правовых актов</w:t>
            </w:r>
          </w:p>
        </w:tc>
      </w:tr>
    </w:tbl>
    <w:p w:rsidR="00DA68BB" w:rsidRPr="006A42DF" w:rsidRDefault="00DA68BB" w:rsidP="002B6EC0">
      <w:pPr>
        <w:spacing w:after="0" w:line="240" w:lineRule="auto"/>
        <w:rPr>
          <w:rFonts w:ascii="Times New Roman" w:hAnsi="Times New Roman" w:cs="Times New Roman"/>
          <w:b/>
          <w:sz w:val="24"/>
          <w:szCs w:val="24"/>
        </w:rPr>
      </w:pPr>
      <w:r w:rsidRPr="006A42DF">
        <w:rPr>
          <w:rFonts w:ascii="Times New Roman" w:hAnsi="Times New Roman" w:cs="Times New Roman"/>
          <w:b/>
          <w:sz w:val="24"/>
          <w:szCs w:val="24"/>
        </w:rPr>
        <w:t xml:space="preserve">Реестр групп полномочий муниципальных органов управления в области физической культуры и спорта </w:t>
      </w:r>
    </w:p>
    <w:tbl>
      <w:tblPr>
        <w:tblW w:w="5000" w:type="pct"/>
        <w:tblLook w:val="04A0" w:firstRow="1" w:lastRow="0" w:firstColumn="1" w:lastColumn="0" w:noHBand="0" w:noVBand="1"/>
      </w:tblPr>
      <w:tblGrid>
        <w:gridCol w:w="1043"/>
        <w:gridCol w:w="4548"/>
        <w:gridCol w:w="4548"/>
      </w:tblGrid>
      <w:tr w:rsidR="00DA68BB" w:rsidRPr="002B6EC0" w:rsidTr="00232843">
        <w:trPr>
          <w:trHeight w:val="315"/>
        </w:trPr>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8BB" w:rsidRPr="002B6EC0" w:rsidRDefault="00DA68BB" w:rsidP="00344BA3">
            <w:pPr>
              <w:spacing w:after="0" w:line="240" w:lineRule="auto"/>
              <w:ind w:left="-284"/>
              <w:jc w:val="center"/>
              <w:rPr>
                <w:rFonts w:ascii="Times New Roman" w:eastAsia="Times New Roman" w:hAnsi="Times New Roman" w:cs="Times New Roman"/>
                <w:b/>
                <w:bCs/>
                <w:color w:val="000000"/>
                <w:sz w:val="20"/>
                <w:szCs w:val="20"/>
                <w:lang w:eastAsia="ru-RU"/>
              </w:rPr>
            </w:pPr>
            <w:r w:rsidRPr="002B6EC0">
              <w:rPr>
                <w:rFonts w:ascii="Times New Roman" w:eastAsia="Times New Roman" w:hAnsi="Times New Roman" w:cs="Times New Roman"/>
                <w:b/>
                <w:bCs/>
                <w:color w:val="000000"/>
                <w:sz w:val="20"/>
                <w:szCs w:val="20"/>
                <w:lang w:eastAsia="ru-RU"/>
              </w:rPr>
              <w:t>Код</w:t>
            </w:r>
          </w:p>
        </w:tc>
        <w:tc>
          <w:tcPr>
            <w:tcW w:w="2243" w:type="pct"/>
            <w:tcBorders>
              <w:top w:val="single" w:sz="4" w:space="0" w:color="auto"/>
              <w:left w:val="nil"/>
              <w:bottom w:val="single" w:sz="4" w:space="0" w:color="auto"/>
              <w:right w:val="single" w:sz="4" w:space="0" w:color="auto"/>
            </w:tcBorders>
            <w:shd w:val="clear" w:color="auto" w:fill="auto"/>
            <w:vAlign w:val="center"/>
            <w:hideMark/>
          </w:tcPr>
          <w:p w:rsidR="00DA68BB" w:rsidRPr="002B6EC0" w:rsidRDefault="00DA68BB" w:rsidP="00344BA3">
            <w:pPr>
              <w:spacing w:after="0" w:line="240" w:lineRule="auto"/>
              <w:ind w:left="-284"/>
              <w:jc w:val="center"/>
              <w:rPr>
                <w:rFonts w:ascii="Times New Roman" w:eastAsia="Times New Roman" w:hAnsi="Times New Roman" w:cs="Times New Roman"/>
                <w:b/>
                <w:bCs/>
                <w:color w:val="000000"/>
                <w:sz w:val="20"/>
                <w:szCs w:val="20"/>
                <w:lang w:eastAsia="ru-RU"/>
              </w:rPr>
            </w:pPr>
            <w:r w:rsidRPr="002B6EC0">
              <w:rPr>
                <w:rFonts w:ascii="Times New Roman" w:eastAsia="Times New Roman" w:hAnsi="Times New Roman" w:cs="Times New Roman"/>
                <w:b/>
                <w:bCs/>
                <w:color w:val="000000"/>
                <w:sz w:val="20"/>
                <w:szCs w:val="20"/>
                <w:lang w:eastAsia="ru-RU"/>
              </w:rPr>
              <w:t>Наименование группы полномочий</w:t>
            </w:r>
          </w:p>
        </w:tc>
        <w:tc>
          <w:tcPr>
            <w:tcW w:w="2243" w:type="pct"/>
            <w:tcBorders>
              <w:top w:val="single" w:sz="4" w:space="0" w:color="auto"/>
              <w:left w:val="nil"/>
              <w:bottom w:val="single" w:sz="4" w:space="0" w:color="auto"/>
              <w:right w:val="single" w:sz="4" w:space="0" w:color="auto"/>
            </w:tcBorders>
            <w:shd w:val="clear" w:color="auto" w:fill="auto"/>
            <w:vAlign w:val="center"/>
            <w:hideMark/>
          </w:tcPr>
          <w:p w:rsidR="00DA68BB" w:rsidRPr="002B6EC0" w:rsidRDefault="00DA68BB" w:rsidP="00344BA3">
            <w:pPr>
              <w:spacing w:after="0" w:line="240" w:lineRule="auto"/>
              <w:ind w:left="-284"/>
              <w:jc w:val="center"/>
              <w:rPr>
                <w:rFonts w:ascii="Times New Roman" w:eastAsia="Times New Roman" w:hAnsi="Times New Roman" w:cs="Times New Roman"/>
                <w:b/>
                <w:bCs/>
                <w:color w:val="000000"/>
                <w:sz w:val="20"/>
                <w:szCs w:val="20"/>
                <w:lang w:eastAsia="ru-RU"/>
              </w:rPr>
            </w:pPr>
            <w:r w:rsidRPr="002B6EC0">
              <w:rPr>
                <w:rFonts w:ascii="Times New Roman" w:eastAsia="Times New Roman" w:hAnsi="Times New Roman" w:cs="Times New Roman"/>
                <w:b/>
                <w:bCs/>
                <w:color w:val="000000"/>
                <w:sz w:val="20"/>
                <w:szCs w:val="20"/>
                <w:lang w:eastAsia="ru-RU"/>
              </w:rPr>
              <w:t>Ссылка на законодательный акт</w:t>
            </w:r>
          </w:p>
        </w:tc>
      </w:tr>
      <w:tr w:rsidR="00DA68BB" w:rsidRPr="002B6EC0" w:rsidTr="002B6EC0">
        <w:trPr>
          <w:trHeight w:val="620"/>
        </w:trPr>
        <w:tc>
          <w:tcPr>
            <w:tcW w:w="514" w:type="pct"/>
            <w:tcBorders>
              <w:top w:val="nil"/>
              <w:left w:val="single" w:sz="4" w:space="0" w:color="auto"/>
              <w:bottom w:val="single" w:sz="4" w:space="0" w:color="auto"/>
              <w:right w:val="single" w:sz="4" w:space="0" w:color="auto"/>
            </w:tcBorders>
            <w:shd w:val="clear" w:color="auto" w:fill="auto"/>
            <w:noWrap/>
            <w:vAlign w:val="center"/>
            <w:hideMark/>
          </w:tcPr>
          <w:p w:rsidR="00DA68BB" w:rsidRPr="002B6EC0" w:rsidRDefault="00DA68BB"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01.</w:t>
            </w:r>
          </w:p>
        </w:tc>
        <w:tc>
          <w:tcPr>
            <w:tcW w:w="2243" w:type="pct"/>
            <w:tcBorders>
              <w:top w:val="nil"/>
              <w:left w:val="nil"/>
              <w:bottom w:val="single" w:sz="4" w:space="0" w:color="auto"/>
              <w:right w:val="single" w:sz="4" w:space="0" w:color="auto"/>
            </w:tcBorders>
            <w:shd w:val="clear" w:color="auto" w:fill="auto"/>
            <w:vAlign w:val="center"/>
            <w:hideMark/>
          </w:tcPr>
          <w:p w:rsidR="00DA68BB" w:rsidRPr="002B6EC0" w:rsidRDefault="003F2A85" w:rsidP="002B6EC0">
            <w:pPr>
              <w:spacing w:after="0" w:line="240" w:lineRule="auto"/>
              <w:ind w:left="-50"/>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 xml:space="preserve">Реализация мероприятий </w:t>
            </w:r>
            <w:proofErr w:type="spellStart"/>
            <w:r w:rsidRPr="002B6EC0">
              <w:rPr>
                <w:rFonts w:ascii="Times New Roman" w:eastAsia="Times New Roman" w:hAnsi="Times New Roman" w:cs="Times New Roman"/>
                <w:color w:val="000000"/>
                <w:sz w:val="20"/>
                <w:szCs w:val="20"/>
                <w:lang w:eastAsia="ru-RU"/>
              </w:rPr>
              <w:t>общеуправленческого</w:t>
            </w:r>
            <w:proofErr w:type="spellEnd"/>
            <w:r w:rsidRPr="002B6EC0">
              <w:rPr>
                <w:rFonts w:ascii="Times New Roman" w:eastAsia="Times New Roman" w:hAnsi="Times New Roman" w:cs="Times New Roman"/>
                <w:color w:val="000000"/>
                <w:sz w:val="20"/>
                <w:szCs w:val="20"/>
                <w:lang w:eastAsia="ru-RU"/>
              </w:rPr>
              <w:t xml:space="preserve"> характера в области физической культуры и спорта</w:t>
            </w:r>
          </w:p>
        </w:tc>
        <w:tc>
          <w:tcPr>
            <w:tcW w:w="2243" w:type="pct"/>
            <w:tcBorders>
              <w:top w:val="nil"/>
              <w:left w:val="nil"/>
              <w:bottom w:val="single" w:sz="4" w:space="0" w:color="auto"/>
              <w:right w:val="single" w:sz="4" w:space="0" w:color="auto"/>
            </w:tcBorders>
            <w:shd w:val="clear" w:color="auto" w:fill="auto"/>
            <w:vAlign w:val="center"/>
            <w:hideMark/>
          </w:tcPr>
          <w:p w:rsidR="00DA68BB" w:rsidRPr="002B6EC0" w:rsidRDefault="00DA68BB" w:rsidP="002B6EC0">
            <w:pPr>
              <w:spacing w:after="0" w:line="240" w:lineRule="auto"/>
              <w:ind w:left="-50"/>
              <w:rPr>
                <w:rFonts w:ascii="Times New Roman" w:eastAsia="Times New Roman" w:hAnsi="Times New Roman" w:cs="Times New Roman"/>
                <w:color w:val="000000"/>
                <w:sz w:val="20"/>
                <w:szCs w:val="20"/>
                <w:lang w:eastAsia="ru-RU"/>
              </w:rPr>
            </w:pPr>
            <w:proofErr w:type="gramStart"/>
            <w:r w:rsidRPr="002B6EC0">
              <w:rPr>
                <w:rFonts w:ascii="Times New Roman" w:eastAsia="Times New Roman" w:hAnsi="Times New Roman" w:cs="Times New Roman"/>
                <w:color w:val="000000"/>
                <w:sz w:val="20"/>
                <w:szCs w:val="20"/>
                <w:lang w:eastAsia="ru-RU"/>
              </w:rPr>
              <w:t>329-ФЗ: п.1 ч.1 ст.9, п.1.1. ч.1 ст.9, п.1 ч.1 ст.9</w:t>
            </w:r>
            <w:proofErr w:type="gramEnd"/>
          </w:p>
        </w:tc>
      </w:tr>
      <w:tr w:rsidR="00DA68BB" w:rsidRPr="002B6EC0" w:rsidTr="002B6EC0">
        <w:trPr>
          <w:trHeight w:val="776"/>
        </w:trPr>
        <w:tc>
          <w:tcPr>
            <w:tcW w:w="514" w:type="pct"/>
            <w:tcBorders>
              <w:top w:val="nil"/>
              <w:left w:val="single" w:sz="4" w:space="0" w:color="auto"/>
              <w:bottom w:val="single" w:sz="4" w:space="0" w:color="auto"/>
              <w:right w:val="single" w:sz="4" w:space="0" w:color="auto"/>
            </w:tcBorders>
            <w:shd w:val="clear" w:color="auto" w:fill="auto"/>
            <w:noWrap/>
            <w:vAlign w:val="center"/>
            <w:hideMark/>
          </w:tcPr>
          <w:p w:rsidR="00DA68BB" w:rsidRPr="002B6EC0" w:rsidRDefault="00DA68BB"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02.</w:t>
            </w:r>
          </w:p>
        </w:tc>
        <w:tc>
          <w:tcPr>
            <w:tcW w:w="2243" w:type="pct"/>
            <w:tcBorders>
              <w:top w:val="nil"/>
              <w:left w:val="nil"/>
              <w:bottom w:val="single" w:sz="4" w:space="0" w:color="auto"/>
              <w:right w:val="single" w:sz="4" w:space="0" w:color="auto"/>
            </w:tcBorders>
            <w:shd w:val="clear" w:color="auto" w:fill="auto"/>
            <w:vAlign w:val="center"/>
            <w:hideMark/>
          </w:tcPr>
          <w:p w:rsidR="00DA68BB" w:rsidRPr="002B6EC0" w:rsidRDefault="00DA68BB" w:rsidP="002B6EC0">
            <w:pPr>
              <w:spacing w:after="0" w:line="240" w:lineRule="auto"/>
              <w:ind w:left="-50"/>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Организация и проведение спортивных мероприятий, в том числе в части реализации комплекса ГТО и физкультурно-спортивной работы по месту жительства граждан</w:t>
            </w:r>
          </w:p>
        </w:tc>
        <w:tc>
          <w:tcPr>
            <w:tcW w:w="2243" w:type="pct"/>
            <w:tcBorders>
              <w:top w:val="nil"/>
              <w:left w:val="nil"/>
              <w:bottom w:val="single" w:sz="4" w:space="0" w:color="auto"/>
              <w:right w:val="single" w:sz="4" w:space="0" w:color="auto"/>
            </w:tcBorders>
            <w:shd w:val="clear" w:color="auto" w:fill="auto"/>
            <w:vAlign w:val="center"/>
            <w:hideMark/>
          </w:tcPr>
          <w:p w:rsidR="00DA68BB" w:rsidRPr="002B6EC0" w:rsidRDefault="00DA68BB" w:rsidP="002B6EC0">
            <w:pPr>
              <w:spacing w:after="0" w:line="240" w:lineRule="auto"/>
              <w:ind w:left="-50"/>
              <w:rPr>
                <w:rFonts w:ascii="Times New Roman" w:eastAsia="Times New Roman" w:hAnsi="Times New Roman" w:cs="Times New Roman"/>
                <w:color w:val="000000"/>
                <w:sz w:val="20"/>
                <w:szCs w:val="20"/>
                <w:lang w:eastAsia="ru-RU"/>
              </w:rPr>
            </w:pPr>
            <w:proofErr w:type="gramStart"/>
            <w:r w:rsidRPr="002B6EC0">
              <w:rPr>
                <w:rFonts w:ascii="Times New Roman" w:eastAsia="Times New Roman" w:hAnsi="Times New Roman" w:cs="Times New Roman"/>
                <w:color w:val="000000"/>
                <w:sz w:val="20"/>
                <w:szCs w:val="20"/>
                <w:lang w:eastAsia="ru-RU"/>
              </w:rPr>
              <w:t>329-ФЗ: п.3 ч.1 ст.9, п.4. ч.1 ст.9., п.5 ч.1 ст.9, п.6 ч.1 ст.9, п.6.3 ч.1 ст.9, п.2 ст.9.1, п.4 ст.9.1.</w:t>
            </w:r>
            <w:proofErr w:type="gramEnd"/>
          </w:p>
        </w:tc>
      </w:tr>
      <w:tr w:rsidR="00DA68BB" w:rsidRPr="002B6EC0" w:rsidTr="002B6EC0">
        <w:trPr>
          <w:trHeight w:val="690"/>
        </w:trPr>
        <w:tc>
          <w:tcPr>
            <w:tcW w:w="514" w:type="pct"/>
            <w:tcBorders>
              <w:top w:val="nil"/>
              <w:left w:val="single" w:sz="4" w:space="0" w:color="auto"/>
              <w:bottom w:val="single" w:sz="4" w:space="0" w:color="auto"/>
              <w:right w:val="single" w:sz="4" w:space="0" w:color="auto"/>
            </w:tcBorders>
            <w:shd w:val="clear" w:color="auto" w:fill="auto"/>
            <w:noWrap/>
            <w:vAlign w:val="center"/>
            <w:hideMark/>
          </w:tcPr>
          <w:p w:rsidR="00DA68BB" w:rsidRPr="002B6EC0" w:rsidRDefault="00DA68BB"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03.</w:t>
            </w:r>
          </w:p>
        </w:tc>
        <w:tc>
          <w:tcPr>
            <w:tcW w:w="2243" w:type="pct"/>
            <w:tcBorders>
              <w:top w:val="nil"/>
              <w:left w:val="nil"/>
              <w:bottom w:val="single" w:sz="4" w:space="0" w:color="auto"/>
              <w:right w:val="single" w:sz="4" w:space="0" w:color="auto"/>
            </w:tcBorders>
            <w:shd w:val="clear" w:color="auto" w:fill="auto"/>
            <w:vAlign w:val="center"/>
            <w:hideMark/>
          </w:tcPr>
          <w:p w:rsidR="00DA68BB" w:rsidRPr="002B6EC0" w:rsidRDefault="00DA68BB" w:rsidP="002B6EC0">
            <w:pPr>
              <w:spacing w:after="0" w:line="240" w:lineRule="auto"/>
              <w:ind w:left="-50"/>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Иные направления деятельности органа местного самоуправления в области физической культуры и спорта</w:t>
            </w:r>
          </w:p>
        </w:tc>
        <w:tc>
          <w:tcPr>
            <w:tcW w:w="2243" w:type="pct"/>
            <w:tcBorders>
              <w:top w:val="nil"/>
              <w:left w:val="nil"/>
              <w:bottom w:val="single" w:sz="4" w:space="0" w:color="auto"/>
              <w:right w:val="single" w:sz="4" w:space="0" w:color="auto"/>
            </w:tcBorders>
            <w:shd w:val="clear" w:color="auto" w:fill="auto"/>
            <w:vAlign w:val="center"/>
            <w:hideMark/>
          </w:tcPr>
          <w:p w:rsidR="00DA68BB" w:rsidRPr="002B6EC0" w:rsidRDefault="00DA68BB" w:rsidP="002B6EC0">
            <w:pPr>
              <w:spacing w:after="0" w:line="240" w:lineRule="auto"/>
              <w:ind w:left="-50"/>
              <w:rPr>
                <w:rFonts w:ascii="Times New Roman" w:eastAsia="Times New Roman" w:hAnsi="Times New Roman" w:cs="Times New Roman"/>
                <w:color w:val="000000"/>
                <w:sz w:val="20"/>
                <w:szCs w:val="20"/>
                <w:lang w:eastAsia="ru-RU"/>
              </w:rPr>
            </w:pPr>
            <w:proofErr w:type="gramStart"/>
            <w:r w:rsidRPr="002B6EC0">
              <w:rPr>
                <w:rFonts w:ascii="Times New Roman" w:eastAsia="Times New Roman" w:hAnsi="Times New Roman" w:cs="Times New Roman"/>
                <w:color w:val="000000"/>
                <w:sz w:val="20"/>
                <w:szCs w:val="20"/>
                <w:lang w:eastAsia="ru-RU"/>
              </w:rPr>
              <w:t>329-ФЗ: п.1.2 ч.1 ст.9, п.2. ч.1 ст.9., п.4.4. ч.1 ст.9, п.9.2 ч.1 ст.9, п.9.4. ч.1 ст.9, п.6.1 ч.1 ст.9, п.6.2 ч.1 ст.9, п.1 ст.9.1, п.3 ст.9.1.</w:t>
            </w:r>
            <w:proofErr w:type="gramEnd"/>
          </w:p>
        </w:tc>
      </w:tr>
      <w:tr w:rsidR="00DA68BB" w:rsidRPr="002B6EC0" w:rsidTr="002B6EC0">
        <w:trPr>
          <w:trHeight w:val="572"/>
        </w:trPr>
        <w:tc>
          <w:tcPr>
            <w:tcW w:w="514" w:type="pct"/>
            <w:tcBorders>
              <w:top w:val="nil"/>
              <w:left w:val="single" w:sz="4" w:space="0" w:color="auto"/>
              <w:bottom w:val="single" w:sz="4" w:space="0" w:color="auto"/>
              <w:right w:val="single" w:sz="4" w:space="0" w:color="auto"/>
            </w:tcBorders>
            <w:shd w:val="clear" w:color="auto" w:fill="auto"/>
            <w:noWrap/>
            <w:vAlign w:val="center"/>
            <w:hideMark/>
          </w:tcPr>
          <w:p w:rsidR="00DA68BB" w:rsidRPr="002B6EC0" w:rsidRDefault="00DA68BB"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04.</w:t>
            </w:r>
          </w:p>
        </w:tc>
        <w:tc>
          <w:tcPr>
            <w:tcW w:w="2243" w:type="pct"/>
            <w:tcBorders>
              <w:top w:val="nil"/>
              <w:left w:val="nil"/>
              <w:bottom w:val="single" w:sz="4" w:space="0" w:color="auto"/>
              <w:right w:val="single" w:sz="4" w:space="0" w:color="auto"/>
            </w:tcBorders>
            <w:shd w:val="clear" w:color="auto" w:fill="auto"/>
            <w:vAlign w:val="center"/>
            <w:hideMark/>
          </w:tcPr>
          <w:p w:rsidR="00DA68BB" w:rsidRPr="002B6EC0" w:rsidRDefault="00DA68BB" w:rsidP="002B6EC0">
            <w:pPr>
              <w:spacing w:after="0" w:line="240" w:lineRule="auto"/>
              <w:ind w:left="-50"/>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Организация деятельности органов местного самоуправления в области физической культуры и спорта</w:t>
            </w:r>
          </w:p>
        </w:tc>
        <w:tc>
          <w:tcPr>
            <w:tcW w:w="2243" w:type="pct"/>
            <w:tcBorders>
              <w:top w:val="nil"/>
              <w:left w:val="nil"/>
              <w:bottom w:val="single" w:sz="4" w:space="0" w:color="auto"/>
              <w:right w:val="single" w:sz="4" w:space="0" w:color="auto"/>
            </w:tcBorders>
            <w:shd w:val="clear" w:color="auto" w:fill="auto"/>
            <w:vAlign w:val="center"/>
            <w:hideMark/>
          </w:tcPr>
          <w:p w:rsidR="00DA68BB" w:rsidRPr="002B6EC0" w:rsidRDefault="00DA68BB" w:rsidP="002B6EC0">
            <w:pPr>
              <w:spacing w:after="0" w:line="240" w:lineRule="auto"/>
              <w:ind w:left="-50"/>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Комплекс нормативных правовых актов</w:t>
            </w:r>
          </w:p>
        </w:tc>
      </w:tr>
      <w:tr w:rsidR="00DA68BB" w:rsidRPr="002B6EC0" w:rsidTr="002B6EC0">
        <w:trPr>
          <w:trHeight w:val="710"/>
        </w:trPr>
        <w:tc>
          <w:tcPr>
            <w:tcW w:w="514" w:type="pct"/>
            <w:tcBorders>
              <w:top w:val="nil"/>
              <w:left w:val="single" w:sz="4" w:space="0" w:color="auto"/>
              <w:bottom w:val="single" w:sz="4" w:space="0" w:color="auto"/>
              <w:right w:val="single" w:sz="4" w:space="0" w:color="auto"/>
            </w:tcBorders>
            <w:shd w:val="clear" w:color="auto" w:fill="auto"/>
            <w:noWrap/>
            <w:vAlign w:val="center"/>
            <w:hideMark/>
          </w:tcPr>
          <w:p w:rsidR="00DA68BB" w:rsidRPr="002B6EC0" w:rsidRDefault="00DA68BB"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05.</w:t>
            </w:r>
          </w:p>
        </w:tc>
        <w:tc>
          <w:tcPr>
            <w:tcW w:w="2243" w:type="pct"/>
            <w:tcBorders>
              <w:top w:val="nil"/>
              <w:left w:val="nil"/>
              <w:bottom w:val="single" w:sz="4" w:space="0" w:color="auto"/>
              <w:right w:val="single" w:sz="4" w:space="0" w:color="auto"/>
            </w:tcBorders>
            <w:shd w:val="clear" w:color="auto" w:fill="auto"/>
            <w:vAlign w:val="center"/>
            <w:hideMark/>
          </w:tcPr>
          <w:p w:rsidR="00DA68BB" w:rsidRPr="002B6EC0" w:rsidRDefault="00DA68BB" w:rsidP="002B6EC0">
            <w:pPr>
              <w:spacing w:after="0" w:line="240" w:lineRule="auto"/>
              <w:ind w:left="-50"/>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Реализация полномочий главного распорядителя бюджетных средств, полномочия главного администратора доходов местного бюджета</w:t>
            </w:r>
          </w:p>
        </w:tc>
        <w:tc>
          <w:tcPr>
            <w:tcW w:w="2243" w:type="pct"/>
            <w:tcBorders>
              <w:top w:val="nil"/>
              <w:left w:val="nil"/>
              <w:bottom w:val="single" w:sz="4" w:space="0" w:color="auto"/>
              <w:right w:val="single" w:sz="4" w:space="0" w:color="auto"/>
            </w:tcBorders>
            <w:shd w:val="clear" w:color="auto" w:fill="auto"/>
            <w:vAlign w:val="center"/>
            <w:hideMark/>
          </w:tcPr>
          <w:p w:rsidR="00DA68BB" w:rsidRPr="002B6EC0" w:rsidRDefault="00DA68BB" w:rsidP="002B6EC0">
            <w:pPr>
              <w:spacing w:after="0" w:line="240" w:lineRule="auto"/>
              <w:ind w:left="-50"/>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Комплекс нормативных правовых актов</w:t>
            </w:r>
          </w:p>
        </w:tc>
      </w:tr>
      <w:tr w:rsidR="00DA68BB" w:rsidRPr="002B6EC0" w:rsidTr="002B6EC0">
        <w:trPr>
          <w:trHeight w:val="138"/>
        </w:trPr>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8BB" w:rsidRPr="002B6EC0" w:rsidRDefault="00DA68BB"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06.</w:t>
            </w:r>
          </w:p>
        </w:tc>
        <w:tc>
          <w:tcPr>
            <w:tcW w:w="2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68BB" w:rsidRPr="002B6EC0" w:rsidRDefault="00DA68BB" w:rsidP="002B6EC0">
            <w:pPr>
              <w:spacing w:after="0" w:line="240" w:lineRule="auto"/>
              <w:ind w:left="-50"/>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Реализация полномочий учредителя подведомственных учреждений</w:t>
            </w:r>
          </w:p>
        </w:tc>
        <w:tc>
          <w:tcPr>
            <w:tcW w:w="2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68BB" w:rsidRPr="002B6EC0" w:rsidRDefault="00DA68BB" w:rsidP="002B6EC0">
            <w:pPr>
              <w:spacing w:after="0" w:line="240" w:lineRule="auto"/>
              <w:ind w:left="-50"/>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Комплекс нормативных правовых актов</w:t>
            </w:r>
          </w:p>
        </w:tc>
      </w:tr>
    </w:tbl>
    <w:p w:rsidR="00DA68BB" w:rsidRPr="006A42DF" w:rsidRDefault="00DA68BB" w:rsidP="00344BA3">
      <w:pPr>
        <w:spacing w:after="0" w:line="240" w:lineRule="auto"/>
        <w:ind w:left="-284"/>
        <w:rPr>
          <w:rFonts w:ascii="Times New Roman" w:hAnsi="Times New Roman" w:cs="Times New Roman"/>
          <w:b/>
          <w:sz w:val="24"/>
          <w:szCs w:val="24"/>
        </w:rPr>
      </w:pPr>
    </w:p>
    <w:p w:rsidR="00DA68BB" w:rsidRPr="006A42DF" w:rsidRDefault="00DA68BB" w:rsidP="00344BA3">
      <w:pPr>
        <w:spacing w:after="0" w:line="240" w:lineRule="auto"/>
        <w:ind w:left="-284"/>
        <w:rPr>
          <w:rFonts w:ascii="Times New Roman" w:hAnsi="Times New Roman" w:cs="Times New Roman"/>
          <w:b/>
          <w:sz w:val="24"/>
          <w:szCs w:val="24"/>
        </w:rPr>
      </w:pPr>
      <w:r w:rsidRPr="006A42DF">
        <w:rPr>
          <w:rFonts w:ascii="Times New Roman" w:hAnsi="Times New Roman" w:cs="Times New Roman"/>
          <w:b/>
          <w:sz w:val="24"/>
          <w:szCs w:val="24"/>
        </w:rPr>
        <w:br w:type="page"/>
      </w:r>
    </w:p>
    <w:p w:rsidR="00DA68BB" w:rsidRPr="006A42DF" w:rsidRDefault="00DA68BB" w:rsidP="00344BA3">
      <w:pPr>
        <w:pStyle w:val="a5"/>
        <w:ind w:left="-284"/>
        <w:jc w:val="right"/>
        <w:outlineLvl w:val="1"/>
        <w:rPr>
          <w:rFonts w:ascii="Times New Roman" w:hAnsi="Times New Roman" w:cs="Times New Roman"/>
          <w:b/>
          <w:sz w:val="24"/>
          <w:szCs w:val="24"/>
        </w:rPr>
      </w:pPr>
      <w:r w:rsidRPr="006A42DF">
        <w:rPr>
          <w:rFonts w:ascii="Times New Roman" w:hAnsi="Times New Roman" w:cs="Times New Roman"/>
          <w:b/>
          <w:sz w:val="24"/>
          <w:szCs w:val="24"/>
        </w:rPr>
        <w:lastRenderedPageBreak/>
        <w:t>Приложение 1.2.</w:t>
      </w:r>
    </w:p>
    <w:p w:rsidR="00DA68BB" w:rsidRPr="006A42DF" w:rsidRDefault="00DA68BB" w:rsidP="00344BA3">
      <w:pPr>
        <w:pStyle w:val="a5"/>
        <w:ind w:left="-284"/>
        <w:jc w:val="center"/>
        <w:outlineLvl w:val="2"/>
        <w:rPr>
          <w:rFonts w:ascii="Times New Roman" w:hAnsi="Times New Roman" w:cs="Times New Roman"/>
          <w:b/>
          <w:sz w:val="24"/>
          <w:szCs w:val="24"/>
        </w:rPr>
      </w:pPr>
      <w:r w:rsidRPr="006A42DF">
        <w:rPr>
          <w:rFonts w:ascii="Times New Roman" w:hAnsi="Times New Roman" w:cs="Times New Roman"/>
          <w:b/>
          <w:sz w:val="24"/>
          <w:szCs w:val="24"/>
        </w:rPr>
        <w:t>Реестр функций государственных органов управления субъектов РФ в области физической культуры и спорта</w:t>
      </w:r>
    </w:p>
    <w:tbl>
      <w:tblPr>
        <w:tblW w:w="10031" w:type="dxa"/>
        <w:tblLook w:val="04A0" w:firstRow="1" w:lastRow="0" w:firstColumn="1" w:lastColumn="0" w:noHBand="0" w:noVBand="1"/>
      </w:tblPr>
      <w:tblGrid>
        <w:gridCol w:w="1696"/>
        <w:gridCol w:w="8335"/>
      </w:tblGrid>
      <w:tr w:rsidR="00232843" w:rsidRPr="002B6EC0" w:rsidTr="002B6EC0">
        <w:trPr>
          <w:cantSplit/>
          <w:trHeight w:val="20"/>
          <w:tblHead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b/>
                <w:bCs/>
                <w:color w:val="000000"/>
                <w:sz w:val="20"/>
                <w:szCs w:val="20"/>
                <w:lang w:eastAsia="ru-RU"/>
              </w:rPr>
            </w:pPr>
            <w:r w:rsidRPr="002B6EC0">
              <w:rPr>
                <w:rFonts w:ascii="Times New Roman" w:eastAsia="Times New Roman" w:hAnsi="Times New Roman" w:cs="Times New Roman"/>
                <w:b/>
                <w:bCs/>
                <w:color w:val="000000"/>
                <w:sz w:val="20"/>
                <w:szCs w:val="20"/>
                <w:lang w:eastAsia="ru-RU"/>
              </w:rPr>
              <w:t>Код функции</w:t>
            </w:r>
          </w:p>
        </w:tc>
        <w:tc>
          <w:tcPr>
            <w:tcW w:w="8335" w:type="dxa"/>
            <w:tcBorders>
              <w:top w:val="single" w:sz="4" w:space="0" w:color="auto"/>
              <w:left w:val="nil"/>
              <w:bottom w:val="single" w:sz="4" w:space="0" w:color="auto"/>
              <w:right w:val="single" w:sz="4" w:space="0" w:color="auto"/>
            </w:tcBorders>
            <w:shd w:val="clear" w:color="auto" w:fill="auto"/>
            <w:noWrap/>
            <w:vAlign w:val="center"/>
            <w:hideMark/>
          </w:tcPr>
          <w:p w:rsidR="00232843" w:rsidRPr="002B6EC0" w:rsidRDefault="00232843" w:rsidP="002B6EC0">
            <w:pPr>
              <w:spacing w:after="0" w:line="240" w:lineRule="auto"/>
              <w:jc w:val="center"/>
              <w:rPr>
                <w:rFonts w:ascii="Times New Roman" w:eastAsia="Times New Roman" w:hAnsi="Times New Roman" w:cs="Times New Roman"/>
                <w:b/>
                <w:bCs/>
                <w:color w:val="000000"/>
                <w:sz w:val="20"/>
                <w:szCs w:val="20"/>
                <w:lang w:eastAsia="ru-RU"/>
              </w:rPr>
            </w:pPr>
            <w:r w:rsidRPr="002B6EC0">
              <w:rPr>
                <w:rFonts w:ascii="Times New Roman" w:eastAsia="Times New Roman" w:hAnsi="Times New Roman" w:cs="Times New Roman"/>
                <w:b/>
                <w:bCs/>
                <w:color w:val="000000"/>
                <w:sz w:val="20"/>
                <w:szCs w:val="20"/>
                <w:lang w:eastAsia="ru-RU"/>
              </w:rPr>
              <w:t>Наименование функции</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b/>
                <w:bCs/>
                <w:color w:val="000000"/>
                <w:sz w:val="20"/>
                <w:szCs w:val="20"/>
                <w:lang w:eastAsia="ru-RU"/>
              </w:rPr>
            </w:pPr>
            <w:r w:rsidRPr="002B6EC0">
              <w:rPr>
                <w:rFonts w:ascii="Times New Roman" w:eastAsia="Times New Roman" w:hAnsi="Times New Roman" w:cs="Times New Roman"/>
                <w:b/>
                <w:bCs/>
                <w:color w:val="000000"/>
                <w:sz w:val="20"/>
                <w:szCs w:val="20"/>
                <w:lang w:eastAsia="ru-RU"/>
              </w:rPr>
              <w:t>01.</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3F32ED" w:rsidP="002B6EC0">
            <w:pPr>
              <w:spacing w:after="0" w:line="240" w:lineRule="auto"/>
              <w:jc w:val="center"/>
              <w:rPr>
                <w:rFonts w:ascii="Times New Roman" w:eastAsia="Times New Roman" w:hAnsi="Times New Roman" w:cs="Times New Roman"/>
                <w:b/>
                <w:bCs/>
                <w:color w:val="000000"/>
                <w:sz w:val="20"/>
                <w:szCs w:val="20"/>
                <w:lang w:eastAsia="ru-RU"/>
              </w:rPr>
            </w:pPr>
            <w:r w:rsidRPr="002B6EC0">
              <w:rPr>
                <w:rFonts w:ascii="Times New Roman" w:eastAsia="Times New Roman" w:hAnsi="Times New Roman" w:cs="Times New Roman"/>
                <w:b/>
                <w:bCs/>
                <w:color w:val="000000"/>
                <w:sz w:val="20"/>
                <w:szCs w:val="20"/>
                <w:lang w:eastAsia="ru-RU"/>
              </w:rPr>
              <w:t xml:space="preserve">Реализация мероприятий </w:t>
            </w:r>
            <w:proofErr w:type="spellStart"/>
            <w:r w:rsidRPr="002B6EC0">
              <w:rPr>
                <w:rFonts w:ascii="Times New Roman" w:eastAsia="Times New Roman" w:hAnsi="Times New Roman" w:cs="Times New Roman"/>
                <w:b/>
                <w:bCs/>
                <w:color w:val="000000"/>
                <w:sz w:val="20"/>
                <w:szCs w:val="20"/>
                <w:lang w:eastAsia="ru-RU"/>
              </w:rPr>
              <w:t>общеуправленческого</w:t>
            </w:r>
            <w:proofErr w:type="spellEnd"/>
            <w:r w:rsidRPr="002B6EC0">
              <w:rPr>
                <w:rFonts w:ascii="Times New Roman" w:eastAsia="Times New Roman" w:hAnsi="Times New Roman" w:cs="Times New Roman"/>
                <w:b/>
                <w:bCs/>
                <w:color w:val="000000"/>
                <w:sz w:val="20"/>
                <w:szCs w:val="20"/>
                <w:lang w:eastAsia="ru-RU"/>
              </w:rPr>
              <w:t xml:space="preserve"> характера в области физической культуры и спорта</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01.01.</w:t>
            </w:r>
          </w:p>
        </w:tc>
        <w:tc>
          <w:tcPr>
            <w:tcW w:w="8335" w:type="dxa"/>
            <w:tcBorders>
              <w:top w:val="nil"/>
              <w:left w:val="nil"/>
              <w:bottom w:val="single" w:sz="4" w:space="0" w:color="auto"/>
              <w:right w:val="single" w:sz="4" w:space="0" w:color="auto"/>
            </w:tcBorders>
            <w:shd w:val="clear" w:color="auto" w:fill="auto"/>
            <w:noWrap/>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Осуществление разработки и реализации государственных региональных программ развития физической культуры и спорта</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01.02.</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Участие в подготовке программ развития видов спорта в части включения в них мероприятий по развитию детско-юношеского спорта, школьного спорта, массового спорта, спорта инвалидов и лиц с ограниченными возможностями здоровья в субъекте РФ в соответствии с законодательством Российской Федерации</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01.03.</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3F32ED"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Осуществление взаимодействия</w:t>
            </w:r>
            <w:r w:rsidR="00232843" w:rsidRPr="002B6EC0">
              <w:rPr>
                <w:rFonts w:ascii="Times New Roman" w:eastAsia="Times New Roman" w:hAnsi="Times New Roman" w:cs="Times New Roman"/>
                <w:color w:val="000000"/>
                <w:sz w:val="20"/>
                <w:szCs w:val="20"/>
                <w:lang w:eastAsia="ru-RU"/>
              </w:rPr>
              <w:t xml:space="preserve"> с физкультурно-спортивными организациями и иными субъектами физической культуры и спорта в субъекте РФ</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01.04.</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 xml:space="preserve">Осуществление </w:t>
            </w:r>
            <w:r w:rsidR="003F32ED" w:rsidRPr="002B6EC0">
              <w:rPr>
                <w:rFonts w:ascii="Times New Roman" w:eastAsia="Times New Roman" w:hAnsi="Times New Roman" w:cs="Times New Roman"/>
                <w:color w:val="000000"/>
                <w:sz w:val="20"/>
                <w:szCs w:val="20"/>
                <w:lang w:eastAsia="ru-RU"/>
              </w:rPr>
              <w:t>взаимодействия</w:t>
            </w:r>
            <w:r w:rsidRPr="002B6EC0">
              <w:rPr>
                <w:rFonts w:ascii="Times New Roman" w:eastAsia="Times New Roman" w:hAnsi="Times New Roman" w:cs="Times New Roman"/>
                <w:color w:val="000000"/>
                <w:sz w:val="20"/>
                <w:szCs w:val="20"/>
                <w:lang w:eastAsia="ru-RU"/>
              </w:rPr>
              <w:t xml:space="preserve"> с органами местного самоуправления муниципальных образований, расположенных на территории субъекта РФ, по вопросам физической культуры и спорта</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01.05.</w:t>
            </w:r>
          </w:p>
        </w:tc>
        <w:tc>
          <w:tcPr>
            <w:tcW w:w="8335" w:type="dxa"/>
            <w:tcBorders>
              <w:top w:val="nil"/>
              <w:left w:val="nil"/>
              <w:bottom w:val="single" w:sz="4" w:space="0" w:color="auto"/>
              <w:right w:val="single" w:sz="4" w:space="0" w:color="auto"/>
            </w:tcBorders>
            <w:shd w:val="clear" w:color="auto" w:fill="auto"/>
            <w:noWrap/>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Осуществление содействия в развитии международного сотрудничества в области физической культуры и спорта</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01.06.</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Отбор муниципальных образований, расположенных на территории субъекта РФ, в целях предоставления субсидии на приобретение оборудования и инвентаря, на строительство и реконструкцию объектов капитального строительства муниципальной собственности</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01.07.</w:t>
            </w:r>
          </w:p>
        </w:tc>
        <w:tc>
          <w:tcPr>
            <w:tcW w:w="8335" w:type="dxa"/>
            <w:tcBorders>
              <w:top w:val="nil"/>
              <w:left w:val="nil"/>
              <w:bottom w:val="single" w:sz="4" w:space="0" w:color="auto"/>
              <w:right w:val="single" w:sz="4" w:space="0" w:color="auto"/>
            </w:tcBorders>
            <w:shd w:val="clear" w:color="auto" w:fill="auto"/>
            <w:noWrap/>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Проведение анализа развития физической культуры и спорта и их влияния на состояние здоровья населения субъекта РФ</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01.08.</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Установление порядок формирования и ведения единого перечня спортивных сооружений и иных объектов спорта, находящихся на территории субъекта РФ, осуществление ведение такого перечня</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01.09.</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Сбор, систематизацию и анализ информации о развитии сферы физической культуры и спорта в субъекте РФ</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01.10.</w:t>
            </w:r>
          </w:p>
        </w:tc>
        <w:tc>
          <w:tcPr>
            <w:tcW w:w="8335" w:type="dxa"/>
            <w:tcBorders>
              <w:top w:val="nil"/>
              <w:left w:val="nil"/>
              <w:bottom w:val="single" w:sz="4" w:space="0" w:color="auto"/>
              <w:right w:val="single" w:sz="4" w:space="0" w:color="auto"/>
            </w:tcBorders>
            <w:shd w:val="clear" w:color="auto" w:fill="auto"/>
            <w:noWrap/>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proofErr w:type="gramStart"/>
            <w:r w:rsidRPr="002B6EC0">
              <w:rPr>
                <w:rFonts w:ascii="Times New Roman" w:eastAsia="Times New Roman" w:hAnsi="Times New Roman" w:cs="Times New Roman"/>
                <w:color w:val="000000"/>
                <w:sz w:val="20"/>
                <w:szCs w:val="20"/>
                <w:lang w:eastAsia="ru-RU"/>
              </w:rPr>
              <w:t>Организация проверки представленных спортивными федерациями субъекта РФ документов для назначения стипендии высшего должностного лица субъекта РФ спортсменам и тренерам, достигшим высоких спортивных результатов на соревнованиях международного и российского уровней, подготовка проектов указов высшего должностного лица субъекта РФ об утверждении списков получателей стипендий высшего должностного лица субъекта РФ, осуществление организации работы Совета по стипендиям высшего должностного лица субъекта РФ</w:t>
            </w:r>
            <w:proofErr w:type="gramEnd"/>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01.11.</w:t>
            </w:r>
          </w:p>
        </w:tc>
        <w:tc>
          <w:tcPr>
            <w:tcW w:w="8335" w:type="dxa"/>
            <w:tcBorders>
              <w:top w:val="nil"/>
              <w:left w:val="nil"/>
              <w:bottom w:val="single" w:sz="4" w:space="0" w:color="auto"/>
              <w:right w:val="single" w:sz="4" w:space="0" w:color="auto"/>
            </w:tcBorders>
            <w:shd w:val="clear" w:color="auto" w:fill="auto"/>
            <w:noWrap/>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proofErr w:type="gramStart"/>
            <w:r w:rsidRPr="002B6EC0">
              <w:rPr>
                <w:rFonts w:ascii="Times New Roman" w:eastAsia="Times New Roman" w:hAnsi="Times New Roman" w:cs="Times New Roman"/>
                <w:color w:val="000000"/>
                <w:sz w:val="20"/>
                <w:szCs w:val="20"/>
                <w:lang w:eastAsia="ru-RU"/>
              </w:rPr>
              <w:t>Рассмотрение документов, представленных гражданами, претендующими на получение пожизненного денежного содержания тренерам в субъекте РФ, подготовившим спортсменов, достигших высоких спортивных результатов на международных спортивных соревнованиях, и имеющим почетные спортивные звания, и принятие решений о включении граждан в список лиц, претендующих на получение пожизненного денежного содержания, либо об отказе во включении в этот список, осуществление выплат пожизненного денежного содержания тренерам в субъекте</w:t>
            </w:r>
            <w:proofErr w:type="gramEnd"/>
            <w:r w:rsidRPr="002B6EC0">
              <w:rPr>
                <w:rFonts w:ascii="Times New Roman" w:eastAsia="Times New Roman" w:hAnsi="Times New Roman" w:cs="Times New Roman"/>
                <w:color w:val="000000"/>
                <w:sz w:val="20"/>
                <w:szCs w:val="20"/>
                <w:lang w:eastAsia="ru-RU"/>
              </w:rPr>
              <w:t xml:space="preserve"> РФ</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01.12.</w:t>
            </w:r>
          </w:p>
        </w:tc>
        <w:tc>
          <w:tcPr>
            <w:tcW w:w="8335" w:type="dxa"/>
            <w:tcBorders>
              <w:top w:val="nil"/>
              <w:left w:val="nil"/>
              <w:bottom w:val="single" w:sz="4" w:space="0" w:color="auto"/>
              <w:right w:val="single" w:sz="4" w:space="0" w:color="auto"/>
            </w:tcBorders>
            <w:shd w:val="clear" w:color="auto" w:fill="auto"/>
            <w:noWrap/>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Предоставление субсидий из регионального бюджета на развитие спорта в субъекте РФ</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b/>
                <w:bCs/>
                <w:color w:val="000000"/>
                <w:sz w:val="20"/>
                <w:szCs w:val="20"/>
                <w:lang w:eastAsia="ru-RU"/>
              </w:rPr>
            </w:pPr>
            <w:r w:rsidRPr="002B6EC0">
              <w:rPr>
                <w:rFonts w:ascii="Times New Roman" w:eastAsia="Times New Roman" w:hAnsi="Times New Roman" w:cs="Times New Roman"/>
                <w:b/>
                <w:bCs/>
                <w:color w:val="000000"/>
                <w:sz w:val="20"/>
                <w:szCs w:val="20"/>
                <w:lang w:eastAsia="ru-RU"/>
              </w:rPr>
              <w:t>02.</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jc w:val="center"/>
              <w:rPr>
                <w:rFonts w:ascii="Times New Roman" w:eastAsia="Times New Roman" w:hAnsi="Times New Roman" w:cs="Times New Roman"/>
                <w:b/>
                <w:bCs/>
                <w:color w:val="000000"/>
                <w:sz w:val="20"/>
                <w:szCs w:val="20"/>
                <w:lang w:eastAsia="ru-RU"/>
              </w:rPr>
            </w:pPr>
            <w:r w:rsidRPr="002B6EC0">
              <w:rPr>
                <w:rFonts w:ascii="Times New Roman" w:eastAsia="Times New Roman" w:hAnsi="Times New Roman" w:cs="Times New Roman"/>
                <w:b/>
                <w:bCs/>
                <w:color w:val="000000"/>
                <w:sz w:val="20"/>
                <w:szCs w:val="20"/>
                <w:lang w:eastAsia="ru-RU"/>
              </w:rPr>
              <w:t>Организация и проведение спортивных мероприятий, в том числе в части реализации комплекса ГТО</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02.01.</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Утверждение и реализация календарный план официальных физкультурных мероприятий и спортивных мероприятий субъекта РФ, в том числе включающих в себя физкультурные мероприятия и спортивные мероприятия по реализации Всероссийского физкультурно-спортивного комплекса "Готов к труду и обороне" (ГТО)</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02.02.</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Участие в организации и проведении межрегиональных, всероссийских и международных спортивных соревнований и тренировочных мероприятий спортивных сборных команд Российской Федерации, проводимых на территории субъекта РФ</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02.03.</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Мероприятия по содействию развитию школьного спорта, студенческого спорта</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02.04.</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Содействие обеспечению общественного порядка и общественной безопасности при проведении официальных физкультурных мероприятий и спортивных мероприятий на территории субъекта РФ</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02.05.</w:t>
            </w:r>
          </w:p>
        </w:tc>
        <w:tc>
          <w:tcPr>
            <w:tcW w:w="8335" w:type="dxa"/>
            <w:tcBorders>
              <w:top w:val="nil"/>
              <w:left w:val="nil"/>
              <w:bottom w:val="single" w:sz="4" w:space="0" w:color="auto"/>
              <w:right w:val="single" w:sz="4" w:space="0" w:color="auto"/>
            </w:tcBorders>
            <w:shd w:val="clear" w:color="auto" w:fill="auto"/>
            <w:noWrap/>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Осуществление контрольных функции в отношении организаций, задействованных в проведении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на территории субъекта РФ</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02.06.</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Участие в организации поэтапного внедрения комплекса ГТО в субъекте РФ</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02.07.</w:t>
            </w:r>
          </w:p>
        </w:tc>
        <w:tc>
          <w:tcPr>
            <w:tcW w:w="8335" w:type="dxa"/>
            <w:tcBorders>
              <w:top w:val="nil"/>
              <w:left w:val="nil"/>
              <w:bottom w:val="single" w:sz="4" w:space="0" w:color="auto"/>
              <w:right w:val="single" w:sz="4" w:space="0" w:color="auto"/>
            </w:tcBorders>
            <w:shd w:val="clear" w:color="auto" w:fill="auto"/>
            <w:noWrap/>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Осуществление функций и полномочий по наделению некоммерческих организаций правом по оценке выполнения нормативов испытаний (тестов) комплекса ГТО</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02.08.</w:t>
            </w:r>
          </w:p>
        </w:tc>
        <w:tc>
          <w:tcPr>
            <w:tcW w:w="8335" w:type="dxa"/>
            <w:tcBorders>
              <w:top w:val="nil"/>
              <w:left w:val="nil"/>
              <w:bottom w:val="single" w:sz="4" w:space="0" w:color="auto"/>
              <w:right w:val="single" w:sz="4" w:space="0" w:color="auto"/>
            </w:tcBorders>
            <w:shd w:val="clear" w:color="auto" w:fill="auto"/>
            <w:noWrap/>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Награждение граждан субъекта РФ знаками отличия комплекса ГТО</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b/>
                <w:bCs/>
                <w:color w:val="000000"/>
                <w:sz w:val="20"/>
                <w:szCs w:val="20"/>
                <w:lang w:eastAsia="ru-RU"/>
              </w:rPr>
            </w:pPr>
            <w:r w:rsidRPr="002B6EC0">
              <w:rPr>
                <w:rFonts w:ascii="Times New Roman" w:eastAsia="Times New Roman" w:hAnsi="Times New Roman" w:cs="Times New Roman"/>
                <w:b/>
                <w:bCs/>
                <w:color w:val="000000"/>
                <w:sz w:val="20"/>
                <w:szCs w:val="20"/>
                <w:lang w:eastAsia="ru-RU"/>
              </w:rPr>
              <w:lastRenderedPageBreak/>
              <w:t>03.</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jc w:val="center"/>
              <w:rPr>
                <w:rFonts w:ascii="Times New Roman" w:eastAsia="Times New Roman" w:hAnsi="Times New Roman" w:cs="Times New Roman"/>
                <w:b/>
                <w:bCs/>
                <w:color w:val="000000"/>
                <w:sz w:val="20"/>
                <w:szCs w:val="20"/>
                <w:lang w:eastAsia="ru-RU"/>
              </w:rPr>
            </w:pPr>
            <w:r w:rsidRPr="002B6EC0">
              <w:rPr>
                <w:rFonts w:ascii="Times New Roman" w:eastAsia="Times New Roman" w:hAnsi="Times New Roman" w:cs="Times New Roman"/>
                <w:b/>
                <w:bCs/>
                <w:color w:val="000000"/>
                <w:sz w:val="20"/>
                <w:szCs w:val="20"/>
                <w:lang w:eastAsia="ru-RU"/>
              </w:rPr>
              <w:t>Обеспечение спортивных сборных команд субъекта РФ</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03.01.</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Обеспечение подготовку спортивного резерва для спортивных сборных команд субъекта РФ</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03.02.</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Содействие в осуществлении мероприятий по подготовке спортивных сборных команд субъекта РФ к всероссийским, межрегиональным и региональным официальным спортивным мероприятиям и по участию в них</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03.03.</w:t>
            </w:r>
          </w:p>
        </w:tc>
        <w:tc>
          <w:tcPr>
            <w:tcW w:w="8335" w:type="dxa"/>
            <w:tcBorders>
              <w:top w:val="nil"/>
              <w:left w:val="nil"/>
              <w:bottom w:val="single" w:sz="4" w:space="0" w:color="auto"/>
              <w:right w:val="single" w:sz="4" w:space="0" w:color="auto"/>
            </w:tcBorders>
            <w:shd w:val="clear" w:color="auto" w:fill="auto"/>
            <w:noWrap/>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Наделение статусом "Спортивная сборная команда субъекта РФ" коллективов по различным видам спорта, включенным во Всероссийский реестр видов спорта</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03.04.</w:t>
            </w:r>
          </w:p>
        </w:tc>
        <w:tc>
          <w:tcPr>
            <w:tcW w:w="8335" w:type="dxa"/>
            <w:tcBorders>
              <w:top w:val="nil"/>
              <w:left w:val="nil"/>
              <w:bottom w:val="single" w:sz="4" w:space="0" w:color="auto"/>
              <w:right w:val="single" w:sz="4" w:space="0" w:color="auto"/>
            </w:tcBorders>
            <w:shd w:val="clear" w:color="auto" w:fill="auto"/>
            <w:noWrap/>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03.05.</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Осуществление обеспечение мероприятий по развитию материально-технической базы муниципальных организаций дополнительного образования - детско-юношеских спортивных школ и специализированных детско-юношеских спортивных школ олимпийского резерва</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03.06.</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Осуществление координацию деятельности физкультурно-спортивных организаций по подготовке спортивного резерва для спортивных сборных команд субъекта РФ и по участию спортивных сборных команд субъекта РФ в межрегиональных и во всероссийских спортивных соревнованиях</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03.07.</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Осуществление организацию и координацию работы тренеров спортивных сборных команд субъекта РФ по видам спорта и старших тренеров по резерву сборных команд Российской Федерации</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03.08.</w:t>
            </w:r>
          </w:p>
        </w:tc>
        <w:tc>
          <w:tcPr>
            <w:tcW w:w="8335" w:type="dxa"/>
            <w:tcBorders>
              <w:top w:val="nil"/>
              <w:left w:val="nil"/>
              <w:bottom w:val="single" w:sz="4" w:space="0" w:color="auto"/>
              <w:right w:val="single" w:sz="4" w:space="0" w:color="auto"/>
            </w:tcBorders>
            <w:shd w:val="clear" w:color="auto" w:fill="auto"/>
            <w:noWrap/>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Установление методического обеспечения организаций, осуществляющих спортивную подготовку</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b/>
                <w:bCs/>
                <w:color w:val="000000"/>
                <w:sz w:val="20"/>
                <w:szCs w:val="20"/>
                <w:lang w:eastAsia="ru-RU"/>
              </w:rPr>
            </w:pPr>
            <w:r w:rsidRPr="002B6EC0">
              <w:rPr>
                <w:rFonts w:ascii="Times New Roman" w:eastAsia="Times New Roman" w:hAnsi="Times New Roman" w:cs="Times New Roman"/>
                <w:b/>
                <w:bCs/>
                <w:color w:val="000000"/>
                <w:sz w:val="20"/>
                <w:szCs w:val="20"/>
                <w:lang w:eastAsia="ru-RU"/>
              </w:rPr>
              <w:t>04.</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jc w:val="center"/>
              <w:rPr>
                <w:rFonts w:ascii="Times New Roman" w:eastAsia="Times New Roman" w:hAnsi="Times New Roman" w:cs="Times New Roman"/>
                <w:b/>
                <w:bCs/>
                <w:color w:val="000000"/>
                <w:sz w:val="20"/>
                <w:szCs w:val="20"/>
                <w:lang w:eastAsia="ru-RU"/>
              </w:rPr>
            </w:pPr>
            <w:r w:rsidRPr="002B6EC0">
              <w:rPr>
                <w:rFonts w:ascii="Times New Roman" w:eastAsia="Times New Roman" w:hAnsi="Times New Roman" w:cs="Times New Roman"/>
                <w:b/>
                <w:bCs/>
                <w:color w:val="000000"/>
                <w:sz w:val="20"/>
                <w:szCs w:val="20"/>
                <w:lang w:eastAsia="ru-RU"/>
              </w:rPr>
              <w:t>Содействие развитию массового спорта, профессионального спорта, национальных видов спорта на территории субъекта РФ</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04.01.</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Участие в развитии сети учреждений, осуществляющих спортивную подготовку спортивного и олимпийского резерва, в том числе развитии системы дополнительного образования в сфере физической культуры и спорта, создании детско-юношеских спортивных школ</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04.02.</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Осуществление организацию и проведение региональных конкурсов среди детско-юношеских школ и организаций, осуществляющих спортивную подготовку</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04.03.</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Предоставление субсидии из регионального бюджета частным образовательным организациям на обеспечение подготовки спортсменов и их участия в спортивных соревнованиях</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b/>
                <w:bCs/>
                <w:color w:val="000000"/>
                <w:sz w:val="20"/>
                <w:szCs w:val="20"/>
                <w:lang w:eastAsia="ru-RU"/>
              </w:rPr>
            </w:pPr>
            <w:r w:rsidRPr="002B6EC0">
              <w:rPr>
                <w:rFonts w:ascii="Times New Roman" w:eastAsia="Times New Roman" w:hAnsi="Times New Roman" w:cs="Times New Roman"/>
                <w:b/>
                <w:bCs/>
                <w:color w:val="000000"/>
                <w:sz w:val="20"/>
                <w:szCs w:val="20"/>
                <w:lang w:eastAsia="ru-RU"/>
              </w:rPr>
              <w:t>05.</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jc w:val="center"/>
              <w:rPr>
                <w:rFonts w:ascii="Times New Roman" w:eastAsia="Times New Roman" w:hAnsi="Times New Roman" w:cs="Times New Roman"/>
                <w:b/>
                <w:bCs/>
                <w:color w:val="000000"/>
                <w:sz w:val="20"/>
                <w:szCs w:val="20"/>
                <w:lang w:eastAsia="ru-RU"/>
              </w:rPr>
            </w:pPr>
            <w:r w:rsidRPr="002B6EC0">
              <w:rPr>
                <w:rFonts w:ascii="Times New Roman" w:eastAsia="Times New Roman" w:hAnsi="Times New Roman" w:cs="Times New Roman"/>
                <w:b/>
                <w:bCs/>
                <w:color w:val="000000"/>
                <w:sz w:val="20"/>
                <w:szCs w:val="20"/>
                <w:lang w:eastAsia="ru-RU"/>
              </w:rPr>
              <w:t>Развитие физической культуры и спорта инвалидов, участие в реабилитации граждан</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05.01.</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Осуществление мероприятия по разработке программ реабилитационного восстановления, коррекционно-оздоровительного развития и содействию их практическому применению</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05.02.</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Осуществление поддержку учреждений спортивной направленности по адаптивной физической культуре и спорту субъекта РФ</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b/>
                <w:bCs/>
                <w:color w:val="000000"/>
                <w:sz w:val="20"/>
                <w:szCs w:val="20"/>
                <w:lang w:eastAsia="ru-RU"/>
              </w:rPr>
            </w:pPr>
            <w:r w:rsidRPr="002B6EC0">
              <w:rPr>
                <w:rFonts w:ascii="Times New Roman" w:eastAsia="Times New Roman" w:hAnsi="Times New Roman" w:cs="Times New Roman"/>
                <w:b/>
                <w:bCs/>
                <w:color w:val="000000"/>
                <w:sz w:val="20"/>
                <w:szCs w:val="20"/>
                <w:lang w:eastAsia="ru-RU"/>
              </w:rPr>
              <w:t>06.</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jc w:val="center"/>
              <w:rPr>
                <w:rFonts w:ascii="Times New Roman" w:eastAsia="Times New Roman" w:hAnsi="Times New Roman" w:cs="Times New Roman"/>
                <w:b/>
                <w:bCs/>
                <w:color w:val="000000"/>
                <w:sz w:val="20"/>
                <w:szCs w:val="20"/>
                <w:lang w:eastAsia="ru-RU"/>
              </w:rPr>
            </w:pPr>
            <w:r w:rsidRPr="002B6EC0">
              <w:rPr>
                <w:rFonts w:ascii="Times New Roman" w:eastAsia="Times New Roman" w:hAnsi="Times New Roman" w:cs="Times New Roman"/>
                <w:b/>
                <w:bCs/>
                <w:color w:val="000000"/>
                <w:sz w:val="20"/>
                <w:szCs w:val="20"/>
                <w:lang w:eastAsia="ru-RU"/>
              </w:rPr>
              <w:t>Обеспечение деятельности региональных центров спортивной подготовки</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06.01.</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Проведение мониторинг деятельности организаций, осуществляющих спортивную подготовку, в том числе по переходу на реализацию предпрофессиональных программ в области физической культуры и спорта и реализацию программ спортивной подготовки</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06.02.</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Участие в оценке соответствия реализации мероприятий по спортивной подготовке организациями, осуществляющими спортивную подготовку (их структурными подразделениями), требованиям федеральных стандартов спортивной подготовки</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06.03.</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Участие в проведении оценки обеспечения лиц, проходящих спортивную подготовку, спортивной экипировкой, спортивным инвентарем и оборудованием, проездом к месту проведения физкультурных и спортивных мероприятий и обратно, питанием и проживанием в период проведения физкультурных и спортивных мероприятий, а также медицинским обеспечением</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06.04.</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Участие в проведении оценки состояния и использования материально-технических ресурсов организаций, осуществляющих спортивную подготовку</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06.05.</w:t>
            </w:r>
          </w:p>
        </w:tc>
        <w:tc>
          <w:tcPr>
            <w:tcW w:w="8335" w:type="dxa"/>
            <w:tcBorders>
              <w:top w:val="nil"/>
              <w:left w:val="nil"/>
              <w:bottom w:val="single" w:sz="4" w:space="0" w:color="auto"/>
              <w:right w:val="single" w:sz="4" w:space="0" w:color="auto"/>
            </w:tcBorders>
            <w:shd w:val="clear" w:color="auto" w:fill="auto"/>
            <w:noWrap/>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Участие в установлении причин и условий, определяющих ненадлежащее качество спортивной подготовки</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06.06.</w:t>
            </w:r>
          </w:p>
        </w:tc>
        <w:tc>
          <w:tcPr>
            <w:tcW w:w="8335" w:type="dxa"/>
            <w:tcBorders>
              <w:top w:val="nil"/>
              <w:left w:val="nil"/>
              <w:bottom w:val="single" w:sz="4" w:space="0" w:color="auto"/>
              <w:right w:val="single" w:sz="4" w:space="0" w:color="auto"/>
            </w:tcBorders>
            <w:shd w:val="clear" w:color="auto" w:fill="auto"/>
            <w:noWrap/>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Участие в оценке уровня профессиональной подготовки лиц, осуществляющих спортивную подготовку</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06.07.</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Участие в проведении оценки качества осуществления спортивной подготовки</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b/>
                <w:bCs/>
                <w:color w:val="000000"/>
                <w:sz w:val="20"/>
                <w:szCs w:val="20"/>
                <w:lang w:eastAsia="ru-RU"/>
              </w:rPr>
            </w:pPr>
            <w:r w:rsidRPr="002B6EC0">
              <w:rPr>
                <w:rFonts w:ascii="Times New Roman" w:eastAsia="Times New Roman" w:hAnsi="Times New Roman" w:cs="Times New Roman"/>
                <w:b/>
                <w:bCs/>
                <w:color w:val="000000"/>
                <w:sz w:val="20"/>
                <w:szCs w:val="20"/>
                <w:lang w:eastAsia="ru-RU"/>
              </w:rPr>
              <w:t>07.</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jc w:val="center"/>
              <w:rPr>
                <w:rFonts w:ascii="Times New Roman" w:eastAsia="Times New Roman" w:hAnsi="Times New Roman" w:cs="Times New Roman"/>
                <w:b/>
                <w:bCs/>
                <w:color w:val="000000"/>
                <w:sz w:val="20"/>
                <w:szCs w:val="20"/>
                <w:lang w:eastAsia="ru-RU"/>
              </w:rPr>
            </w:pPr>
            <w:r w:rsidRPr="002B6EC0">
              <w:rPr>
                <w:rFonts w:ascii="Times New Roman" w:eastAsia="Times New Roman" w:hAnsi="Times New Roman" w:cs="Times New Roman"/>
                <w:b/>
                <w:bCs/>
                <w:color w:val="000000"/>
                <w:sz w:val="20"/>
                <w:szCs w:val="20"/>
                <w:lang w:eastAsia="ru-RU"/>
              </w:rPr>
              <w:t>Специализированная работа по аккредитации спортивных федераций, присвоению спортивных разрядов и квалификационных категорий</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07.01.</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Принятие решения о государственной аккредитации региональных спортивных федераций, осуществление выдачу свидетельства о государственной аккредитации представителям региональных спортивных федераций в субъекте РФ</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07.02.</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Принятие решения о присвоении спортивного разряда</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07.03.</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Принятие решения о присвоении квалификационных категорий спортивных судей в соответствии с законодательством Российской Федерации</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b/>
                <w:bCs/>
                <w:color w:val="000000"/>
                <w:sz w:val="20"/>
                <w:szCs w:val="20"/>
                <w:lang w:eastAsia="ru-RU"/>
              </w:rPr>
            </w:pPr>
            <w:r w:rsidRPr="002B6EC0">
              <w:rPr>
                <w:rFonts w:ascii="Times New Roman" w:eastAsia="Times New Roman" w:hAnsi="Times New Roman" w:cs="Times New Roman"/>
                <w:b/>
                <w:bCs/>
                <w:color w:val="000000"/>
                <w:sz w:val="20"/>
                <w:szCs w:val="20"/>
                <w:lang w:eastAsia="ru-RU"/>
              </w:rPr>
              <w:lastRenderedPageBreak/>
              <w:t>08.</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jc w:val="center"/>
              <w:rPr>
                <w:rFonts w:ascii="Times New Roman" w:eastAsia="Times New Roman" w:hAnsi="Times New Roman" w:cs="Times New Roman"/>
                <w:b/>
                <w:bCs/>
                <w:color w:val="000000"/>
                <w:sz w:val="20"/>
                <w:szCs w:val="20"/>
                <w:lang w:eastAsia="ru-RU"/>
              </w:rPr>
            </w:pPr>
            <w:r w:rsidRPr="002B6EC0">
              <w:rPr>
                <w:rFonts w:ascii="Times New Roman" w:eastAsia="Times New Roman" w:hAnsi="Times New Roman" w:cs="Times New Roman"/>
                <w:b/>
                <w:bCs/>
                <w:color w:val="000000"/>
                <w:sz w:val="20"/>
                <w:szCs w:val="20"/>
                <w:lang w:eastAsia="ru-RU"/>
              </w:rPr>
              <w:t>Специализированная научная и образовательная деятельность в области физической культуры и спорта</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08.01.</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Обеспечение разработку и внедрение новых эффективных физкультурных технологий, модернизацию системы научно-методического и медико-биологического обеспечения сборных команд субъекта РФ</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08.02.</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Организация подготовку и дополнительное профессиональное образование кадров в области физической культуры и спорта</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08.03.</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Проведение мероприятий по созданию условий для осуществления инновационной и экспериментальной деятельности в области физической культуры и спорта в субъекте РФ и внедрение достигнутых результатов в практику</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b/>
                <w:bCs/>
                <w:color w:val="000000"/>
                <w:sz w:val="20"/>
                <w:szCs w:val="20"/>
                <w:lang w:eastAsia="ru-RU"/>
              </w:rPr>
            </w:pPr>
            <w:r w:rsidRPr="002B6EC0">
              <w:rPr>
                <w:rFonts w:ascii="Times New Roman" w:eastAsia="Times New Roman" w:hAnsi="Times New Roman" w:cs="Times New Roman"/>
                <w:b/>
                <w:bCs/>
                <w:color w:val="000000"/>
                <w:sz w:val="20"/>
                <w:szCs w:val="20"/>
                <w:lang w:eastAsia="ru-RU"/>
              </w:rPr>
              <w:t>09.</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jc w:val="center"/>
              <w:rPr>
                <w:rFonts w:ascii="Times New Roman" w:eastAsia="Times New Roman" w:hAnsi="Times New Roman" w:cs="Times New Roman"/>
                <w:b/>
                <w:bCs/>
                <w:color w:val="000000"/>
                <w:sz w:val="20"/>
                <w:szCs w:val="20"/>
                <w:lang w:eastAsia="ru-RU"/>
              </w:rPr>
            </w:pPr>
            <w:r w:rsidRPr="002B6EC0">
              <w:rPr>
                <w:rFonts w:ascii="Times New Roman" w:eastAsia="Times New Roman" w:hAnsi="Times New Roman" w:cs="Times New Roman"/>
                <w:b/>
                <w:bCs/>
                <w:color w:val="000000"/>
                <w:sz w:val="20"/>
                <w:szCs w:val="20"/>
                <w:lang w:eastAsia="ru-RU"/>
              </w:rPr>
              <w:t>Информационная работа и пропаганда здорового образа жизни</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09.01.</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Разработка и реализация мероприятия, направленные на пропаганду физической культуры и спорта и здорового образа жизни</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09.02.</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Проведение организационные мероприятия по информационному обеспечению международных, всероссийских, региональных и межмуниципальных официальных физкультурных и спортивных мероприятий</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b/>
                <w:bCs/>
                <w:color w:val="000000"/>
                <w:sz w:val="20"/>
                <w:szCs w:val="20"/>
                <w:lang w:eastAsia="ru-RU"/>
              </w:rPr>
            </w:pPr>
            <w:r w:rsidRPr="002B6EC0">
              <w:rPr>
                <w:rFonts w:ascii="Times New Roman" w:eastAsia="Times New Roman" w:hAnsi="Times New Roman" w:cs="Times New Roman"/>
                <w:b/>
                <w:bCs/>
                <w:color w:val="000000"/>
                <w:sz w:val="20"/>
                <w:szCs w:val="20"/>
                <w:lang w:eastAsia="ru-RU"/>
              </w:rPr>
              <w:t>10.</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jc w:val="center"/>
              <w:rPr>
                <w:rFonts w:ascii="Times New Roman" w:eastAsia="Times New Roman" w:hAnsi="Times New Roman" w:cs="Times New Roman"/>
                <w:b/>
                <w:bCs/>
                <w:color w:val="000000"/>
                <w:sz w:val="20"/>
                <w:szCs w:val="20"/>
                <w:lang w:eastAsia="ru-RU"/>
              </w:rPr>
            </w:pPr>
            <w:r w:rsidRPr="002B6EC0">
              <w:rPr>
                <w:rFonts w:ascii="Times New Roman" w:eastAsia="Times New Roman" w:hAnsi="Times New Roman" w:cs="Times New Roman"/>
                <w:b/>
                <w:bCs/>
                <w:color w:val="000000"/>
                <w:sz w:val="20"/>
                <w:szCs w:val="20"/>
                <w:lang w:eastAsia="ru-RU"/>
              </w:rPr>
              <w:t>Организация деятельности исполнительного органа государственной власти в области физической культуры и спорта</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10.01.</w:t>
            </w:r>
          </w:p>
        </w:tc>
        <w:tc>
          <w:tcPr>
            <w:tcW w:w="8335" w:type="dxa"/>
            <w:tcBorders>
              <w:top w:val="nil"/>
              <w:left w:val="nil"/>
              <w:bottom w:val="single" w:sz="4" w:space="0" w:color="auto"/>
              <w:right w:val="single" w:sz="4" w:space="0" w:color="auto"/>
            </w:tcBorders>
            <w:shd w:val="clear" w:color="auto" w:fill="auto"/>
            <w:noWrap/>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Осуществление разработки, согласования и вынесения в установленном порядке на рассмотрение высшего должностного лица субъекта РФ и высшего ИОГВ субъекта РФ проектов правовых актов и проектов нормативных правовых актов по вопросам, входящим в компетенцию ИОГВ в области физической культуры и спорта</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10.02.</w:t>
            </w:r>
          </w:p>
        </w:tc>
        <w:tc>
          <w:tcPr>
            <w:tcW w:w="8335" w:type="dxa"/>
            <w:tcBorders>
              <w:top w:val="nil"/>
              <w:left w:val="nil"/>
              <w:bottom w:val="single" w:sz="4" w:space="0" w:color="auto"/>
              <w:right w:val="single" w:sz="4" w:space="0" w:color="auto"/>
            </w:tcBorders>
            <w:shd w:val="clear" w:color="auto" w:fill="auto"/>
            <w:noWrap/>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proofErr w:type="gramStart"/>
            <w:r w:rsidRPr="002B6EC0">
              <w:rPr>
                <w:rFonts w:ascii="Times New Roman" w:eastAsia="Times New Roman" w:hAnsi="Times New Roman" w:cs="Times New Roman"/>
                <w:color w:val="000000"/>
                <w:sz w:val="20"/>
                <w:szCs w:val="20"/>
                <w:lang w:eastAsia="ru-RU"/>
              </w:rPr>
              <w:t>Внесение в высший ИОГВ субъекта РФ предложений по совершенствованию законодательных и иных нормативных правовых актов по вопросам, относящимся к компетенции ИОГВ в области физической культуры и спорта, участие в разработке проектов законов и иных правовых актов субъекта РФ по вопросам, относящимся к компетенции ИОГВ в области физической культуры и спорта подготовка заключений по проектам законов и иных правовых актов Российской</w:t>
            </w:r>
            <w:proofErr w:type="gramEnd"/>
            <w:r w:rsidRPr="002B6EC0">
              <w:rPr>
                <w:rFonts w:ascii="Times New Roman" w:eastAsia="Times New Roman" w:hAnsi="Times New Roman" w:cs="Times New Roman"/>
                <w:color w:val="000000"/>
                <w:sz w:val="20"/>
                <w:szCs w:val="20"/>
                <w:lang w:eastAsia="ru-RU"/>
              </w:rPr>
              <w:t xml:space="preserve"> Федерации и субъекта РФ, затрагивающих вопросы физической культуры и спорта в субъекте РФ</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10.03.</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Издание правовые акты (приказы) в пределах своих полномочий</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10.04.</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Осуществление внутреннюю экспертизу правовых актов субъекта РФ и проектов правовых актов субъекте РФ в пределах своих полномочий</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10.05.</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Осуществление прием граждан, обеспечение своевременного и полного рассмотрения устных и письменных обращений граждан, принятие по ним решений и направление заявителям ответов</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10.06.</w:t>
            </w:r>
          </w:p>
        </w:tc>
        <w:tc>
          <w:tcPr>
            <w:tcW w:w="8335" w:type="dxa"/>
            <w:tcBorders>
              <w:top w:val="nil"/>
              <w:left w:val="nil"/>
              <w:bottom w:val="single" w:sz="4" w:space="0" w:color="auto"/>
              <w:right w:val="single" w:sz="4" w:space="0" w:color="auto"/>
            </w:tcBorders>
            <w:shd w:val="clear" w:color="auto" w:fill="auto"/>
            <w:noWrap/>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proofErr w:type="gramStart"/>
            <w:r w:rsidRPr="002B6EC0">
              <w:rPr>
                <w:rFonts w:ascii="Times New Roman" w:eastAsia="Times New Roman" w:hAnsi="Times New Roman" w:cs="Times New Roman"/>
                <w:color w:val="000000"/>
                <w:sz w:val="20"/>
                <w:szCs w:val="20"/>
                <w:lang w:eastAsia="ru-RU"/>
              </w:rPr>
              <w:t>Осуществление организации проведения в ИОГВ в области физической культуры и спорта конкурсов на замещение вакантных должностей государственной гражданской службы и включение государственных гражданских служащих в кадровый резерв, проведение квалификационных экзаменов государственных гражданских служащих, аттестации государственных гражданских служащих, создание комиссии по вопросам, связанным с поступлением на государственную гражданскую службу субъекта РФ, прохождением и прекращением государственной гражданской службы субъекта РФ</w:t>
            </w:r>
            <w:proofErr w:type="gramEnd"/>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10.07.</w:t>
            </w:r>
          </w:p>
        </w:tc>
        <w:tc>
          <w:tcPr>
            <w:tcW w:w="8335" w:type="dxa"/>
            <w:tcBorders>
              <w:top w:val="nil"/>
              <w:left w:val="nil"/>
              <w:bottom w:val="single" w:sz="4" w:space="0" w:color="auto"/>
              <w:right w:val="single" w:sz="4" w:space="0" w:color="auto"/>
            </w:tcBorders>
            <w:shd w:val="clear" w:color="auto" w:fill="auto"/>
            <w:noWrap/>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Организация дополнительного профессионального образования работников ИОГВ в области физической культуры и спорта</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10.08.</w:t>
            </w:r>
          </w:p>
        </w:tc>
        <w:tc>
          <w:tcPr>
            <w:tcW w:w="8335" w:type="dxa"/>
            <w:tcBorders>
              <w:top w:val="nil"/>
              <w:left w:val="nil"/>
              <w:bottom w:val="single" w:sz="4" w:space="0" w:color="auto"/>
              <w:right w:val="single" w:sz="4" w:space="0" w:color="auto"/>
            </w:tcBorders>
            <w:shd w:val="clear" w:color="auto" w:fill="auto"/>
            <w:noWrap/>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 xml:space="preserve">Осуществление регистрации и оформления документов для награждения почетными грамотами ИОГВ в области физической культуры и спорта благодарственными письмами ИОГВ в области физической культуры и спорта работников ИОГВ в области физической культуры и спорта и работников организаций в сферах физической культуры и спорта </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10.09.</w:t>
            </w:r>
          </w:p>
        </w:tc>
        <w:tc>
          <w:tcPr>
            <w:tcW w:w="8335" w:type="dxa"/>
            <w:tcBorders>
              <w:top w:val="nil"/>
              <w:left w:val="nil"/>
              <w:bottom w:val="single" w:sz="4" w:space="0" w:color="auto"/>
              <w:right w:val="single" w:sz="4" w:space="0" w:color="auto"/>
            </w:tcBorders>
            <w:shd w:val="clear" w:color="auto" w:fill="auto"/>
            <w:noWrap/>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 xml:space="preserve">Осуществление подготовки к представлению в соответствующие органы государственной власти Российской Федерации и субъекта РФ документации по награждению государственными наградами и почетными званиями Российской Федерации, наградами и почетными званиями субъекта РФ, наградами высших органов государственной власти субъекта РФ работников сферы физической культуры и спорта </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10.10.</w:t>
            </w:r>
          </w:p>
        </w:tc>
        <w:tc>
          <w:tcPr>
            <w:tcW w:w="8335" w:type="dxa"/>
            <w:tcBorders>
              <w:top w:val="nil"/>
              <w:left w:val="nil"/>
              <w:bottom w:val="single" w:sz="4" w:space="0" w:color="auto"/>
              <w:right w:val="single" w:sz="4" w:space="0" w:color="auto"/>
            </w:tcBorders>
            <w:shd w:val="clear" w:color="auto" w:fill="auto"/>
            <w:noWrap/>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Осуществление мероприятий по профилактике коррупции, повышению эффективности противодействия коррупции</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10.11.</w:t>
            </w:r>
          </w:p>
        </w:tc>
        <w:tc>
          <w:tcPr>
            <w:tcW w:w="8335" w:type="dxa"/>
            <w:tcBorders>
              <w:top w:val="nil"/>
              <w:left w:val="nil"/>
              <w:bottom w:val="single" w:sz="4" w:space="0" w:color="auto"/>
              <w:right w:val="single" w:sz="4" w:space="0" w:color="auto"/>
            </w:tcBorders>
            <w:shd w:val="clear" w:color="auto" w:fill="auto"/>
            <w:noWrap/>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 xml:space="preserve">Осуществление мониторинга законодательства субъекта РФ и мониторинга практики его применения в сфере физической культуры и спорта </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10.12.</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Осуществление организацию и предоставление государственных услуг в сфере физической культуры и спорта</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lastRenderedPageBreak/>
              <w:t>10.13.</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proofErr w:type="gramStart"/>
            <w:r w:rsidRPr="002B6EC0">
              <w:rPr>
                <w:rFonts w:ascii="Times New Roman" w:eastAsia="Times New Roman" w:hAnsi="Times New Roman" w:cs="Times New Roman"/>
                <w:color w:val="000000"/>
                <w:sz w:val="20"/>
                <w:szCs w:val="20"/>
                <w:lang w:eastAsia="ru-RU"/>
              </w:rPr>
              <w:t xml:space="preserve">Обеспечение исполнение функций государственного заказчика в части подготовки к размещению заказов и заключению государственных контрактов, а также гражданско-правовых договоров на поставку товаров, выполнение работ, оказание услуг, проведение научно-исследовательских работ для государственных нужд в установленной сфере деятельности, а также функций заказчика-застройщика при реализации мероприятий программ по строительству и реконструкции объектов государственной собственности в сфере физической культуры и спорта </w:t>
            </w:r>
            <w:proofErr w:type="gramEnd"/>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10.14.</w:t>
            </w:r>
          </w:p>
        </w:tc>
        <w:tc>
          <w:tcPr>
            <w:tcW w:w="8335" w:type="dxa"/>
            <w:tcBorders>
              <w:top w:val="nil"/>
              <w:left w:val="nil"/>
              <w:bottom w:val="single" w:sz="4" w:space="0" w:color="auto"/>
              <w:right w:val="single" w:sz="4" w:space="0" w:color="auto"/>
            </w:tcBorders>
            <w:shd w:val="clear" w:color="auto" w:fill="auto"/>
            <w:noWrap/>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 xml:space="preserve">Обеспечение </w:t>
            </w:r>
            <w:proofErr w:type="gramStart"/>
            <w:r w:rsidRPr="002B6EC0">
              <w:rPr>
                <w:rFonts w:ascii="Times New Roman" w:eastAsia="Times New Roman" w:hAnsi="Times New Roman" w:cs="Times New Roman"/>
                <w:color w:val="000000"/>
                <w:sz w:val="20"/>
                <w:szCs w:val="20"/>
                <w:lang w:eastAsia="ru-RU"/>
              </w:rPr>
              <w:t>проведения паспортизации спортивных объектов государственной собственности субъекта РФ</w:t>
            </w:r>
            <w:proofErr w:type="gramEnd"/>
            <w:r w:rsidRPr="002B6EC0">
              <w:rPr>
                <w:rFonts w:ascii="Times New Roman" w:eastAsia="Times New Roman" w:hAnsi="Times New Roman" w:cs="Times New Roman"/>
                <w:color w:val="000000"/>
                <w:sz w:val="20"/>
                <w:szCs w:val="20"/>
                <w:lang w:eastAsia="ru-RU"/>
              </w:rPr>
              <w:t xml:space="preserve"> в целях формирования перечня мероприятий, направленных на обеспечение доступности объектов и услуг в приоритетных сферах жизнедеятельности инвалидов и других маломобильных групп населения</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10.15.</w:t>
            </w:r>
          </w:p>
        </w:tc>
        <w:tc>
          <w:tcPr>
            <w:tcW w:w="8335" w:type="dxa"/>
            <w:tcBorders>
              <w:top w:val="nil"/>
              <w:left w:val="nil"/>
              <w:bottom w:val="single" w:sz="4" w:space="0" w:color="auto"/>
              <w:right w:val="single" w:sz="4" w:space="0" w:color="auto"/>
            </w:tcBorders>
            <w:shd w:val="clear" w:color="auto" w:fill="auto"/>
            <w:noWrap/>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 xml:space="preserve">Осуществление ведения реестра объектов социальной инфраструктуры и услуг по объектам государственной собственности субъекта РФ, в приоритетных сферах жизнедеятельности инвалидов и других маломобильных групп населения в сфере физической культуры и спорта </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10.16.</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В пределах своей компетенции совместно с уполномоченным исполнительным органом государственной власти субъекта РФ по управлению государственным имуществом субъекта РФ принятие участие в управлении государственным имуществом субъекта РФ</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10.17.</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Осуществление организацию капитального строительства объектов региональной собственности физической культуры и спорта субъекта РФ, обеспечение разработки и утверждения в установленном порядке технико-экономических обоснований и заданий на проектирование строительства новых и реконструкцию действующих объектов областной собственности подведомственных учреждений, а также разработки проектной и сметной документации</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10.18.</w:t>
            </w:r>
          </w:p>
        </w:tc>
        <w:tc>
          <w:tcPr>
            <w:tcW w:w="8335" w:type="dxa"/>
            <w:tcBorders>
              <w:top w:val="nil"/>
              <w:left w:val="nil"/>
              <w:bottom w:val="single" w:sz="4" w:space="0" w:color="auto"/>
              <w:right w:val="single" w:sz="4" w:space="0" w:color="auto"/>
            </w:tcBorders>
            <w:shd w:val="clear" w:color="auto" w:fill="auto"/>
            <w:noWrap/>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Создание совещательных и экспертных органов (советы, комиссии, группы), в том числе межведомственных, в установленной сфере деятельности</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10.19.</w:t>
            </w:r>
          </w:p>
        </w:tc>
        <w:tc>
          <w:tcPr>
            <w:tcW w:w="8335" w:type="dxa"/>
            <w:tcBorders>
              <w:top w:val="nil"/>
              <w:left w:val="nil"/>
              <w:bottom w:val="single" w:sz="4" w:space="0" w:color="auto"/>
              <w:right w:val="single" w:sz="4" w:space="0" w:color="auto"/>
            </w:tcBorders>
            <w:shd w:val="clear" w:color="auto" w:fill="auto"/>
            <w:noWrap/>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Осуществление организационно-технического сопровождения деятельности Общественного совета при ИОГВ в области физической культуры и спорта и обеспечение участия в его работе членов Общественной палаты субъекта РФ</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10.20.</w:t>
            </w:r>
          </w:p>
        </w:tc>
        <w:tc>
          <w:tcPr>
            <w:tcW w:w="8335" w:type="dxa"/>
            <w:tcBorders>
              <w:top w:val="nil"/>
              <w:left w:val="nil"/>
              <w:bottom w:val="single" w:sz="4" w:space="0" w:color="auto"/>
              <w:right w:val="single" w:sz="4" w:space="0" w:color="auto"/>
            </w:tcBorders>
            <w:shd w:val="clear" w:color="auto" w:fill="auto"/>
            <w:noWrap/>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Обеспечение участия представителей ИОГВ в области физической культуры и спорта в заседаниях судов общей юрисдикции и арбитражных судов всех уровней в качестве истца или ответчика со всеми правами и обязанностями, предусмотренными гражданским процессуальным и арбитражным процессуальным законодательством Российской Федерации</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10.21.</w:t>
            </w:r>
          </w:p>
        </w:tc>
        <w:tc>
          <w:tcPr>
            <w:tcW w:w="8335" w:type="dxa"/>
            <w:tcBorders>
              <w:top w:val="nil"/>
              <w:left w:val="nil"/>
              <w:bottom w:val="single" w:sz="4" w:space="0" w:color="auto"/>
              <w:right w:val="single" w:sz="4" w:space="0" w:color="auto"/>
            </w:tcBorders>
            <w:shd w:val="clear" w:color="auto" w:fill="auto"/>
            <w:noWrap/>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Оказание гражданам бесплатной юридической помощи в виде правового консультирования в устной и письменной форме по вопросам, относящимся к компетенции ИОГВ в области физической культуры и спорта</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10.22.</w:t>
            </w:r>
          </w:p>
        </w:tc>
        <w:tc>
          <w:tcPr>
            <w:tcW w:w="8335" w:type="dxa"/>
            <w:tcBorders>
              <w:top w:val="nil"/>
              <w:left w:val="nil"/>
              <w:bottom w:val="single" w:sz="4" w:space="0" w:color="auto"/>
              <w:right w:val="single" w:sz="4" w:space="0" w:color="auto"/>
            </w:tcBorders>
            <w:shd w:val="clear" w:color="auto" w:fill="auto"/>
            <w:noWrap/>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Участие во взаимодействии исполнительных органов государственной власти субъекта РФ в сопровождении инвестиционных проектов, реализуемых и (или) планируемых к реализации на территории субъекта РФ, по принципу "одного окна"</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10.23.</w:t>
            </w:r>
          </w:p>
        </w:tc>
        <w:tc>
          <w:tcPr>
            <w:tcW w:w="8335" w:type="dxa"/>
            <w:tcBorders>
              <w:top w:val="nil"/>
              <w:left w:val="nil"/>
              <w:bottom w:val="single" w:sz="4" w:space="0" w:color="auto"/>
              <w:right w:val="single" w:sz="4" w:space="0" w:color="auto"/>
            </w:tcBorders>
            <w:shd w:val="clear" w:color="auto" w:fill="auto"/>
            <w:noWrap/>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Проведение конференций, семинаров, совещаний по вопросам развития физической культуры и спорта с привлечением руководителей и специалистов других органов исполнительной власти субъекта РФ, органов местного самоуправления муниципальных образований, расположенных на территории субъекта РФ, заинтересованных организаций</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10.24.</w:t>
            </w:r>
          </w:p>
        </w:tc>
        <w:tc>
          <w:tcPr>
            <w:tcW w:w="8335" w:type="dxa"/>
            <w:tcBorders>
              <w:top w:val="nil"/>
              <w:left w:val="nil"/>
              <w:bottom w:val="single" w:sz="4" w:space="0" w:color="auto"/>
              <w:right w:val="single" w:sz="4" w:space="0" w:color="auto"/>
            </w:tcBorders>
            <w:shd w:val="clear" w:color="auto" w:fill="auto"/>
            <w:noWrap/>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Организация и проведение в рамках реализации полномочий ИОГВ в области физической культуры и спорта выставок и иных мероприятий, осуществление информационной деятельности</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10.25.</w:t>
            </w:r>
          </w:p>
        </w:tc>
        <w:tc>
          <w:tcPr>
            <w:tcW w:w="8335" w:type="dxa"/>
            <w:tcBorders>
              <w:top w:val="nil"/>
              <w:left w:val="nil"/>
              <w:bottom w:val="single" w:sz="4" w:space="0" w:color="auto"/>
              <w:right w:val="single" w:sz="4" w:space="0" w:color="auto"/>
            </w:tcBorders>
            <w:shd w:val="clear" w:color="auto" w:fill="auto"/>
            <w:noWrap/>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 xml:space="preserve">Организация и обеспечение мобилизационной </w:t>
            </w:r>
            <w:proofErr w:type="gramStart"/>
            <w:r w:rsidRPr="002B6EC0">
              <w:rPr>
                <w:rFonts w:ascii="Times New Roman" w:eastAsia="Times New Roman" w:hAnsi="Times New Roman" w:cs="Times New Roman"/>
                <w:color w:val="000000"/>
                <w:sz w:val="20"/>
                <w:szCs w:val="20"/>
                <w:lang w:eastAsia="ru-RU"/>
              </w:rPr>
              <w:t>подготовки</w:t>
            </w:r>
            <w:proofErr w:type="gramEnd"/>
            <w:r w:rsidRPr="002B6EC0">
              <w:rPr>
                <w:rFonts w:ascii="Times New Roman" w:eastAsia="Times New Roman" w:hAnsi="Times New Roman" w:cs="Times New Roman"/>
                <w:color w:val="000000"/>
                <w:sz w:val="20"/>
                <w:szCs w:val="20"/>
                <w:lang w:eastAsia="ru-RU"/>
              </w:rPr>
              <w:t xml:space="preserve"> и мобилизацию как в мирное, так и в военное время</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10.26.</w:t>
            </w:r>
          </w:p>
        </w:tc>
        <w:tc>
          <w:tcPr>
            <w:tcW w:w="8335" w:type="dxa"/>
            <w:tcBorders>
              <w:top w:val="nil"/>
              <w:left w:val="nil"/>
              <w:bottom w:val="single" w:sz="4" w:space="0" w:color="auto"/>
              <w:right w:val="single" w:sz="4" w:space="0" w:color="auto"/>
            </w:tcBorders>
            <w:shd w:val="clear" w:color="auto" w:fill="auto"/>
            <w:noWrap/>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Осуществление организации и обеспечения воинского учета и бронирования на период мобилизации и на военное время граждан, пребывающих в запасе и работающих в ИОГВ в области физической культуры и спорта</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10.27.</w:t>
            </w:r>
          </w:p>
        </w:tc>
        <w:tc>
          <w:tcPr>
            <w:tcW w:w="8335" w:type="dxa"/>
            <w:tcBorders>
              <w:top w:val="nil"/>
              <w:left w:val="nil"/>
              <w:bottom w:val="single" w:sz="4" w:space="0" w:color="auto"/>
              <w:right w:val="single" w:sz="4" w:space="0" w:color="auto"/>
            </w:tcBorders>
            <w:shd w:val="clear" w:color="auto" w:fill="auto"/>
            <w:noWrap/>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Осуществление в соответствии с законодательством Российской Федерации работы по комплектованию, хранению, учету и использованию архивных документов, образовавшихся в процессе деятельности ИОГВ в области физической культуры и спорта</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b/>
                <w:bCs/>
                <w:color w:val="000000"/>
                <w:sz w:val="20"/>
                <w:szCs w:val="20"/>
                <w:lang w:eastAsia="ru-RU"/>
              </w:rPr>
            </w:pPr>
            <w:r w:rsidRPr="002B6EC0">
              <w:rPr>
                <w:rFonts w:ascii="Times New Roman" w:eastAsia="Times New Roman" w:hAnsi="Times New Roman" w:cs="Times New Roman"/>
                <w:b/>
                <w:bCs/>
                <w:color w:val="000000"/>
                <w:sz w:val="20"/>
                <w:szCs w:val="20"/>
                <w:lang w:eastAsia="ru-RU"/>
              </w:rPr>
              <w:t>11.</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jc w:val="center"/>
              <w:rPr>
                <w:rFonts w:ascii="Times New Roman" w:eastAsia="Times New Roman" w:hAnsi="Times New Roman" w:cs="Times New Roman"/>
                <w:b/>
                <w:bCs/>
                <w:color w:val="000000"/>
                <w:sz w:val="20"/>
                <w:szCs w:val="20"/>
                <w:lang w:eastAsia="ru-RU"/>
              </w:rPr>
            </w:pPr>
            <w:r w:rsidRPr="002B6EC0">
              <w:rPr>
                <w:rFonts w:ascii="Times New Roman" w:eastAsia="Times New Roman" w:hAnsi="Times New Roman" w:cs="Times New Roman"/>
                <w:b/>
                <w:bCs/>
                <w:color w:val="000000"/>
                <w:sz w:val="20"/>
                <w:szCs w:val="20"/>
                <w:lang w:eastAsia="ru-RU"/>
              </w:rPr>
              <w:t>Реализация полномочий главного распорядителя бюджетных средств, полномочия главного администратора доходов бюджета субъекта РФ</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11.01.</w:t>
            </w:r>
          </w:p>
        </w:tc>
        <w:tc>
          <w:tcPr>
            <w:tcW w:w="8335" w:type="dxa"/>
            <w:tcBorders>
              <w:top w:val="nil"/>
              <w:left w:val="nil"/>
              <w:bottom w:val="single" w:sz="4" w:space="0" w:color="auto"/>
              <w:right w:val="single" w:sz="4" w:space="0" w:color="auto"/>
            </w:tcBorders>
            <w:shd w:val="clear" w:color="auto" w:fill="auto"/>
            <w:noWrap/>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Осуществление планирования соответствующих расходов бюджета, составляет обоснования бюджетных ассигнований</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11.02.</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Осуществление функции главного администратора доходов регионального бюджета по закрепленным за ним источникам доходов в пределах полномочий, установленных действующим законодательством, функции главного распорядителя и получателя средств регионального бюджета, предусмотренных на содержание ИОГВ в области физической культуры и спорта и реализацию возложенных на него функций</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11.03.</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Составление, утверждение и ведение бюджетную роспись документов, образовавшихся в процессе деятельности Министерства и осуществление исполнение соответствующей части бюджета</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lastRenderedPageBreak/>
              <w:t>11.04.</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Внесение предложения финансовому органу субъекта РФ по формированию и изменению лимитов бюджетных обязательств</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11.05.</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Обеспечение соблюдение получателями межбюджетных субсидий, субвенций и иных межбюджетных трансфертов, определенных Бюджетным кодексом Российской Федерации, условий, целей и порядка, установленных при их предоставлении</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11.06.</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Осуществление внутренний финансовый контроль в соответствии с порядком, установленным высшим ИОГВ субъекта РФ</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11.07.</w:t>
            </w:r>
          </w:p>
        </w:tc>
        <w:tc>
          <w:tcPr>
            <w:tcW w:w="8335" w:type="dxa"/>
            <w:tcBorders>
              <w:top w:val="nil"/>
              <w:left w:val="nil"/>
              <w:bottom w:val="single" w:sz="4" w:space="0" w:color="auto"/>
              <w:right w:val="single" w:sz="4" w:space="0" w:color="auto"/>
            </w:tcBorders>
            <w:shd w:val="clear" w:color="auto" w:fill="auto"/>
            <w:noWrap/>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Формирование и представление в финансовый орган субъекта РФ сведений, необходимых для составления среднесрочного финансового плана и проекта регионального бюджета</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11.08.</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Осуществление ведение бюджетного учета</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11.09.</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Представление в соответствующие органы государственной власти статистическую отчетность, налоговую отчетность, отчетность в территориальные органы Фонда социального страхования Российской Федерации и Пенсионного фонда Российской Федерации</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b/>
                <w:bCs/>
                <w:color w:val="000000"/>
                <w:sz w:val="20"/>
                <w:szCs w:val="20"/>
                <w:lang w:eastAsia="ru-RU"/>
              </w:rPr>
            </w:pPr>
            <w:r w:rsidRPr="002B6EC0">
              <w:rPr>
                <w:rFonts w:ascii="Times New Roman" w:eastAsia="Times New Roman" w:hAnsi="Times New Roman" w:cs="Times New Roman"/>
                <w:b/>
                <w:bCs/>
                <w:color w:val="000000"/>
                <w:sz w:val="20"/>
                <w:szCs w:val="20"/>
                <w:lang w:eastAsia="ru-RU"/>
              </w:rPr>
              <w:t>12.</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jc w:val="center"/>
              <w:rPr>
                <w:rFonts w:ascii="Times New Roman" w:eastAsia="Times New Roman" w:hAnsi="Times New Roman" w:cs="Times New Roman"/>
                <w:b/>
                <w:bCs/>
                <w:color w:val="000000"/>
                <w:sz w:val="20"/>
                <w:szCs w:val="20"/>
                <w:lang w:eastAsia="ru-RU"/>
              </w:rPr>
            </w:pPr>
            <w:r w:rsidRPr="002B6EC0">
              <w:rPr>
                <w:rFonts w:ascii="Times New Roman" w:eastAsia="Times New Roman" w:hAnsi="Times New Roman" w:cs="Times New Roman"/>
                <w:b/>
                <w:bCs/>
                <w:color w:val="000000"/>
                <w:sz w:val="20"/>
                <w:szCs w:val="20"/>
                <w:lang w:eastAsia="ru-RU"/>
              </w:rPr>
              <w:t>Реализация полномочий учредителя подведомственных учреждений</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12.01.</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Установление подведомственным учреждениям государственные задания</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12.02.</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Осуществление финансирование подведомственных учреждений в порядке, установленном законодательством Российской Федерации и субъекта РФ</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12.03.</w:t>
            </w:r>
          </w:p>
        </w:tc>
        <w:tc>
          <w:tcPr>
            <w:tcW w:w="8335" w:type="dxa"/>
            <w:tcBorders>
              <w:top w:val="nil"/>
              <w:left w:val="nil"/>
              <w:bottom w:val="single" w:sz="4" w:space="0" w:color="auto"/>
              <w:right w:val="single" w:sz="4" w:space="0" w:color="auto"/>
            </w:tcBorders>
            <w:shd w:val="clear" w:color="auto" w:fill="auto"/>
            <w:noWrap/>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Организация предоставления общего образования в подведомственных учреждениях</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12.04.</w:t>
            </w:r>
          </w:p>
        </w:tc>
        <w:tc>
          <w:tcPr>
            <w:tcW w:w="8335" w:type="dxa"/>
            <w:tcBorders>
              <w:top w:val="nil"/>
              <w:left w:val="nil"/>
              <w:bottom w:val="single" w:sz="4" w:space="0" w:color="auto"/>
              <w:right w:val="single" w:sz="4" w:space="0" w:color="auto"/>
            </w:tcBorders>
            <w:shd w:val="clear" w:color="auto" w:fill="auto"/>
            <w:noWrap/>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 в подведомственных учреждениях, организация предоставления дополнительного образования в подведомственных учреждениях</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12.05.</w:t>
            </w:r>
          </w:p>
        </w:tc>
        <w:tc>
          <w:tcPr>
            <w:tcW w:w="8335" w:type="dxa"/>
            <w:tcBorders>
              <w:top w:val="nil"/>
              <w:left w:val="nil"/>
              <w:bottom w:val="single" w:sz="4" w:space="0" w:color="auto"/>
              <w:right w:val="single" w:sz="4" w:space="0" w:color="auto"/>
            </w:tcBorders>
            <w:shd w:val="clear" w:color="auto" w:fill="auto"/>
            <w:noWrap/>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Создание условий для содержания детей в подведомственных учреждениях</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12.06.</w:t>
            </w:r>
          </w:p>
        </w:tc>
        <w:tc>
          <w:tcPr>
            <w:tcW w:w="8335" w:type="dxa"/>
            <w:tcBorders>
              <w:top w:val="nil"/>
              <w:left w:val="nil"/>
              <w:bottom w:val="single" w:sz="4" w:space="0" w:color="auto"/>
              <w:right w:val="single" w:sz="4" w:space="0" w:color="auto"/>
            </w:tcBorders>
            <w:shd w:val="clear" w:color="auto" w:fill="auto"/>
            <w:noWrap/>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 xml:space="preserve">Осуществление в установленном порядке </w:t>
            </w:r>
            <w:proofErr w:type="gramStart"/>
            <w:r w:rsidRPr="002B6EC0">
              <w:rPr>
                <w:rFonts w:ascii="Times New Roman" w:eastAsia="Times New Roman" w:hAnsi="Times New Roman" w:cs="Times New Roman"/>
                <w:color w:val="000000"/>
                <w:sz w:val="20"/>
                <w:szCs w:val="20"/>
                <w:lang w:eastAsia="ru-RU"/>
              </w:rPr>
              <w:t>контроля за</w:t>
            </w:r>
            <w:proofErr w:type="gramEnd"/>
            <w:r w:rsidRPr="002B6EC0">
              <w:rPr>
                <w:rFonts w:ascii="Times New Roman" w:eastAsia="Times New Roman" w:hAnsi="Times New Roman" w:cs="Times New Roman"/>
                <w:color w:val="000000"/>
                <w:sz w:val="20"/>
                <w:szCs w:val="20"/>
                <w:lang w:eastAsia="ru-RU"/>
              </w:rPr>
              <w:t xml:space="preserve"> деятельностью подведомственных учреждений и использованием переданного им имущества</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12.07.</w:t>
            </w:r>
          </w:p>
        </w:tc>
        <w:tc>
          <w:tcPr>
            <w:tcW w:w="8335" w:type="dxa"/>
            <w:tcBorders>
              <w:top w:val="nil"/>
              <w:left w:val="nil"/>
              <w:bottom w:val="single" w:sz="4" w:space="0" w:color="auto"/>
              <w:right w:val="single" w:sz="4" w:space="0" w:color="auto"/>
            </w:tcBorders>
            <w:shd w:val="clear" w:color="auto" w:fill="auto"/>
            <w:noWrap/>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 xml:space="preserve">Осуществление ведомственного </w:t>
            </w:r>
            <w:proofErr w:type="gramStart"/>
            <w:r w:rsidRPr="002B6EC0">
              <w:rPr>
                <w:rFonts w:ascii="Times New Roman" w:eastAsia="Times New Roman" w:hAnsi="Times New Roman" w:cs="Times New Roman"/>
                <w:color w:val="000000"/>
                <w:sz w:val="20"/>
                <w:szCs w:val="20"/>
                <w:lang w:eastAsia="ru-RU"/>
              </w:rPr>
              <w:t>контроля за</w:t>
            </w:r>
            <w:proofErr w:type="gramEnd"/>
            <w:r w:rsidRPr="002B6EC0">
              <w:rPr>
                <w:rFonts w:ascii="Times New Roman" w:eastAsia="Times New Roman" w:hAnsi="Times New Roman" w:cs="Times New Roman"/>
                <w:color w:val="000000"/>
                <w:sz w:val="20"/>
                <w:szCs w:val="20"/>
                <w:lang w:eastAsia="ru-RU"/>
              </w:rPr>
              <w:t xml:space="preserve"> соблюдением законодательства Российской Федерации и иных нормативных правовых актов о контрактной системе в сфере закупок товаров, работ и услуг для обеспечения государственных и муниципальных нужд в отношении подведомственных учреждений</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12.08.</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Определение и анализ потребности подведомственных учреждений в спортивном оборудовании, инвентаре, экипировке, других материальных ресурсах</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12.09.</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Осуществление мониторинг уровня оплаты труда работников подведомственных и муниципальных учреждений</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12.10.</w:t>
            </w:r>
          </w:p>
        </w:tc>
        <w:tc>
          <w:tcPr>
            <w:tcW w:w="8335" w:type="dxa"/>
            <w:tcBorders>
              <w:top w:val="nil"/>
              <w:left w:val="nil"/>
              <w:bottom w:val="single" w:sz="4" w:space="0" w:color="auto"/>
              <w:right w:val="single" w:sz="4" w:space="0" w:color="auto"/>
            </w:tcBorders>
            <w:shd w:val="clear" w:color="auto" w:fill="auto"/>
            <w:noWrap/>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 xml:space="preserve">Организация проведения независимой оценки качества работы государственных (муниципальных) учреждений в сфере физической культуры и спорта </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12.11.</w:t>
            </w:r>
          </w:p>
        </w:tc>
        <w:tc>
          <w:tcPr>
            <w:tcW w:w="8335" w:type="dxa"/>
            <w:tcBorders>
              <w:top w:val="nil"/>
              <w:left w:val="nil"/>
              <w:bottom w:val="single" w:sz="4" w:space="0" w:color="auto"/>
              <w:right w:val="single" w:sz="4" w:space="0" w:color="auto"/>
            </w:tcBorders>
            <w:shd w:val="clear" w:color="auto" w:fill="auto"/>
            <w:noWrap/>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Проведение проверок финансово-хозяйственной деятельности подведомственных государственных учреждений субъекта РФ в рамках ведомственного контроля</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12.12.</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Осуществление мониторинг материально-технической базы подведомственных учреждений</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12.13.</w:t>
            </w:r>
          </w:p>
        </w:tc>
        <w:tc>
          <w:tcPr>
            <w:tcW w:w="8335" w:type="dxa"/>
            <w:tcBorders>
              <w:top w:val="nil"/>
              <w:left w:val="nil"/>
              <w:bottom w:val="single" w:sz="4" w:space="0" w:color="auto"/>
              <w:right w:val="single" w:sz="4" w:space="0" w:color="auto"/>
            </w:tcBorders>
            <w:shd w:val="clear" w:color="auto" w:fill="auto"/>
            <w:noWrap/>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Участие в организации и обеспечении отдыха и оздоровления обучающихся подведомственных учреждений</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12.14.</w:t>
            </w:r>
          </w:p>
        </w:tc>
        <w:tc>
          <w:tcPr>
            <w:tcW w:w="8335" w:type="dxa"/>
            <w:tcBorders>
              <w:top w:val="nil"/>
              <w:left w:val="nil"/>
              <w:bottom w:val="single" w:sz="4" w:space="0" w:color="auto"/>
              <w:right w:val="single" w:sz="4" w:space="0" w:color="auto"/>
            </w:tcBorders>
            <w:shd w:val="clear" w:color="auto" w:fill="auto"/>
            <w:noWrap/>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 xml:space="preserve">Осуществление мониторинга кадрового состава государственных и муниципальных учреждений субъекта РФ в сфере физической культуры и спорта </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12.15.</w:t>
            </w:r>
          </w:p>
        </w:tc>
        <w:tc>
          <w:tcPr>
            <w:tcW w:w="8335" w:type="dxa"/>
            <w:tcBorders>
              <w:top w:val="nil"/>
              <w:left w:val="nil"/>
              <w:bottom w:val="single" w:sz="4" w:space="0" w:color="auto"/>
              <w:right w:val="single" w:sz="4" w:space="0" w:color="auto"/>
            </w:tcBorders>
            <w:shd w:val="clear" w:color="auto" w:fill="auto"/>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 xml:space="preserve">Участие в работе рабочих групп аттестационной комиссии, осуществляющей проведение аттестации в целях установления квалификационной категории педагогических работников организаций, осуществляющих деятельность в сфере физической культуры и спорта </w:t>
            </w:r>
          </w:p>
        </w:tc>
      </w:tr>
      <w:tr w:rsidR="00232843"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32843" w:rsidRPr="002B6EC0" w:rsidRDefault="00232843"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12.16.</w:t>
            </w:r>
          </w:p>
        </w:tc>
        <w:tc>
          <w:tcPr>
            <w:tcW w:w="8335" w:type="dxa"/>
            <w:tcBorders>
              <w:top w:val="nil"/>
              <w:left w:val="nil"/>
              <w:bottom w:val="single" w:sz="4" w:space="0" w:color="auto"/>
              <w:right w:val="single" w:sz="4" w:space="0" w:color="auto"/>
            </w:tcBorders>
            <w:shd w:val="clear" w:color="auto" w:fill="auto"/>
            <w:noWrap/>
            <w:vAlign w:val="center"/>
            <w:hideMark/>
          </w:tcPr>
          <w:p w:rsidR="00232843" w:rsidRPr="002B6EC0" w:rsidRDefault="00232843" w:rsidP="002B6EC0">
            <w:pPr>
              <w:spacing w:after="0" w:line="240" w:lineRule="auto"/>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Утверждение организационных структур и согласование штатных расписаний подведомственных учреждений</w:t>
            </w:r>
          </w:p>
        </w:tc>
      </w:tr>
    </w:tbl>
    <w:p w:rsidR="00DA68BB" w:rsidRPr="006A42DF" w:rsidRDefault="00DA68BB" w:rsidP="00344BA3">
      <w:pPr>
        <w:pStyle w:val="a5"/>
        <w:ind w:left="-284"/>
        <w:jc w:val="center"/>
        <w:outlineLvl w:val="2"/>
        <w:rPr>
          <w:rFonts w:ascii="Times New Roman" w:hAnsi="Times New Roman" w:cs="Times New Roman"/>
          <w:b/>
          <w:sz w:val="24"/>
          <w:szCs w:val="24"/>
        </w:rPr>
      </w:pPr>
      <w:r w:rsidRPr="006A42DF">
        <w:rPr>
          <w:rFonts w:ascii="Times New Roman" w:hAnsi="Times New Roman" w:cs="Times New Roman"/>
          <w:b/>
          <w:sz w:val="24"/>
          <w:szCs w:val="24"/>
        </w:rPr>
        <w:t xml:space="preserve">Реестр функций муниципальных органов управления в области физической культуры и спорта </w:t>
      </w:r>
    </w:p>
    <w:tbl>
      <w:tblPr>
        <w:tblW w:w="10031" w:type="dxa"/>
        <w:tblLook w:val="04A0" w:firstRow="1" w:lastRow="0" w:firstColumn="1" w:lastColumn="0" w:noHBand="0" w:noVBand="1"/>
      </w:tblPr>
      <w:tblGrid>
        <w:gridCol w:w="1696"/>
        <w:gridCol w:w="8335"/>
      </w:tblGrid>
      <w:tr w:rsidR="000B3F94" w:rsidRPr="002B6EC0" w:rsidTr="002B6EC0">
        <w:trPr>
          <w:cantSplit/>
          <w:trHeight w:val="20"/>
          <w:tblHead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b/>
                <w:bCs/>
                <w:color w:val="000000"/>
                <w:sz w:val="20"/>
                <w:szCs w:val="20"/>
                <w:lang w:eastAsia="ru-RU"/>
              </w:rPr>
            </w:pPr>
            <w:r w:rsidRPr="002B6EC0">
              <w:rPr>
                <w:rFonts w:ascii="Times New Roman" w:eastAsia="Times New Roman" w:hAnsi="Times New Roman" w:cs="Times New Roman"/>
                <w:b/>
                <w:bCs/>
                <w:color w:val="000000"/>
                <w:sz w:val="20"/>
                <w:szCs w:val="20"/>
                <w:lang w:eastAsia="ru-RU"/>
              </w:rPr>
              <w:t>Код функции</w:t>
            </w:r>
          </w:p>
        </w:tc>
        <w:tc>
          <w:tcPr>
            <w:tcW w:w="8335" w:type="dxa"/>
            <w:tcBorders>
              <w:top w:val="single" w:sz="4" w:space="0" w:color="auto"/>
              <w:left w:val="nil"/>
              <w:bottom w:val="single" w:sz="4" w:space="0" w:color="auto"/>
              <w:right w:val="single" w:sz="4" w:space="0" w:color="auto"/>
            </w:tcBorders>
            <w:shd w:val="clear" w:color="auto" w:fill="auto"/>
            <w:vAlign w:val="center"/>
            <w:hideMark/>
          </w:tcPr>
          <w:p w:rsidR="000B3F94" w:rsidRPr="002B6EC0" w:rsidRDefault="003578C5" w:rsidP="00344BA3">
            <w:pPr>
              <w:spacing w:after="0" w:line="240" w:lineRule="auto"/>
              <w:ind w:left="-284"/>
              <w:jc w:val="center"/>
              <w:rPr>
                <w:rFonts w:ascii="Times New Roman" w:eastAsia="Times New Roman" w:hAnsi="Times New Roman" w:cs="Times New Roman"/>
                <w:b/>
                <w:bCs/>
                <w:color w:val="000000"/>
                <w:sz w:val="20"/>
                <w:szCs w:val="20"/>
                <w:lang w:eastAsia="ru-RU"/>
              </w:rPr>
            </w:pPr>
            <w:r w:rsidRPr="002B6EC0">
              <w:rPr>
                <w:rFonts w:ascii="Times New Roman" w:hAnsi="Times New Roman" w:cs="Times New Roman"/>
                <w:b/>
                <w:bCs/>
                <w:color w:val="000000"/>
                <w:sz w:val="20"/>
                <w:szCs w:val="20"/>
              </w:rPr>
              <w:t>Наименование функции</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b/>
                <w:bCs/>
                <w:color w:val="000000"/>
                <w:sz w:val="20"/>
                <w:szCs w:val="20"/>
                <w:lang w:eastAsia="ru-RU"/>
              </w:rPr>
            </w:pPr>
            <w:r w:rsidRPr="002B6EC0">
              <w:rPr>
                <w:rFonts w:ascii="Times New Roman" w:eastAsia="Times New Roman" w:hAnsi="Times New Roman" w:cs="Times New Roman"/>
                <w:b/>
                <w:bCs/>
                <w:color w:val="000000"/>
                <w:sz w:val="20"/>
                <w:szCs w:val="20"/>
                <w:lang w:eastAsia="ru-RU"/>
              </w:rPr>
              <w:t>01.</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3F2A85" w:rsidP="002B6EC0">
            <w:pPr>
              <w:spacing w:after="0" w:line="240" w:lineRule="auto"/>
              <w:jc w:val="both"/>
              <w:rPr>
                <w:rFonts w:ascii="Times New Roman" w:eastAsia="Times New Roman" w:hAnsi="Times New Roman" w:cs="Times New Roman"/>
                <w:b/>
                <w:bCs/>
                <w:color w:val="000000"/>
                <w:sz w:val="20"/>
                <w:szCs w:val="20"/>
                <w:lang w:eastAsia="ru-RU"/>
              </w:rPr>
            </w:pPr>
            <w:r w:rsidRPr="002B6EC0">
              <w:rPr>
                <w:rFonts w:ascii="Times New Roman" w:hAnsi="Times New Roman" w:cs="Times New Roman"/>
                <w:b/>
                <w:bCs/>
                <w:color w:val="000000"/>
                <w:sz w:val="20"/>
                <w:szCs w:val="20"/>
              </w:rPr>
              <w:t xml:space="preserve">Реализация мероприятий </w:t>
            </w:r>
            <w:proofErr w:type="spellStart"/>
            <w:r w:rsidRPr="002B6EC0">
              <w:rPr>
                <w:rFonts w:ascii="Times New Roman" w:hAnsi="Times New Roman" w:cs="Times New Roman"/>
                <w:b/>
                <w:bCs/>
                <w:color w:val="000000"/>
                <w:sz w:val="20"/>
                <w:szCs w:val="20"/>
              </w:rPr>
              <w:t>общеуправленческого</w:t>
            </w:r>
            <w:proofErr w:type="spellEnd"/>
            <w:r w:rsidRPr="002B6EC0">
              <w:rPr>
                <w:rFonts w:ascii="Times New Roman" w:hAnsi="Times New Roman" w:cs="Times New Roman"/>
                <w:b/>
                <w:bCs/>
                <w:color w:val="000000"/>
                <w:sz w:val="20"/>
                <w:szCs w:val="20"/>
              </w:rPr>
              <w:t xml:space="preserve"> характера в области физической культуры и спорта</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01.01.</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0B3F94"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Осуществление разработки и реализации муниципальных программ развития физической культуры и спорта;</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01.02.</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0B3F94"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Участие в подготовке программ развития видов спорта в части включения в них мероприятий по развитию детско-юношеского спорта, школьного спорта, массового спорта, спорта инвалидов и лиц с ограниченными возможностями здоровья в субъекте РФ в соответствии с законодательством Российской Федерации;</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01.03.</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0B3F94"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Осуществление взаимодействия с физкультурно-спортивными организациями и иными субъектами физической культуры и спорта в субъекте РФ (расчет осуществляется с учетом значения показателя числа физкультурно-спортивных организаций и иных субъектов физической культуры и спорта в субъекте РФ);</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lastRenderedPageBreak/>
              <w:t>01.04.</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0B3F94"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Осуществление взаимодействия с органами местного самоуправления муниципальных образований, расположенных на территории субъекта РФ, по вопросам физической культуры и спорта (расчет осуществляется с учетом значения показателя числа городских округов и муниципальных районов в субъекте РФ);</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01.05.</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0B3F94"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Проведение анализа развития физической культуры и спорта и их влияния на состояние здоровья населения МО;</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b/>
                <w:bCs/>
                <w:color w:val="000000"/>
                <w:sz w:val="20"/>
                <w:szCs w:val="20"/>
                <w:lang w:eastAsia="ru-RU"/>
              </w:rPr>
            </w:pPr>
            <w:r w:rsidRPr="002B6EC0">
              <w:rPr>
                <w:rFonts w:ascii="Times New Roman" w:eastAsia="Times New Roman" w:hAnsi="Times New Roman" w:cs="Times New Roman"/>
                <w:b/>
                <w:bCs/>
                <w:color w:val="000000"/>
                <w:sz w:val="20"/>
                <w:szCs w:val="20"/>
                <w:lang w:eastAsia="ru-RU"/>
              </w:rPr>
              <w:t>02.</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0B3F94" w:rsidP="002B6EC0">
            <w:pPr>
              <w:spacing w:after="0" w:line="240" w:lineRule="auto"/>
              <w:jc w:val="both"/>
              <w:rPr>
                <w:rFonts w:ascii="Times New Roman" w:eastAsia="Times New Roman" w:hAnsi="Times New Roman" w:cs="Times New Roman"/>
                <w:b/>
                <w:bCs/>
                <w:color w:val="000000"/>
                <w:sz w:val="20"/>
                <w:szCs w:val="20"/>
                <w:lang w:eastAsia="ru-RU"/>
              </w:rPr>
            </w:pPr>
            <w:r w:rsidRPr="002B6EC0">
              <w:rPr>
                <w:rFonts w:ascii="Times New Roman" w:hAnsi="Times New Roman" w:cs="Times New Roman"/>
                <w:b/>
                <w:bCs/>
                <w:color w:val="000000"/>
                <w:sz w:val="20"/>
                <w:szCs w:val="20"/>
              </w:rPr>
              <w:t>Организация и проведение спортивных мероприятий, в том числе в части реализации комплекса ГТО и физкультурно-спортивной работы по месту жительства граждан</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02.01.</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0B3F94"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Утверждение и реализация календарного плана официальных физкультурных мероприятий и спортивных мероприятий субъекта РФ, в том числе включающих в себя физкультурные мероприятия и спортивные мероприятия по реализации Всероссийского физкультурно-спортивного комплекса "Готов к труду и обороне" (ГТО);</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02.02.</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0B3F94"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Участие в организации и проведении межрегиональных, всероссийских и международных спортивных соревнований и тренировочных мероприятий спортивных сборных команд Российской Федерации, проводимых на территории субъекта РФ (расчет осуществляется с учетом значения показателя числа организованных на территории субъекта РФ межрегиональных, всероссийских и международных спортивных соревнований и тренировочных мероприятий спортивных сборных команд Российской Федерации);</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02.03.</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0B3F94"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Организация мероприятий по содействию развитию школьного спорта, студенческого спорта;</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02.04.</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0B3F94"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Содействие обеспечению общественного порядка и общественной безопасности при проведении официальных физкультурных мероприятий и спортивных мероприятий на территории субъекта РФ (расчет осуществляется с учетом значения показателя числа организованных ИОГВ в области физической культуры и спорта официальных спортивных мероприятий в соответствии с календарным планом, в том числе в части ГТО);</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02.05.</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3578C5"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 xml:space="preserve">Осуществление </w:t>
            </w:r>
            <w:r w:rsidR="000B3F94" w:rsidRPr="002B6EC0">
              <w:rPr>
                <w:rFonts w:ascii="Times New Roman" w:hAnsi="Times New Roman" w:cs="Times New Roman"/>
                <w:color w:val="000000"/>
                <w:sz w:val="20"/>
                <w:szCs w:val="20"/>
              </w:rPr>
              <w:t>функций и полномочий по наделению некоммерческих организаций правом по оценке выполнения нормативов испытаний (тестов) комплекса ГТО</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b/>
                <w:bCs/>
                <w:color w:val="000000"/>
                <w:sz w:val="20"/>
                <w:szCs w:val="20"/>
                <w:lang w:eastAsia="ru-RU"/>
              </w:rPr>
            </w:pPr>
            <w:r w:rsidRPr="002B6EC0">
              <w:rPr>
                <w:rFonts w:ascii="Times New Roman" w:eastAsia="Times New Roman" w:hAnsi="Times New Roman" w:cs="Times New Roman"/>
                <w:b/>
                <w:bCs/>
                <w:color w:val="000000"/>
                <w:sz w:val="20"/>
                <w:szCs w:val="20"/>
                <w:lang w:eastAsia="ru-RU"/>
              </w:rPr>
              <w:t>03.</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0B3F94" w:rsidP="002B6EC0">
            <w:pPr>
              <w:spacing w:after="0" w:line="240" w:lineRule="auto"/>
              <w:jc w:val="both"/>
              <w:rPr>
                <w:rFonts w:ascii="Times New Roman" w:eastAsia="Times New Roman" w:hAnsi="Times New Roman" w:cs="Times New Roman"/>
                <w:b/>
                <w:bCs/>
                <w:color w:val="000000"/>
                <w:sz w:val="20"/>
                <w:szCs w:val="20"/>
                <w:lang w:eastAsia="ru-RU"/>
              </w:rPr>
            </w:pPr>
            <w:r w:rsidRPr="002B6EC0">
              <w:rPr>
                <w:rFonts w:ascii="Times New Roman" w:hAnsi="Times New Roman" w:cs="Times New Roman"/>
                <w:b/>
                <w:bCs/>
                <w:color w:val="000000"/>
                <w:sz w:val="20"/>
                <w:szCs w:val="20"/>
              </w:rPr>
              <w:t xml:space="preserve">Иные направления деятельности органа местного самоуправления в области </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03.01.</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0B3F94"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 xml:space="preserve">Обеспечение подготовки спортивного резерва для спортивных сборных команд субъекта РФ (расчет осуществляется с учетом </w:t>
            </w:r>
            <w:proofErr w:type="gramStart"/>
            <w:r w:rsidRPr="002B6EC0">
              <w:rPr>
                <w:rFonts w:ascii="Times New Roman" w:hAnsi="Times New Roman" w:cs="Times New Roman"/>
                <w:color w:val="000000"/>
                <w:sz w:val="20"/>
                <w:szCs w:val="20"/>
              </w:rPr>
              <w:t>значения показателя числа спортивных сборных команд субъекта РФ</w:t>
            </w:r>
            <w:proofErr w:type="gramEnd"/>
            <w:r w:rsidRPr="002B6EC0">
              <w:rPr>
                <w:rFonts w:ascii="Times New Roman" w:hAnsi="Times New Roman" w:cs="Times New Roman"/>
                <w:color w:val="000000"/>
                <w:sz w:val="20"/>
                <w:szCs w:val="20"/>
              </w:rPr>
              <w:t>);</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03.02.</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0B3F94"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 xml:space="preserve">Содействие в осуществлении мероприятий по подготовке спортивных сборных команд субъекта РФ к всероссийским, межрегиональным и региональным официальным спортивным мероприятиям и по участию в них (расчет осуществляется с учетом </w:t>
            </w:r>
            <w:proofErr w:type="gramStart"/>
            <w:r w:rsidRPr="002B6EC0">
              <w:rPr>
                <w:rFonts w:ascii="Times New Roman" w:hAnsi="Times New Roman" w:cs="Times New Roman"/>
                <w:color w:val="000000"/>
                <w:sz w:val="20"/>
                <w:szCs w:val="20"/>
              </w:rPr>
              <w:t>значения показателя числа спортивных сборных команд субъекта РФ</w:t>
            </w:r>
            <w:proofErr w:type="gramEnd"/>
            <w:r w:rsidRPr="002B6EC0">
              <w:rPr>
                <w:rFonts w:ascii="Times New Roman" w:hAnsi="Times New Roman" w:cs="Times New Roman"/>
                <w:color w:val="000000"/>
                <w:sz w:val="20"/>
                <w:szCs w:val="20"/>
              </w:rPr>
              <w:t>);</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03.03.</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0B3F94"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Разработка и реализация мероприятий, направленных на пропаганду физической культуры и спорта и здорового образа жизни;</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03.04.</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0B3F94"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Проведение организационных мероприятий по информационному обеспечению международных, всероссийских, муниципальных и межмуниципальных официальных физкультурных и спортивных мероприятий;</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03.05.</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0B3F94"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Осуществление обеспечения мероприятий по развитию материально-технической базы муниципальных организаций дополнительного образования - детско-юношеских спортивных школ и специализированных детско-юношеских спортивных школ олимпийского резерва (расчет осуществляется с учетом значения показателя числа муниципальных организаций дополнительного образования - детско-юношеских спортивных школ и специализированных детско-юношеских спортивных школ олимпийского резерва в субъекте РФ);</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03.06.</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0B3F94"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Осуществление координации деятельности физкультурно-спортивных организаций по подготовке спортивного резерва для спортивных сборных команд субъекта РФ и по участию спортивных сборных команд субъекта РФ в межрегиональных и во всероссийских спортивных соревнованиях (расчет осуществляется с учетом значения показателя числа физкультурно-спортивных организаций по подготовке спортивного резерва для спортивных сборных команд субъекта РФ);</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03.07.</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0B3F94"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 xml:space="preserve">Осуществление организации и координации работы тренеров спортивных сборных команд субъекта РФ по видам спорта и старших тренеров по резерву сборных команд Российской Федерации (расчет осуществляется с учетом </w:t>
            </w:r>
            <w:proofErr w:type="gramStart"/>
            <w:r w:rsidRPr="002B6EC0">
              <w:rPr>
                <w:rFonts w:ascii="Times New Roman" w:hAnsi="Times New Roman" w:cs="Times New Roman"/>
                <w:color w:val="000000"/>
                <w:sz w:val="20"/>
                <w:szCs w:val="20"/>
              </w:rPr>
              <w:t>значения показателя числа спортивных сборных команд субъекта РФ</w:t>
            </w:r>
            <w:proofErr w:type="gramEnd"/>
            <w:r w:rsidRPr="002B6EC0">
              <w:rPr>
                <w:rFonts w:ascii="Times New Roman" w:hAnsi="Times New Roman" w:cs="Times New Roman"/>
                <w:color w:val="000000"/>
                <w:sz w:val="20"/>
                <w:szCs w:val="20"/>
              </w:rPr>
              <w:t>);</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03.08.</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3578C5"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Осуществление мероприятий по разработке программ реабилитационного восстановления, коррекционно-оздоровительного развития и содействию их практическому применению</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b/>
                <w:bCs/>
                <w:color w:val="000000"/>
                <w:sz w:val="20"/>
                <w:szCs w:val="20"/>
                <w:lang w:eastAsia="ru-RU"/>
              </w:rPr>
            </w:pPr>
            <w:r w:rsidRPr="002B6EC0">
              <w:rPr>
                <w:rFonts w:ascii="Times New Roman" w:eastAsia="Times New Roman" w:hAnsi="Times New Roman" w:cs="Times New Roman"/>
                <w:b/>
                <w:bCs/>
                <w:color w:val="000000"/>
                <w:sz w:val="20"/>
                <w:szCs w:val="20"/>
                <w:lang w:eastAsia="ru-RU"/>
              </w:rPr>
              <w:t>04.</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0B3F94" w:rsidP="002B6EC0">
            <w:pPr>
              <w:spacing w:after="0" w:line="240" w:lineRule="auto"/>
              <w:jc w:val="both"/>
              <w:rPr>
                <w:rFonts w:ascii="Times New Roman" w:eastAsia="Times New Roman" w:hAnsi="Times New Roman" w:cs="Times New Roman"/>
                <w:b/>
                <w:bCs/>
                <w:color w:val="000000"/>
                <w:sz w:val="20"/>
                <w:szCs w:val="20"/>
                <w:lang w:eastAsia="ru-RU"/>
              </w:rPr>
            </w:pPr>
            <w:r w:rsidRPr="002B6EC0">
              <w:rPr>
                <w:rFonts w:ascii="Times New Roman" w:hAnsi="Times New Roman" w:cs="Times New Roman"/>
                <w:b/>
                <w:bCs/>
                <w:color w:val="000000"/>
                <w:sz w:val="20"/>
                <w:szCs w:val="20"/>
              </w:rPr>
              <w:t>Организация деятельности органов местного самоуправления в области физической культуры и спорта</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lastRenderedPageBreak/>
              <w:t>04.01.</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0B3F94" w:rsidP="002B6EC0">
            <w:pPr>
              <w:spacing w:after="0" w:line="240" w:lineRule="auto"/>
              <w:jc w:val="both"/>
              <w:rPr>
                <w:rFonts w:ascii="Times New Roman" w:eastAsia="Times New Roman" w:hAnsi="Times New Roman" w:cs="Times New Roman"/>
                <w:color w:val="000000"/>
                <w:sz w:val="20"/>
                <w:szCs w:val="20"/>
                <w:lang w:eastAsia="ru-RU"/>
              </w:rPr>
            </w:pPr>
            <w:proofErr w:type="gramStart"/>
            <w:r w:rsidRPr="002B6EC0">
              <w:rPr>
                <w:rFonts w:ascii="Times New Roman" w:hAnsi="Times New Roman" w:cs="Times New Roman"/>
                <w:color w:val="000000"/>
                <w:sz w:val="20"/>
                <w:szCs w:val="20"/>
              </w:rPr>
              <w:t>Участие в развитии сети учреждений, осуществляющих спортивную подготовку спортивного и олимпийского резерва, в том числе развитии системы дополнительного образования в сфере физической культуры и спорта, создании детско-юношеских спортивных школ (расчет осуществляется с учетом значения показателя числа учреждений, осуществляющих спортивную подготовку спортивного и олимпийского резерва, в том числе развитии системы дополнительного образования в сфере физической культуры и спорта, создании детско-юношеских спортивных</w:t>
            </w:r>
            <w:proofErr w:type="gramEnd"/>
            <w:r w:rsidRPr="002B6EC0">
              <w:rPr>
                <w:rFonts w:ascii="Times New Roman" w:hAnsi="Times New Roman" w:cs="Times New Roman"/>
                <w:color w:val="000000"/>
                <w:sz w:val="20"/>
                <w:szCs w:val="20"/>
              </w:rPr>
              <w:t xml:space="preserve"> школ);</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04.02.</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0B3F94"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Осуществление организации и проведения региональных конкурсов среди детско-юношеских школ и организаций, осуществляющих спортивную подготовку;</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04.03.</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0B3F94"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Предоставление субсидии из регионального бюджета частным образовательным организациям на обеспечение подготовки спортсменов и их участия в спортивных соревнованиях;</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04.04.</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3578C5"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 xml:space="preserve">Осуществление </w:t>
            </w:r>
            <w:r w:rsidR="000B3F94" w:rsidRPr="002B6EC0">
              <w:rPr>
                <w:rFonts w:ascii="Times New Roman" w:hAnsi="Times New Roman" w:cs="Times New Roman"/>
                <w:color w:val="000000"/>
                <w:sz w:val="20"/>
                <w:szCs w:val="20"/>
              </w:rPr>
              <w:t xml:space="preserve">мониторинга законодательства МО и мониторинга практики его применения в сфере физической культуры и спорта </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04.05.</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3578C5"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Осуществление п</w:t>
            </w:r>
            <w:r w:rsidR="000B3F94" w:rsidRPr="002B6EC0">
              <w:rPr>
                <w:rFonts w:ascii="Times New Roman" w:hAnsi="Times New Roman" w:cs="Times New Roman"/>
                <w:color w:val="000000"/>
                <w:sz w:val="20"/>
                <w:szCs w:val="20"/>
              </w:rPr>
              <w:t>риема граждан, обеспечение своевременного и полного рассмотрения устных и письменных обращений граждан, принятие по ним решений и направление заявителям ответов</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04.06.</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3578C5"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 xml:space="preserve">Осуществление </w:t>
            </w:r>
            <w:r w:rsidR="000B3F94" w:rsidRPr="002B6EC0">
              <w:rPr>
                <w:rFonts w:ascii="Times New Roman" w:hAnsi="Times New Roman" w:cs="Times New Roman"/>
                <w:color w:val="000000"/>
                <w:sz w:val="20"/>
                <w:szCs w:val="20"/>
              </w:rPr>
              <w:t>организации проведения в ОМСУ в области физической культуры и спорта конкурсов на замещение вакантных должностей муниципальной службы и включение муниципальных в кадровый резерв, проведение квалификационных экзаменов муниципальных служащих, аттестации муниципальных служащих, создание комиссии по вопросам, связанным с поступлением на муниципальную службу МО, прохождением и прекращением муниципальной службы МО</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04.07.</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3578C5"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Осуществление мероприятий по профилактике коррупции, повышению эффективности противодействия коррупции</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04.08.</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3578C5"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 xml:space="preserve">Обеспечение </w:t>
            </w:r>
            <w:r w:rsidR="000B3F94" w:rsidRPr="002B6EC0">
              <w:rPr>
                <w:rFonts w:ascii="Times New Roman" w:hAnsi="Times New Roman" w:cs="Times New Roman"/>
                <w:color w:val="000000"/>
                <w:sz w:val="20"/>
                <w:szCs w:val="20"/>
              </w:rPr>
              <w:t>участия представителей ОМСУ в области физической культуры и спорта в заседаниях судов общей юрисдикции и арбитражных судов всех уровней в качестве истца или ответчика со всеми правами и обязанностями, предусмотренными гражданским процессуальным и арбитражным процессуальным законодательством Российской Федерации</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04.09.</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3578C5"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 xml:space="preserve">Организация </w:t>
            </w:r>
            <w:r w:rsidR="000B3F94" w:rsidRPr="002B6EC0">
              <w:rPr>
                <w:rFonts w:ascii="Times New Roman" w:hAnsi="Times New Roman" w:cs="Times New Roman"/>
                <w:color w:val="000000"/>
                <w:sz w:val="20"/>
                <w:szCs w:val="20"/>
              </w:rPr>
              <w:t>дополнительного профессионального образования работников ОМСУ в области физической культуры и спорта</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04.10.</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3578C5"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 xml:space="preserve">Осуществление </w:t>
            </w:r>
            <w:proofErr w:type="gramStart"/>
            <w:r w:rsidR="000B3F94" w:rsidRPr="002B6EC0">
              <w:rPr>
                <w:rFonts w:ascii="Times New Roman" w:hAnsi="Times New Roman" w:cs="Times New Roman"/>
                <w:color w:val="000000"/>
                <w:sz w:val="20"/>
                <w:szCs w:val="20"/>
              </w:rPr>
              <w:t>организации капитального строительства объектов муниципальной собственности физической культуры</w:t>
            </w:r>
            <w:proofErr w:type="gramEnd"/>
            <w:r w:rsidR="000B3F94" w:rsidRPr="002B6EC0">
              <w:rPr>
                <w:rFonts w:ascii="Times New Roman" w:hAnsi="Times New Roman" w:cs="Times New Roman"/>
                <w:color w:val="000000"/>
                <w:sz w:val="20"/>
                <w:szCs w:val="20"/>
              </w:rPr>
              <w:t xml:space="preserve"> и спорта МО, обеспечение разработки и утверждения в установленном порядке технико-экономических обоснований и заданий на проектирование строительства новых и реконструкцию действующих объектов муниципальной собственности подведомственных учреждений, а также разработки проектной и сметной документации</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04.11.</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0B3F94"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Обеспечение проведения паспортизации спортивных объектов муниципальной собственности МО в целях формирования перечня мероприятий, направленных на обеспечение доступности объектов и услуг в приоритетных сферах жизнедеятельности инвалидов и других маломобильных групп населения;</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04.12.</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3578C5" w:rsidP="002B6EC0">
            <w:pPr>
              <w:spacing w:after="0" w:line="240" w:lineRule="auto"/>
              <w:jc w:val="both"/>
              <w:rPr>
                <w:rFonts w:ascii="Times New Roman" w:eastAsia="Times New Roman" w:hAnsi="Times New Roman" w:cs="Times New Roman"/>
                <w:color w:val="000000"/>
                <w:sz w:val="20"/>
                <w:szCs w:val="20"/>
                <w:lang w:eastAsia="ru-RU"/>
              </w:rPr>
            </w:pPr>
            <w:proofErr w:type="gramStart"/>
            <w:r w:rsidRPr="002B6EC0">
              <w:rPr>
                <w:rFonts w:ascii="Times New Roman" w:hAnsi="Times New Roman" w:cs="Times New Roman"/>
                <w:color w:val="000000"/>
                <w:sz w:val="20"/>
                <w:szCs w:val="20"/>
              </w:rPr>
              <w:t>Обеспечение исполнения функций муниципального заказчика в части подготовки к размещению заказов и заключению государственных контрактов, а также граж</w:t>
            </w:r>
            <w:r w:rsidR="000B3F94" w:rsidRPr="002B6EC0">
              <w:rPr>
                <w:rFonts w:ascii="Times New Roman" w:hAnsi="Times New Roman" w:cs="Times New Roman"/>
                <w:color w:val="000000"/>
                <w:sz w:val="20"/>
                <w:szCs w:val="20"/>
              </w:rPr>
              <w:t xml:space="preserve">данско-правовых договоров на поставку товаров, выполнение работ, оказание услуг, проведение научно-исследовательских работ для государственных нужд в установленной сфере деятельности, а также функций заказчика-застройщика при реализации мероприятий программ по строительству и реконструкции объектов государственной собственности в сфере физической культуры и спорта </w:t>
            </w:r>
            <w:proofErr w:type="gramEnd"/>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04.13.</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0B3F94"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Осуществление организации и предоставления муниципальных услуг в сфере физической культуры и спорта;</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04.14.</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0B3F94"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В пределах своей компетенции совместно с уполномоченным органом МСУ МО по управлению муниципальным имуществом МО принятие участия в управлении муниципальным имуществом МО (расчет осуществляется с учетом значения показателя числа объектов муниципального недвижимого и особо ценного имущества, используемого в области физической культуры и спорта);</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04.15.</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3578C5"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 xml:space="preserve">Осуществление </w:t>
            </w:r>
            <w:r w:rsidR="000B3F94" w:rsidRPr="002B6EC0">
              <w:rPr>
                <w:rFonts w:ascii="Times New Roman" w:hAnsi="Times New Roman" w:cs="Times New Roman"/>
                <w:color w:val="000000"/>
                <w:sz w:val="20"/>
                <w:szCs w:val="20"/>
              </w:rPr>
              <w:t xml:space="preserve">регистрации и оформления документов для награждения почетными грамотами ОМСУ в области физической культуры и спорта благодарственными письмами ОМСУ в области физической культуры и спорта работников ОМСУ в области физической культуры и спорта и работников организаций в сферах физической культуры и спорта </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04.16.</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3578C5"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 xml:space="preserve">Осуществление </w:t>
            </w:r>
            <w:r w:rsidR="000B3F94" w:rsidRPr="002B6EC0">
              <w:rPr>
                <w:rFonts w:ascii="Times New Roman" w:hAnsi="Times New Roman" w:cs="Times New Roman"/>
                <w:color w:val="000000"/>
                <w:sz w:val="20"/>
                <w:szCs w:val="20"/>
              </w:rPr>
              <w:t xml:space="preserve">подготовки к представлению в соответствующие органы государственной власти Российской Федерации и ИОГВ субъекта РФ документации по награждению государственными наградами и почетными званиями Российской Федерации, наградами и почетными званиями МО, наградами высших органов государственной власти субъекта РФ работников сферы физической культуры и спорта </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lastRenderedPageBreak/>
              <w:t>04.17.</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3578C5"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 xml:space="preserve">Осуществление </w:t>
            </w:r>
            <w:r w:rsidR="000B3F94" w:rsidRPr="002B6EC0">
              <w:rPr>
                <w:rFonts w:ascii="Times New Roman" w:hAnsi="Times New Roman" w:cs="Times New Roman"/>
                <w:color w:val="000000"/>
                <w:sz w:val="20"/>
                <w:szCs w:val="20"/>
              </w:rPr>
              <w:t>организационно-технического сопровождения деятельности Общественного совета при ОМСУ в области физической культуры и спорта и обеспечение участия в его работе членов Общественной палаты МО</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04.18.</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3578C5"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Участие в работе рабочих групп аттестационной комиссии, осуществляющей проведе</w:t>
            </w:r>
            <w:r w:rsidR="000B3F94" w:rsidRPr="002B6EC0">
              <w:rPr>
                <w:rFonts w:ascii="Times New Roman" w:hAnsi="Times New Roman" w:cs="Times New Roman"/>
                <w:color w:val="000000"/>
                <w:sz w:val="20"/>
                <w:szCs w:val="20"/>
              </w:rPr>
              <w:t xml:space="preserve">ние аттестации в целях установления квалификационной категории педагогических работников организаций, осуществляющих деятельность в сфере физической культуры и спорта </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04.19.</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3578C5"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Право создавать совещательные и экспертные органы (советы, комиссии, группы), в том чис</w:t>
            </w:r>
            <w:r w:rsidR="000B3F94" w:rsidRPr="002B6EC0">
              <w:rPr>
                <w:rFonts w:ascii="Times New Roman" w:hAnsi="Times New Roman" w:cs="Times New Roman"/>
                <w:color w:val="000000"/>
                <w:sz w:val="20"/>
                <w:szCs w:val="20"/>
              </w:rPr>
              <w:t>ле межведомственные, в установленной сфере деятельности</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04.20.</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3578C5"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 xml:space="preserve">Участие </w:t>
            </w:r>
            <w:r w:rsidR="000B3F94" w:rsidRPr="002B6EC0">
              <w:rPr>
                <w:rFonts w:ascii="Times New Roman" w:hAnsi="Times New Roman" w:cs="Times New Roman"/>
                <w:color w:val="000000"/>
                <w:sz w:val="20"/>
                <w:szCs w:val="20"/>
              </w:rPr>
              <w:t>во взаимодействии органов МСУ МО в сопровождении инвестиционных проектов, реализуемых и (или) планируемых к реализации на территории МО, по принципу "одного окна"</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04.21.</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3578C5"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 xml:space="preserve">Организация </w:t>
            </w:r>
            <w:r w:rsidR="000B3F94" w:rsidRPr="002B6EC0">
              <w:rPr>
                <w:rFonts w:ascii="Times New Roman" w:hAnsi="Times New Roman" w:cs="Times New Roman"/>
                <w:color w:val="000000"/>
                <w:sz w:val="20"/>
                <w:szCs w:val="20"/>
              </w:rPr>
              <w:t>и проведение в рамках реализации полномочий ОМСУ в области физической культуры и спорта выставок и иных мероприятий, осуществление информационной деятельности</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04.22.</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3578C5"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 xml:space="preserve">Проведение </w:t>
            </w:r>
            <w:r w:rsidR="000B3F94" w:rsidRPr="002B6EC0">
              <w:rPr>
                <w:rFonts w:ascii="Times New Roman" w:hAnsi="Times New Roman" w:cs="Times New Roman"/>
                <w:color w:val="000000"/>
                <w:sz w:val="20"/>
                <w:szCs w:val="20"/>
              </w:rPr>
              <w:t>конференций, семинаров, совещаний по вопросам развития физической культуры и спорта с привлечением руководителей и специалистов других органов исполнительной власти МО, органов местного самоуправления муниципальных образований, расположенных на территории МО, заинтересованных организаций</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04.23.</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3578C5"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 xml:space="preserve">Оказание </w:t>
            </w:r>
            <w:r w:rsidR="000B3F94" w:rsidRPr="002B6EC0">
              <w:rPr>
                <w:rFonts w:ascii="Times New Roman" w:hAnsi="Times New Roman" w:cs="Times New Roman"/>
                <w:color w:val="000000"/>
                <w:sz w:val="20"/>
                <w:szCs w:val="20"/>
              </w:rPr>
              <w:t>гражданам бесплатной юридической помощи в виде правового консультирования в устной и письменной форме по вопросам, относящимся к компетенции ОМСУ в области физической культуры и спорта</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04.24.</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3578C5"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 xml:space="preserve">Осуществление </w:t>
            </w:r>
            <w:r w:rsidR="000B3F94" w:rsidRPr="002B6EC0">
              <w:rPr>
                <w:rFonts w:ascii="Times New Roman" w:hAnsi="Times New Roman" w:cs="Times New Roman"/>
                <w:color w:val="000000"/>
                <w:sz w:val="20"/>
                <w:szCs w:val="20"/>
              </w:rPr>
              <w:t xml:space="preserve">ведения реестра объектов социальной инфраструктуры и услуг по объектам муниципальной собственности МО, в приоритетных сферах жизнедеятельности инвалидов и других маломобильных групп населения в сфере физической культуры и спорта </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04.25.</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3578C5"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 xml:space="preserve">Осуществление </w:t>
            </w:r>
            <w:r w:rsidR="000B3F94" w:rsidRPr="002B6EC0">
              <w:rPr>
                <w:rFonts w:ascii="Times New Roman" w:hAnsi="Times New Roman" w:cs="Times New Roman"/>
                <w:color w:val="000000"/>
                <w:sz w:val="20"/>
                <w:szCs w:val="20"/>
              </w:rPr>
              <w:t>в соответствии с законодательством Российской Федерации работы по комплектованию, хранению, учету и использованию архивных документов, образовавшихся в процессе деятельности ОМСУ в области физической культуры и спорта</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b/>
                <w:bCs/>
                <w:color w:val="000000"/>
                <w:sz w:val="20"/>
                <w:szCs w:val="20"/>
                <w:lang w:eastAsia="ru-RU"/>
              </w:rPr>
            </w:pPr>
            <w:r w:rsidRPr="002B6EC0">
              <w:rPr>
                <w:rFonts w:ascii="Times New Roman" w:eastAsia="Times New Roman" w:hAnsi="Times New Roman" w:cs="Times New Roman"/>
                <w:b/>
                <w:bCs/>
                <w:color w:val="000000"/>
                <w:sz w:val="20"/>
                <w:szCs w:val="20"/>
                <w:lang w:eastAsia="ru-RU"/>
              </w:rPr>
              <w:t>05.</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0B3F94" w:rsidP="002B6EC0">
            <w:pPr>
              <w:spacing w:after="0" w:line="240" w:lineRule="auto"/>
              <w:jc w:val="both"/>
              <w:rPr>
                <w:rFonts w:ascii="Times New Roman" w:eastAsia="Times New Roman" w:hAnsi="Times New Roman" w:cs="Times New Roman"/>
                <w:b/>
                <w:bCs/>
                <w:color w:val="000000"/>
                <w:sz w:val="20"/>
                <w:szCs w:val="20"/>
                <w:lang w:eastAsia="ru-RU"/>
              </w:rPr>
            </w:pPr>
            <w:r w:rsidRPr="002B6EC0">
              <w:rPr>
                <w:rFonts w:ascii="Times New Roman" w:hAnsi="Times New Roman" w:cs="Times New Roman"/>
                <w:b/>
                <w:bCs/>
                <w:color w:val="000000"/>
                <w:sz w:val="20"/>
                <w:szCs w:val="20"/>
              </w:rPr>
              <w:t>Реализация полномочий главного распорядителя бюджетных средств, полномочия главного администратора доходов местного бюджета</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05.01.</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0B3F94"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Осуществление мероприятий по разработке программ реабилитационного восстановления, коррекционно-оздоровительного развития и содействию их практическому применению;</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05.02.</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0B3F94"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Осуществление поддержки учреждений спортивной направленности по адаптивной физической культуре и спорту субъекта РФ;</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05.03.</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3578C5"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 xml:space="preserve">Осуществление </w:t>
            </w:r>
            <w:r w:rsidR="000B3F94" w:rsidRPr="002B6EC0">
              <w:rPr>
                <w:rFonts w:ascii="Times New Roman" w:hAnsi="Times New Roman" w:cs="Times New Roman"/>
                <w:color w:val="000000"/>
                <w:sz w:val="20"/>
                <w:szCs w:val="20"/>
              </w:rPr>
              <w:t>функции главного администратора доходов местного бюджета по закрепленным за ним источникам доходов в пределах полномочий, установленных действующим законодательством, функции главного распорядителя и получателя средств местного бюджета, предусмотренных на содержание ОМСУ в области физической культуры и спорта и реализацию возложенных на него функций</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05.04.</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3578C5"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 xml:space="preserve">Составление, утверждение и ведет бюджетной росписи, </w:t>
            </w:r>
            <w:proofErr w:type="gramStart"/>
            <w:r w:rsidRPr="002B6EC0">
              <w:rPr>
                <w:rFonts w:ascii="Times New Roman" w:hAnsi="Times New Roman" w:cs="Times New Roman"/>
                <w:color w:val="000000"/>
                <w:sz w:val="20"/>
                <w:szCs w:val="20"/>
              </w:rPr>
              <w:t>образовавшихся</w:t>
            </w:r>
            <w:proofErr w:type="gramEnd"/>
            <w:r w:rsidRPr="002B6EC0">
              <w:rPr>
                <w:rFonts w:ascii="Times New Roman" w:hAnsi="Times New Roman" w:cs="Times New Roman"/>
                <w:color w:val="000000"/>
                <w:sz w:val="20"/>
                <w:szCs w:val="20"/>
              </w:rPr>
              <w:t xml:space="preserve"> в процессе деятельности и осуществление исполнения соответст</w:t>
            </w:r>
            <w:r w:rsidR="000B3F94" w:rsidRPr="002B6EC0">
              <w:rPr>
                <w:rFonts w:ascii="Times New Roman" w:hAnsi="Times New Roman" w:cs="Times New Roman"/>
                <w:color w:val="000000"/>
                <w:sz w:val="20"/>
                <w:szCs w:val="20"/>
              </w:rPr>
              <w:t>вующей части бюджета</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05.05.</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3578C5"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 xml:space="preserve">Обеспечение </w:t>
            </w:r>
            <w:r w:rsidR="000B3F94" w:rsidRPr="002B6EC0">
              <w:rPr>
                <w:rFonts w:ascii="Times New Roman" w:hAnsi="Times New Roman" w:cs="Times New Roman"/>
                <w:color w:val="000000"/>
                <w:sz w:val="20"/>
                <w:szCs w:val="20"/>
              </w:rPr>
              <w:t>соблюдения получателями межбюджетных субсидий, субвенций и иных межбюджетных трансфертов, определенных Бюджетным кодексом Российской Федерации, условий, целей и порядка, установленных при их предоставлении</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05.06.</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0B3F94"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Осуществление внутреннего финансового контроля в соответствии с порядком, установленным главой администрации;</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05.07.</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0B3F94"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Формирование и представление в финансовый орган МО сведений, необходимых для составления среднесрочного финансового плана и проекта местного бюджета;</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05.08.</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0B3F94"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Ведение бюджетного учета;</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05.09.</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0B3F94"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Представление в соответствующие органы государственной власти статистической отчетности, налоговой отчетности, отчетность в территориальные органы Фонда социального страхования Российской Федерации и Пенсионного фонда Российской Федерации;</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b/>
                <w:bCs/>
                <w:color w:val="000000"/>
                <w:sz w:val="20"/>
                <w:szCs w:val="20"/>
                <w:lang w:eastAsia="ru-RU"/>
              </w:rPr>
            </w:pPr>
            <w:r w:rsidRPr="002B6EC0">
              <w:rPr>
                <w:rFonts w:ascii="Times New Roman" w:eastAsia="Times New Roman" w:hAnsi="Times New Roman" w:cs="Times New Roman"/>
                <w:b/>
                <w:bCs/>
                <w:color w:val="000000"/>
                <w:sz w:val="20"/>
                <w:szCs w:val="20"/>
                <w:lang w:eastAsia="ru-RU"/>
              </w:rPr>
              <w:t>06.</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0B3F94" w:rsidP="002B6EC0">
            <w:pPr>
              <w:spacing w:after="0" w:line="240" w:lineRule="auto"/>
              <w:jc w:val="both"/>
              <w:rPr>
                <w:rFonts w:ascii="Times New Roman" w:eastAsia="Times New Roman" w:hAnsi="Times New Roman" w:cs="Times New Roman"/>
                <w:b/>
                <w:bCs/>
                <w:color w:val="000000"/>
                <w:sz w:val="20"/>
                <w:szCs w:val="20"/>
                <w:lang w:eastAsia="ru-RU"/>
              </w:rPr>
            </w:pPr>
            <w:r w:rsidRPr="002B6EC0">
              <w:rPr>
                <w:rFonts w:ascii="Times New Roman" w:hAnsi="Times New Roman" w:cs="Times New Roman"/>
                <w:b/>
                <w:bCs/>
                <w:color w:val="000000"/>
                <w:sz w:val="20"/>
                <w:szCs w:val="20"/>
              </w:rPr>
              <w:t>Реализация полномочий учредителя подведомственных учреждений</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06.01.</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0B3F94"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Проведение мониторинга деятельности организаций, осуществляющих спортивную подготовку, в том числе по переходу на реализацию предпрофессиональных программ в области физической культуры и спорта и реализацию программ спортивной подготовки (расчет осуществляется с учетом значения показателя числа организаций, осуществляющих спортивную подготовку в субъекте РФ);</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06.02.</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0B3F94"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Участие в оценке соответствия реализации мероприятий по спортивной подготовке организациями, осуществляющими спортивную подготовку (их структурными подразделениями), требованиям федеральных стандартов спортивной подготовки (расчет осуществляется с учетом значения показателя числа организаций, осуществляющих спортивную подготовку в субъекте РФ);</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lastRenderedPageBreak/>
              <w:t>06.03.</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0B3F94" w:rsidP="002B6EC0">
            <w:pPr>
              <w:spacing w:after="0" w:line="240" w:lineRule="auto"/>
              <w:jc w:val="both"/>
              <w:rPr>
                <w:rFonts w:ascii="Times New Roman" w:eastAsia="Times New Roman" w:hAnsi="Times New Roman" w:cs="Times New Roman"/>
                <w:color w:val="000000"/>
                <w:sz w:val="20"/>
                <w:szCs w:val="20"/>
                <w:lang w:eastAsia="ru-RU"/>
              </w:rPr>
            </w:pPr>
            <w:proofErr w:type="gramStart"/>
            <w:r w:rsidRPr="002B6EC0">
              <w:rPr>
                <w:rFonts w:ascii="Times New Roman" w:hAnsi="Times New Roman" w:cs="Times New Roman"/>
                <w:color w:val="000000"/>
                <w:sz w:val="20"/>
                <w:szCs w:val="20"/>
              </w:rPr>
              <w:t>Участие в проведении оценки обеспечения лиц, проходящих спортивную подготовку, спортивной экипировкой, спортивным инвентарем и оборудованием, проездом к месту проведения физкультурных и спортивных мероприятий и обратно, питанием и проживанием в период проведения физкультурных и спортивных мероприятий, а также медицинским обеспечением (расчет осуществляется с учетом значения показателя числа организаций, осуществляющих спортивную подготовку в субъекте РФ);</w:t>
            </w:r>
            <w:proofErr w:type="gramEnd"/>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06.04.</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0B3F94"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Участие в проведении оценки состояния и использования материально-технических ресурсов организаций, осуществляющих спортивную подготовку (расчет осуществляется с учетом значения показателя числа организаций, осуществляющих спортивную подготовку в субъекте РФ);</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06.05.</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3578C5"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Утверждение организаци</w:t>
            </w:r>
            <w:r w:rsidR="000B3F94" w:rsidRPr="002B6EC0">
              <w:rPr>
                <w:rFonts w:ascii="Times New Roman" w:hAnsi="Times New Roman" w:cs="Times New Roman"/>
                <w:color w:val="000000"/>
                <w:sz w:val="20"/>
                <w:szCs w:val="20"/>
              </w:rPr>
              <w:t xml:space="preserve">онных структур и </w:t>
            </w:r>
            <w:r w:rsidR="00534BC8" w:rsidRPr="002B6EC0">
              <w:rPr>
                <w:rFonts w:ascii="Times New Roman" w:hAnsi="Times New Roman" w:cs="Times New Roman"/>
                <w:color w:val="000000"/>
                <w:sz w:val="20"/>
                <w:szCs w:val="20"/>
              </w:rPr>
              <w:t>согласование</w:t>
            </w:r>
            <w:r w:rsidR="000B3F94" w:rsidRPr="002B6EC0">
              <w:rPr>
                <w:rFonts w:ascii="Times New Roman" w:hAnsi="Times New Roman" w:cs="Times New Roman"/>
                <w:color w:val="000000"/>
                <w:sz w:val="20"/>
                <w:szCs w:val="20"/>
              </w:rPr>
              <w:t xml:space="preserve"> штатных расписаний подведомственных учреждений</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06.06.</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3578C5"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 xml:space="preserve">Осуществление в установленном порядке </w:t>
            </w:r>
            <w:proofErr w:type="gramStart"/>
            <w:r w:rsidRPr="002B6EC0">
              <w:rPr>
                <w:rFonts w:ascii="Times New Roman" w:hAnsi="Times New Roman" w:cs="Times New Roman"/>
                <w:color w:val="000000"/>
                <w:sz w:val="20"/>
                <w:szCs w:val="20"/>
              </w:rPr>
              <w:t>контроля за</w:t>
            </w:r>
            <w:proofErr w:type="gramEnd"/>
            <w:r w:rsidRPr="002B6EC0">
              <w:rPr>
                <w:rFonts w:ascii="Times New Roman" w:hAnsi="Times New Roman" w:cs="Times New Roman"/>
                <w:color w:val="000000"/>
                <w:sz w:val="20"/>
                <w:szCs w:val="20"/>
              </w:rPr>
              <w:t xml:space="preserve"> деятельностью подведомственных учреждений и использованием переданного им имущества</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06.07.</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0B3F94"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Участие в проведении оценки качества осуществления спортивной подготовки (расчет осуществляется с учетом значения показателя числа организаций, осуществляющих спортивную подготовку в субъекте РФ);</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06.08.</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3578C5"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 xml:space="preserve">Организация </w:t>
            </w:r>
            <w:proofErr w:type="gramStart"/>
            <w:r w:rsidRPr="002B6EC0">
              <w:rPr>
                <w:rFonts w:ascii="Times New Roman" w:hAnsi="Times New Roman" w:cs="Times New Roman"/>
                <w:color w:val="000000"/>
                <w:sz w:val="20"/>
                <w:szCs w:val="20"/>
              </w:rPr>
              <w:t>проведения независимой оценки качества работы муниципальных учреждений</w:t>
            </w:r>
            <w:proofErr w:type="gramEnd"/>
            <w:r w:rsidRPr="002B6EC0">
              <w:rPr>
                <w:rFonts w:ascii="Times New Roman" w:hAnsi="Times New Roman" w:cs="Times New Roman"/>
                <w:color w:val="000000"/>
                <w:sz w:val="20"/>
                <w:szCs w:val="20"/>
              </w:rPr>
              <w:t xml:space="preserve"> в сфере физическ</w:t>
            </w:r>
            <w:r w:rsidR="000B3F94" w:rsidRPr="002B6EC0">
              <w:rPr>
                <w:rFonts w:ascii="Times New Roman" w:hAnsi="Times New Roman" w:cs="Times New Roman"/>
                <w:color w:val="000000"/>
                <w:sz w:val="20"/>
                <w:szCs w:val="20"/>
              </w:rPr>
              <w:t xml:space="preserve">ой культуры и спорта </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06.09.</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3578C5"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 xml:space="preserve">Проведение </w:t>
            </w:r>
            <w:r w:rsidR="000B3F94" w:rsidRPr="002B6EC0">
              <w:rPr>
                <w:rFonts w:ascii="Times New Roman" w:hAnsi="Times New Roman" w:cs="Times New Roman"/>
                <w:color w:val="000000"/>
                <w:sz w:val="20"/>
                <w:szCs w:val="20"/>
              </w:rPr>
              <w:t>проверок финансово-хозяйственной деятельности подведомственных муниципальных учреждений МО в рамках ведомственного контроля</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06.10.</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0B3F94"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Осуществление мониторинга материально-технической базы подведомственных учреждений (расчет осуществляется с учетом значения показателя числа подведомственных учреждений ОМСУ в области физической культуры и спорта</w:t>
            </w:r>
            <w:proofErr w:type="gramStart"/>
            <w:r w:rsidRPr="002B6EC0">
              <w:rPr>
                <w:rFonts w:ascii="Times New Roman" w:hAnsi="Times New Roman" w:cs="Times New Roman"/>
                <w:color w:val="000000"/>
                <w:sz w:val="20"/>
                <w:szCs w:val="20"/>
              </w:rPr>
              <w:t xml:space="preserve"> )</w:t>
            </w:r>
            <w:proofErr w:type="gramEnd"/>
            <w:r w:rsidRPr="002B6EC0">
              <w:rPr>
                <w:rFonts w:ascii="Times New Roman" w:hAnsi="Times New Roman" w:cs="Times New Roman"/>
                <w:color w:val="000000"/>
                <w:sz w:val="20"/>
                <w:szCs w:val="20"/>
              </w:rPr>
              <w:t>;</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06.11.</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0B3F94"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Определение и анализ потребности подведомственных учреждений в спортивном оборудовании, инвентаре, экипировке, других материальных ресурсах (расчет осуществляется с учетом значения показателя числа подведомственных учреждений ОМСУ в области физической культуры и спорта</w:t>
            </w:r>
            <w:proofErr w:type="gramStart"/>
            <w:r w:rsidRPr="002B6EC0">
              <w:rPr>
                <w:rFonts w:ascii="Times New Roman" w:hAnsi="Times New Roman" w:cs="Times New Roman"/>
                <w:color w:val="000000"/>
                <w:sz w:val="20"/>
                <w:szCs w:val="20"/>
              </w:rPr>
              <w:t xml:space="preserve"> )</w:t>
            </w:r>
            <w:proofErr w:type="gramEnd"/>
            <w:r w:rsidRPr="002B6EC0">
              <w:rPr>
                <w:rFonts w:ascii="Times New Roman" w:hAnsi="Times New Roman" w:cs="Times New Roman"/>
                <w:color w:val="000000"/>
                <w:sz w:val="20"/>
                <w:szCs w:val="20"/>
              </w:rPr>
              <w:t>;</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06.12.</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0B3F94"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Осуществление финансирования подведомственных учреждений в порядке, установленном законодательством Российской Федерации (расчет осуществляется с учетом значения показателя числа подведомственных учреждений ОМСУ в области физической культуры и спорта</w:t>
            </w:r>
            <w:proofErr w:type="gramStart"/>
            <w:r w:rsidRPr="002B6EC0">
              <w:rPr>
                <w:rFonts w:ascii="Times New Roman" w:hAnsi="Times New Roman" w:cs="Times New Roman"/>
                <w:color w:val="000000"/>
                <w:sz w:val="20"/>
                <w:szCs w:val="20"/>
              </w:rPr>
              <w:t xml:space="preserve"> )</w:t>
            </w:r>
            <w:proofErr w:type="gramEnd"/>
            <w:r w:rsidRPr="002B6EC0">
              <w:rPr>
                <w:rFonts w:ascii="Times New Roman" w:hAnsi="Times New Roman" w:cs="Times New Roman"/>
                <w:color w:val="000000"/>
                <w:sz w:val="20"/>
                <w:szCs w:val="20"/>
              </w:rPr>
              <w:t>;</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06.13.</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3578C5"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 xml:space="preserve">Проведение </w:t>
            </w:r>
            <w:r w:rsidR="000B3F94" w:rsidRPr="002B6EC0">
              <w:rPr>
                <w:rFonts w:ascii="Times New Roman" w:hAnsi="Times New Roman" w:cs="Times New Roman"/>
                <w:color w:val="000000"/>
                <w:sz w:val="20"/>
                <w:szCs w:val="20"/>
              </w:rPr>
              <w:t>проверок финансово-хозяйственной деятельности подведомственных муниципальных учреждений МО в рамках ведомственного контроля</w:t>
            </w:r>
          </w:p>
        </w:tc>
      </w:tr>
      <w:tr w:rsidR="000B3F94" w:rsidRPr="002B6EC0" w:rsidTr="002B6EC0">
        <w:trPr>
          <w:cantSplit/>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B3F94" w:rsidRPr="002B6EC0" w:rsidRDefault="000B3F94" w:rsidP="00344BA3">
            <w:pPr>
              <w:spacing w:after="0" w:line="240" w:lineRule="auto"/>
              <w:ind w:left="-284"/>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06.14.</w:t>
            </w:r>
          </w:p>
        </w:tc>
        <w:tc>
          <w:tcPr>
            <w:tcW w:w="8335" w:type="dxa"/>
            <w:tcBorders>
              <w:top w:val="nil"/>
              <w:left w:val="nil"/>
              <w:bottom w:val="single" w:sz="4" w:space="0" w:color="auto"/>
              <w:right w:val="single" w:sz="4" w:space="0" w:color="auto"/>
            </w:tcBorders>
            <w:shd w:val="clear" w:color="auto" w:fill="auto"/>
            <w:vAlign w:val="center"/>
            <w:hideMark/>
          </w:tcPr>
          <w:p w:rsidR="000B3F94" w:rsidRPr="002B6EC0" w:rsidRDefault="003578C5" w:rsidP="002B6EC0">
            <w:pPr>
              <w:spacing w:after="0" w:line="240" w:lineRule="auto"/>
              <w:jc w:val="both"/>
              <w:rPr>
                <w:rFonts w:ascii="Times New Roman" w:eastAsia="Times New Roman" w:hAnsi="Times New Roman" w:cs="Times New Roman"/>
                <w:color w:val="000000"/>
                <w:sz w:val="20"/>
                <w:szCs w:val="20"/>
                <w:lang w:eastAsia="ru-RU"/>
              </w:rPr>
            </w:pPr>
            <w:r w:rsidRPr="002B6EC0">
              <w:rPr>
                <w:rFonts w:ascii="Times New Roman" w:hAnsi="Times New Roman" w:cs="Times New Roman"/>
                <w:color w:val="000000"/>
                <w:sz w:val="20"/>
                <w:szCs w:val="20"/>
              </w:rPr>
              <w:t>Участие в организации и обеспечении отдыха и оздоровления обучающихся подведомственных учреждений</w:t>
            </w:r>
          </w:p>
        </w:tc>
      </w:tr>
    </w:tbl>
    <w:p w:rsidR="00DA68BB" w:rsidRPr="006A42DF" w:rsidRDefault="00DA68BB" w:rsidP="002B6EC0">
      <w:pPr>
        <w:spacing w:after="0" w:line="240" w:lineRule="auto"/>
        <w:ind w:left="-284"/>
        <w:rPr>
          <w:rFonts w:ascii="Times New Roman" w:hAnsi="Times New Roman" w:cs="Times New Roman"/>
          <w:b/>
          <w:sz w:val="24"/>
          <w:szCs w:val="24"/>
        </w:rPr>
      </w:pPr>
      <w:r w:rsidRPr="006A42DF">
        <w:rPr>
          <w:rFonts w:ascii="Times New Roman" w:hAnsi="Times New Roman" w:cs="Times New Roman"/>
          <w:b/>
          <w:sz w:val="24"/>
          <w:szCs w:val="24"/>
        </w:rPr>
        <w:t>Приложение 1.3.</w:t>
      </w:r>
    </w:p>
    <w:p w:rsidR="00DD375C" w:rsidRPr="006A42DF" w:rsidRDefault="00DD375C" w:rsidP="00344BA3">
      <w:pPr>
        <w:pStyle w:val="a5"/>
        <w:ind w:left="-284"/>
        <w:jc w:val="center"/>
        <w:rPr>
          <w:rFonts w:ascii="Times New Roman" w:hAnsi="Times New Roman" w:cs="Times New Roman"/>
          <w:b/>
          <w:sz w:val="24"/>
          <w:szCs w:val="24"/>
        </w:rPr>
      </w:pPr>
      <w:r w:rsidRPr="006A42DF">
        <w:rPr>
          <w:rFonts w:ascii="Times New Roman" w:hAnsi="Times New Roman" w:cs="Times New Roman"/>
          <w:b/>
          <w:sz w:val="24"/>
          <w:szCs w:val="24"/>
        </w:rPr>
        <w:t xml:space="preserve">Рекомендации по заполнению расчетных форм </w:t>
      </w:r>
      <w:r w:rsidR="003578C5" w:rsidRPr="006A42DF">
        <w:rPr>
          <w:rFonts w:ascii="Times New Roman" w:hAnsi="Times New Roman" w:cs="Times New Roman"/>
          <w:b/>
          <w:sz w:val="24"/>
          <w:szCs w:val="24"/>
        </w:rPr>
        <w:t>для государственных и муниципальных органов управления в области физической культуры и спорта</w:t>
      </w:r>
    </w:p>
    <w:p w:rsidR="00DD375C" w:rsidRPr="006A42DF" w:rsidRDefault="00DD375C" w:rsidP="00344BA3">
      <w:pPr>
        <w:spacing w:after="0" w:line="240" w:lineRule="auto"/>
        <w:ind w:left="-284" w:firstLine="708"/>
        <w:jc w:val="both"/>
        <w:rPr>
          <w:rFonts w:ascii="Times New Roman" w:hAnsi="Times New Roman" w:cs="Times New Roman"/>
          <w:sz w:val="24"/>
          <w:szCs w:val="24"/>
        </w:rPr>
      </w:pPr>
      <w:r w:rsidRPr="006A42DF">
        <w:rPr>
          <w:rFonts w:ascii="Times New Roman" w:hAnsi="Times New Roman" w:cs="Times New Roman"/>
          <w:sz w:val="24"/>
          <w:szCs w:val="24"/>
        </w:rPr>
        <w:t xml:space="preserve">Для целей расчета необходимой штатной численности по направлениям сформирована форма в виде файла в формате </w:t>
      </w:r>
      <w:proofErr w:type="spellStart"/>
      <w:r w:rsidRPr="006A42DF">
        <w:rPr>
          <w:rFonts w:ascii="Times New Roman" w:hAnsi="Times New Roman" w:cs="Times New Roman"/>
          <w:sz w:val="24"/>
          <w:szCs w:val="24"/>
        </w:rPr>
        <w:t>MicrosoftExcel</w:t>
      </w:r>
      <w:proofErr w:type="spellEnd"/>
      <w:r w:rsidRPr="006A42DF">
        <w:rPr>
          <w:rFonts w:ascii="Times New Roman" w:hAnsi="Times New Roman" w:cs="Times New Roman"/>
          <w:sz w:val="24"/>
          <w:szCs w:val="24"/>
        </w:rPr>
        <w:t xml:space="preserve"> (далее – форма), использование которого позволяет сформировать предложения по необходимой штатной численности </w:t>
      </w:r>
      <w:r w:rsidR="003578C5" w:rsidRPr="006A42DF">
        <w:rPr>
          <w:rFonts w:ascii="Times New Roman" w:hAnsi="Times New Roman" w:cs="Times New Roman"/>
          <w:sz w:val="24"/>
          <w:szCs w:val="24"/>
        </w:rPr>
        <w:t>государственных и муниципальных органов управления в области физической культуры и спорта</w:t>
      </w:r>
      <w:r w:rsidRPr="006A42DF">
        <w:rPr>
          <w:rFonts w:ascii="Times New Roman" w:hAnsi="Times New Roman" w:cs="Times New Roman"/>
          <w:sz w:val="24"/>
          <w:szCs w:val="24"/>
        </w:rPr>
        <w:t>.</w:t>
      </w:r>
    </w:p>
    <w:p w:rsidR="00DD375C" w:rsidRPr="006A42DF" w:rsidRDefault="00DD375C" w:rsidP="00344BA3">
      <w:pPr>
        <w:spacing w:after="0" w:line="240" w:lineRule="auto"/>
        <w:ind w:left="-284" w:firstLine="708"/>
        <w:jc w:val="both"/>
        <w:rPr>
          <w:rFonts w:ascii="Times New Roman" w:hAnsi="Times New Roman" w:cs="Times New Roman"/>
          <w:sz w:val="24"/>
          <w:szCs w:val="24"/>
        </w:rPr>
      </w:pPr>
      <w:r w:rsidRPr="006A42DF">
        <w:rPr>
          <w:rFonts w:ascii="Times New Roman" w:hAnsi="Times New Roman" w:cs="Times New Roman"/>
          <w:sz w:val="24"/>
          <w:szCs w:val="24"/>
        </w:rPr>
        <w:t>В форме присутствуют следующие листы, использующиеся при расчете необходимой штатной численности</w:t>
      </w:r>
      <w:r w:rsidR="003578C5" w:rsidRPr="006A42DF">
        <w:rPr>
          <w:rFonts w:ascii="Times New Roman" w:hAnsi="Times New Roman" w:cs="Times New Roman"/>
          <w:sz w:val="24"/>
          <w:szCs w:val="24"/>
        </w:rPr>
        <w:t>:</w:t>
      </w:r>
    </w:p>
    <w:tbl>
      <w:tblPr>
        <w:tblStyle w:val="a4"/>
        <w:tblW w:w="0" w:type="auto"/>
        <w:tblLook w:val="04A0" w:firstRow="1" w:lastRow="0" w:firstColumn="1" w:lastColumn="0" w:noHBand="0" w:noVBand="1"/>
      </w:tblPr>
      <w:tblGrid>
        <w:gridCol w:w="2213"/>
        <w:gridCol w:w="4155"/>
        <w:gridCol w:w="3663"/>
      </w:tblGrid>
      <w:tr w:rsidR="00DD375C" w:rsidRPr="002B6EC0" w:rsidTr="002B6EC0">
        <w:tc>
          <w:tcPr>
            <w:tcW w:w="2213" w:type="dxa"/>
            <w:vAlign w:val="center"/>
          </w:tcPr>
          <w:p w:rsidR="00DD375C" w:rsidRPr="002B6EC0" w:rsidRDefault="00DD375C" w:rsidP="00344BA3">
            <w:pPr>
              <w:ind w:left="-284"/>
              <w:jc w:val="center"/>
              <w:rPr>
                <w:rFonts w:ascii="Times New Roman" w:hAnsi="Times New Roman" w:cs="Times New Roman"/>
                <w:b/>
                <w:sz w:val="20"/>
                <w:szCs w:val="20"/>
              </w:rPr>
            </w:pPr>
            <w:r w:rsidRPr="002B6EC0">
              <w:rPr>
                <w:rFonts w:ascii="Times New Roman" w:hAnsi="Times New Roman" w:cs="Times New Roman"/>
                <w:b/>
                <w:sz w:val="20"/>
                <w:szCs w:val="20"/>
              </w:rPr>
              <w:t>Наименование листа</w:t>
            </w:r>
          </w:p>
        </w:tc>
        <w:tc>
          <w:tcPr>
            <w:tcW w:w="4155" w:type="dxa"/>
            <w:vAlign w:val="center"/>
          </w:tcPr>
          <w:p w:rsidR="00DD375C" w:rsidRPr="002B6EC0" w:rsidRDefault="00DD375C" w:rsidP="00344BA3">
            <w:pPr>
              <w:ind w:left="-284"/>
              <w:jc w:val="center"/>
              <w:rPr>
                <w:rFonts w:ascii="Times New Roman" w:hAnsi="Times New Roman" w:cs="Times New Roman"/>
                <w:b/>
                <w:sz w:val="20"/>
                <w:szCs w:val="20"/>
              </w:rPr>
            </w:pPr>
            <w:r w:rsidRPr="002B6EC0">
              <w:rPr>
                <w:rFonts w:ascii="Times New Roman" w:hAnsi="Times New Roman" w:cs="Times New Roman"/>
                <w:b/>
                <w:sz w:val="20"/>
                <w:szCs w:val="20"/>
              </w:rPr>
              <w:t>Назначение листа</w:t>
            </w:r>
          </w:p>
        </w:tc>
        <w:tc>
          <w:tcPr>
            <w:tcW w:w="3663" w:type="dxa"/>
            <w:vAlign w:val="center"/>
          </w:tcPr>
          <w:p w:rsidR="00DD375C" w:rsidRPr="002B6EC0" w:rsidRDefault="00DD375C" w:rsidP="00344BA3">
            <w:pPr>
              <w:ind w:left="-284"/>
              <w:jc w:val="center"/>
              <w:rPr>
                <w:rFonts w:ascii="Times New Roman" w:hAnsi="Times New Roman" w:cs="Times New Roman"/>
                <w:b/>
                <w:sz w:val="20"/>
                <w:szCs w:val="20"/>
              </w:rPr>
            </w:pPr>
            <w:r w:rsidRPr="002B6EC0">
              <w:rPr>
                <w:rFonts w:ascii="Times New Roman" w:hAnsi="Times New Roman" w:cs="Times New Roman"/>
                <w:b/>
                <w:sz w:val="20"/>
                <w:szCs w:val="20"/>
              </w:rPr>
              <w:t>Действия пользователя при работе с листом</w:t>
            </w:r>
          </w:p>
        </w:tc>
      </w:tr>
      <w:tr w:rsidR="00DD375C" w:rsidRPr="002B6EC0" w:rsidTr="002B6EC0">
        <w:tc>
          <w:tcPr>
            <w:tcW w:w="2213" w:type="dxa"/>
            <w:vAlign w:val="center"/>
          </w:tcPr>
          <w:p w:rsidR="00DD375C" w:rsidRPr="002B6EC0" w:rsidRDefault="003578C5" w:rsidP="00344BA3">
            <w:pPr>
              <w:ind w:left="-284"/>
              <w:jc w:val="center"/>
              <w:rPr>
                <w:rFonts w:ascii="Times New Roman" w:hAnsi="Times New Roman" w:cs="Times New Roman"/>
                <w:sz w:val="20"/>
                <w:szCs w:val="20"/>
              </w:rPr>
            </w:pPr>
            <w:r w:rsidRPr="002B6EC0">
              <w:rPr>
                <w:rFonts w:ascii="Times New Roman" w:hAnsi="Times New Roman" w:cs="Times New Roman"/>
                <w:sz w:val="20"/>
                <w:szCs w:val="20"/>
              </w:rPr>
              <w:t>Итог по направлениям</w:t>
            </w:r>
          </w:p>
        </w:tc>
        <w:tc>
          <w:tcPr>
            <w:tcW w:w="4155" w:type="dxa"/>
            <w:vAlign w:val="center"/>
          </w:tcPr>
          <w:p w:rsidR="00DD375C" w:rsidRPr="002B6EC0" w:rsidRDefault="00DD375C" w:rsidP="00344BA3">
            <w:pPr>
              <w:ind w:left="-284"/>
              <w:jc w:val="center"/>
              <w:rPr>
                <w:rFonts w:ascii="Times New Roman" w:hAnsi="Times New Roman" w:cs="Times New Roman"/>
                <w:sz w:val="20"/>
                <w:szCs w:val="20"/>
              </w:rPr>
            </w:pPr>
            <w:r w:rsidRPr="002B6EC0">
              <w:rPr>
                <w:rFonts w:ascii="Times New Roman" w:hAnsi="Times New Roman" w:cs="Times New Roman"/>
                <w:sz w:val="20"/>
                <w:szCs w:val="20"/>
              </w:rPr>
              <w:t xml:space="preserve">Представление результатов расчета штатной численности </w:t>
            </w:r>
            <w:r w:rsidR="003578C5" w:rsidRPr="002B6EC0">
              <w:rPr>
                <w:rFonts w:ascii="Times New Roman" w:hAnsi="Times New Roman" w:cs="Times New Roman"/>
                <w:sz w:val="20"/>
                <w:szCs w:val="20"/>
              </w:rPr>
              <w:t>в разрезе групп полномочий</w:t>
            </w:r>
          </w:p>
        </w:tc>
        <w:tc>
          <w:tcPr>
            <w:tcW w:w="3663" w:type="dxa"/>
            <w:vAlign w:val="center"/>
          </w:tcPr>
          <w:p w:rsidR="00DD375C" w:rsidRPr="002B6EC0" w:rsidRDefault="00DD375C" w:rsidP="00344BA3">
            <w:pPr>
              <w:ind w:left="-284"/>
              <w:jc w:val="center"/>
              <w:rPr>
                <w:rFonts w:ascii="Times New Roman" w:hAnsi="Times New Roman" w:cs="Times New Roman"/>
                <w:sz w:val="20"/>
                <w:szCs w:val="20"/>
              </w:rPr>
            </w:pPr>
            <w:r w:rsidRPr="002B6EC0">
              <w:rPr>
                <w:rFonts w:ascii="Times New Roman" w:hAnsi="Times New Roman" w:cs="Times New Roman"/>
                <w:sz w:val="20"/>
                <w:szCs w:val="20"/>
              </w:rPr>
              <w:t>Не предусмотрено, лист используется только для представления результатов</w:t>
            </w:r>
          </w:p>
        </w:tc>
      </w:tr>
      <w:tr w:rsidR="00DD375C" w:rsidRPr="002B6EC0" w:rsidTr="002B6EC0">
        <w:tc>
          <w:tcPr>
            <w:tcW w:w="2213" w:type="dxa"/>
            <w:shd w:val="clear" w:color="auto" w:fill="auto"/>
            <w:vAlign w:val="center"/>
          </w:tcPr>
          <w:p w:rsidR="00DD375C" w:rsidRPr="002B6EC0" w:rsidRDefault="003578C5" w:rsidP="00344BA3">
            <w:pPr>
              <w:ind w:left="-284"/>
              <w:jc w:val="center"/>
              <w:rPr>
                <w:rFonts w:ascii="Times New Roman" w:hAnsi="Times New Roman" w:cs="Times New Roman"/>
                <w:sz w:val="20"/>
                <w:szCs w:val="20"/>
              </w:rPr>
            </w:pPr>
            <w:r w:rsidRPr="002B6EC0">
              <w:rPr>
                <w:rFonts w:ascii="Times New Roman" w:hAnsi="Times New Roman" w:cs="Times New Roman"/>
                <w:sz w:val="20"/>
                <w:szCs w:val="20"/>
              </w:rPr>
              <w:t>Расчетный лист</w:t>
            </w:r>
          </w:p>
        </w:tc>
        <w:tc>
          <w:tcPr>
            <w:tcW w:w="4155" w:type="dxa"/>
            <w:shd w:val="clear" w:color="auto" w:fill="auto"/>
            <w:vAlign w:val="center"/>
          </w:tcPr>
          <w:p w:rsidR="00DD375C" w:rsidRPr="002B6EC0" w:rsidRDefault="00DD375C" w:rsidP="00344BA3">
            <w:pPr>
              <w:ind w:left="-284"/>
              <w:jc w:val="center"/>
              <w:rPr>
                <w:rFonts w:ascii="Times New Roman" w:hAnsi="Times New Roman" w:cs="Times New Roman"/>
                <w:sz w:val="20"/>
                <w:szCs w:val="20"/>
              </w:rPr>
            </w:pPr>
            <w:r w:rsidRPr="002B6EC0">
              <w:rPr>
                <w:rFonts w:ascii="Times New Roman" w:hAnsi="Times New Roman" w:cs="Times New Roman"/>
                <w:sz w:val="20"/>
                <w:szCs w:val="20"/>
              </w:rPr>
              <w:t>Лист содержит исходные данные для расчета необходимой штатной численности на исполнение функций</w:t>
            </w:r>
          </w:p>
        </w:tc>
        <w:tc>
          <w:tcPr>
            <w:tcW w:w="3663" w:type="dxa"/>
            <w:shd w:val="clear" w:color="auto" w:fill="auto"/>
            <w:vAlign w:val="center"/>
          </w:tcPr>
          <w:p w:rsidR="00DD375C" w:rsidRPr="002B6EC0" w:rsidRDefault="00DD375C" w:rsidP="00344BA3">
            <w:pPr>
              <w:ind w:left="-284"/>
              <w:jc w:val="center"/>
              <w:rPr>
                <w:rFonts w:ascii="Times New Roman" w:hAnsi="Times New Roman" w:cs="Times New Roman"/>
                <w:sz w:val="20"/>
                <w:szCs w:val="20"/>
              </w:rPr>
            </w:pPr>
            <w:r w:rsidRPr="002B6EC0">
              <w:rPr>
                <w:rFonts w:ascii="Times New Roman" w:hAnsi="Times New Roman" w:cs="Times New Roman"/>
                <w:sz w:val="20"/>
                <w:szCs w:val="20"/>
              </w:rPr>
              <w:t>Пользователем осуществляется заполнение значений показателей; при необходимости – дополнение иными показателями</w:t>
            </w:r>
          </w:p>
        </w:tc>
      </w:tr>
    </w:tbl>
    <w:p w:rsidR="00DD375C" w:rsidRPr="006A42DF" w:rsidRDefault="00DD375C" w:rsidP="00344BA3">
      <w:pPr>
        <w:spacing w:after="0" w:line="240" w:lineRule="auto"/>
        <w:ind w:left="-284" w:firstLine="708"/>
        <w:jc w:val="both"/>
        <w:rPr>
          <w:rFonts w:ascii="Times New Roman" w:hAnsi="Times New Roman" w:cs="Times New Roman"/>
          <w:sz w:val="24"/>
          <w:szCs w:val="24"/>
        </w:rPr>
      </w:pPr>
      <w:proofErr w:type="gramStart"/>
      <w:r w:rsidRPr="006A42DF">
        <w:rPr>
          <w:rFonts w:ascii="Times New Roman" w:hAnsi="Times New Roman" w:cs="Times New Roman"/>
          <w:sz w:val="24"/>
          <w:szCs w:val="24"/>
        </w:rPr>
        <w:t>Таблица для заполнения на листе «</w:t>
      </w:r>
      <w:r w:rsidR="003578C5" w:rsidRPr="006A42DF">
        <w:rPr>
          <w:rFonts w:ascii="Times New Roman" w:hAnsi="Times New Roman" w:cs="Times New Roman"/>
          <w:sz w:val="24"/>
          <w:szCs w:val="24"/>
        </w:rPr>
        <w:t>Расчетный лист»</w:t>
      </w:r>
      <w:r w:rsidRPr="006A42DF">
        <w:rPr>
          <w:rFonts w:ascii="Times New Roman" w:hAnsi="Times New Roman" w:cs="Times New Roman"/>
          <w:sz w:val="24"/>
          <w:szCs w:val="24"/>
        </w:rPr>
        <w:t>, которая представлена в усеченном формате по методологическим причинам) состоит из следующих столбцов с особым назначением:</w:t>
      </w:r>
      <w:proofErr w:type="gramEnd"/>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3797"/>
        <w:gridCol w:w="4334"/>
      </w:tblGrid>
      <w:tr w:rsidR="00DD375C" w:rsidRPr="002B6EC0" w:rsidTr="002B6EC0">
        <w:trPr>
          <w:cantSplit/>
          <w:trHeight w:val="300"/>
          <w:tblHeader/>
        </w:trPr>
        <w:tc>
          <w:tcPr>
            <w:tcW w:w="1900" w:type="dxa"/>
            <w:shd w:val="clear" w:color="auto" w:fill="auto"/>
            <w:noWrap/>
            <w:vAlign w:val="center"/>
          </w:tcPr>
          <w:p w:rsidR="00DD375C" w:rsidRPr="002B6EC0" w:rsidRDefault="00DD375C" w:rsidP="002B6EC0">
            <w:pPr>
              <w:pStyle w:val="a5"/>
              <w:ind w:left="-284" w:firstLine="426"/>
              <w:jc w:val="center"/>
              <w:rPr>
                <w:rFonts w:ascii="Times New Roman" w:hAnsi="Times New Roman" w:cs="Times New Roman"/>
                <w:b/>
                <w:sz w:val="20"/>
                <w:szCs w:val="20"/>
              </w:rPr>
            </w:pPr>
            <w:r w:rsidRPr="002B6EC0">
              <w:rPr>
                <w:rFonts w:ascii="Times New Roman" w:hAnsi="Times New Roman" w:cs="Times New Roman"/>
                <w:b/>
                <w:sz w:val="20"/>
                <w:szCs w:val="20"/>
              </w:rPr>
              <w:t>Наименование столбца</w:t>
            </w:r>
          </w:p>
        </w:tc>
        <w:tc>
          <w:tcPr>
            <w:tcW w:w="3797" w:type="dxa"/>
            <w:vAlign w:val="center"/>
          </w:tcPr>
          <w:p w:rsidR="00DD375C" w:rsidRPr="002B6EC0" w:rsidRDefault="00DD375C" w:rsidP="002B6EC0">
            <w:pPr>
              <w:pStyle w:val="a5"/>
              <w:ind w:left="-284" w:firstLine="426"/>
              <w:jc w:val="center"/>
              <w:rPr>
                <w:rFonts w:ascii="Times New Roman" w:hAnsi="Times New Roman" w:cs="Times New Roman"/>
                <w:b/>
                <w:sz w:val="20"/>
                <w:szCs w:val="20"/>
              </w:rPr>
            </w:pPr>
            <w:r w:rsidRPr="002B6EC0">
              <w:rPr>
                <w:rFonts w:ascii="Times New Roman" w:hAnsi="Times New Roman" w:cs="Times New Roman"/>
                <w:b/>
                <w:sz w:val="20"/>
                <w:szCs w:val="20"/>
              </w:rPr>
              <w:t>Назначение столбца</w:t>
            </w:r>
          </w:p>
        </w:tc>
        <w:tc>
          <w:tcPr>
            <w:tcW w:w="4334" w:type="dxa"/>
            <w:vAlign w:val="center"/>
          </w:tcPr>
          <w:p w:rsidR="00DD375C" w:rsidRPr="002B6EC0" w:rsidRDefault="00DD375C" w:rsidP="002B6EC0">
            <w:pPr>
              <w:pStyle w:val="a5"/>
              <w:ind w:left="-284" w:firstLine="426"/>
              <w:jc w:val="center"/>
              <w:rPr>
                <w:rFonts w:ascii="Times New Roman" w:hAnsi="Times New Roman" w:cs="Times New Roman"/>
                <w:b/>
                <w:sz w:val="20"/>
                <w:szCs w:val="20"/>
              </w:rPr>
            </w:pPr>
            <w:r w:rsidRPr="002B6EC0">
              <w:rPr>
                <w:rFonts w:ascii="Times New Roman" w:hAnsi="Times New Roman" w:cs="Times New Roman"/>
                <w:b/>
                <w:sz w:val="20"/>
                <w:szCs w:val="20"/>
              </w:rPr>
              <w:t xml:space="preserve">Действия пользователя при работе </w:t>
            </w:r>
            <w:proofErr w:type="gramStart"/>
            <w:r w:rsidRPr="002B6EC0">
              <w:rPr>
                <w:rFonts w:ascii="Times New Roman" w:hAnsi="Times New Roman" w:cs="Times New Roman"/>
                <w:b/>
                <w:sz w:val="20"/>
                <w:szCs w:val="20"/>
              </w:rPr>
              <w:t>с</w:t>
            </w:r>
            <w:proofErr w:type="gramEnd"/>
            <w:r w:rsidRPr="002B6EC0">
              <w:rPr>
                <w:rFonts w:ascii="Times New Roman" w:hAnsi="Times New Roman" w:cs="Times New Roman"/>
                <w:b/>
                <w:sz w:val="20"/>
                <w:szCs w:val="20"/>
              </w:rPr>
              <w:t xml:space="preserve"> столбца</w:t>
            </w:r>
          </w:p>
        </w:tc>
      </w:tr>
      <w:tr w:rsidR="003578C5" w:rsidRPr="002B6EC0" w:rsidTr="002B6EC0">
        <w:trPr>
          <w:cantSplit/>
          <w:trHeight w:val="300"/>
        </w:trPr>
        <w:tc>
          <w:tcPr>
            <w:tcW w:w="1900" w:type="dxa"/>
            <w:shd w:val="clear" w:color="auto" w:fill="auto"/>
            <w:noWrap/>
            <w:vAlign w:val="center"/>
          </w:tcPr>
          <w:p w:rsidR="003578C5" w:rsidRPr="002B6EC0" w:rsidRDefault="003578C5" w:rsidP="002B6EC0">
            <w:pPr>
              <w:spacing w:after="0" w:line="240" w:lineRule="auto"/>
              <w:ind w:left="-284" w:firstLine="426"/>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Код функции</w:t>
            </w:r>
          </w:p>
        </w:tc>
        <w:tc>
          <w:tcPr>
            <w:tcW w:w="3797" w:type="dxa"/>
            <w:vAlign w:val="center"/>
          </w:tcPr>
          <w:p w:rsidR="003578C5" w:rsidRPr="002B6EC0" w:rsidRDefault="003578C5" w:rsidP="002B6EC0">
            <w:pPr>
              <w:spacing w:after="0" w:line="240" w:lineRule="auto"/>
              <w:ind w:left="-284" w:firstLine="426"/>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Представлен код отдельной функции</w:t>
            </w:r>
          </w:p>
        </w:tc>
        <w:tc>
          <w:tcPr>
            <w:tcW w:w="4334" w:type="dxa"/>
            <w:vAlign w:val="center"/>
          </w:tcPr>
          <w:p w:rsidR="003578C5" w:rsidRPr="002B6EC0" w:rsidRDefault="003578C5" w:rsidP="002B6EC0">
            <w:pPr>
              <w:spacing w:after="0" w:line="240" w:lineRule="auto"/>
              <w:ind w:left="-284" w:firstLine="426"/>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Редактирование не предусмотрено</w:t>
            </w:r>
          </w:p>
        </w:tc>
      </w:tr>
      <w:tr w:rsidR="00DD375C" w:rsidRPr="002B6EC0" w:rsidTr="002B6EC0">
        <w:trPr>
          <w:cantSplit/>
          <w:trHeight w:val="300"/>
        </w:trPr>
        <w:tc>
          <w:tcPr>
            <w:tcW w:w="1900" w:type="dxa"/>
            <w:shd w:val="clear" w:color="auto" w:fill="auto"/>
            <w:noWrap/>
            <w:vAlign w:val="center"/>
            <w:hideMark/>
          </w:tcPr>
          <w:p w:rsidR="00DD375C" w:rsidRPr="002B6EC0" w:rsidRDefault="003578C5" w:rsidP="002B6EC0">
            <w:pPr>
              <w:spacing w:after="0" w:line="240" w:lineRule="auto"/>
              <w:ind w:left="-284" w:firstLine="426"/>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Наименование показателя</w:t>
            </w:r>
          </w:p>
        </w:tc>
        <w:tc>
          <w:tcPr>
            <w:tcW w:w="3797" w:type="dxa"/>
            <w:vAlign w:val="center"/>
          </w:tcPr>
          <w:p w:rsidR="00DD375C" w:rsidRPr="002B6EC0" w:rsidRDefault="00DD375C" w:rsidP="002B6EC0">
            <w:pPr>
              <w:spacing w:after="0" w:line="240" w:lineRule="auto"/>
              <w:ind w:left="-284" w:firstLine="426"/>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Представлен набор показателей, для которых требуется представить количественные значения</w:t>
            </w:r>
          </w:p>
        </w:tc>
        <w:tc>
          <w:tcPr>
            <w:tcW w:w="4334" w:type="dxa"/>
            <w:vAlign w:val="center"/>
          </w:tcPr>
          <w:p w:rsidR="00DD375C" w:rsidRPr="002B6EC0" w:rsidRDefault="00DD375C" w:rsidP="002B6EC0">
            <w:pPr>
              <w:spacing w:after="0" w:line="240" w:lineRule="auto"/>
              <w:ind w:left="-284" w:firstLine="426"/>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При необходимости пользователь может добавить дополнительные показатели к расчету, что влечет, однако, изменение формы</w:t>
            </w:r>
            <w:r w:rsidR="003578C5" w:rsidRPr="002B6EC0">
              <w:rPr>
                <w:rFonts w:ascii="Times New Roman" w:eastAsia="Times New Roman" w:hAnsi="Times New Roman" w:cs="Times New Roman"/>
                <w:color w:val="000000"/>
                <w:sz w:val="20"/>
                <w:szCs w:val="20"/>
                <w:lang w:eastAsia="ru-RU"/>
              </w:rPr>
              <w:t xml:space="preserve"> «Итог по направлениям»</w:t>
            </w:r>
          </w:p>
        </w:tc>
      </w:tr>
      <w:tr w:rsidR="00DD375C" w:rsidRPr="002B6EC0" w:rsidTr="002B6EC0">
        <w:trPr>
          <w:cantSplit/>
          <w:trHeight w:val="300"/>
        </w:trPr>
        <w:tc>
          <w:tcPr>
            <w:tcW w:w="1900" w:type="dxa"/>
            <w:shd w:val="clear" w:color="auto" w:fill="auto"/>
            <w:noWrap/>
            <w:vAlign w:val="center"/>
            <w:hideMark/>
          </w:tcPr>
          <w:p w:rsidR="00DD375C" w:rsidRPr="002B6EC0" w:rsidRDefault="003578C5" w:rsidP="002B6EC0">
            <w:pPr>
              <w:spacing w:after="0" w:line="240" w:lineRule="auto"/>
              <w:ind w:left="-284" w:firstLine="426"/>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lastRenderedPageBreak/>
              <w:t>Базовый показатель</w:t>
            </w:r>
          </w:p>
        </w:tc>
        <w:tc>
          <w:tcPr>
            <w:tcW w:w="3797" w:type="dxa"/>
            <w:vAlign w:val="center"/>
          </w:tcPr>
          <w:p w:rsidR="00DD375C" w:rsidRPr="002B6EC0" w:rsidRDefault="00DD375C" w:rsidP="002B6EC0">
            <w:pPr>
              <w:spacing w:after="0" w:line="240" w:lineRule="auto"/>
              <w:ind w:left="-284" w:firstLine="426"/>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Данная графа предусмотрена для тех случаев, когда исполнение отдельной функции наилучшим образом описывается с помощью отдельного показателя социально-экономического развития МО</w:t>
            </w:r>
          </w:p>
        </w:tc>
        <w:tc>
          <w:tcPr>
            <w:tcW w:w="4334" w:type="dxa"/>
            <w:vAlign w:val="center"/>
          </w:tcPr>
          <w:p w:rsidR="00DD375C" w:rsidRPr="002B6EC0" w:rsidRDefault="00DD375C" w:rsidP="002B6EC0">
            <w:pPr>
              <w:pStyle w:val="a5"/>
              <w:ind w:left="-284" w:firstLine="426"/>
              <w:jc w:val="center"/>
              <w:rPr>
                <w:rFonts w:ascii="Times New Roman" w:hAnsi="Times New Roman" w:cs="Times New Roman"/>
                <w:sz w:val="20"/>
                <w:szCs w:val="20"/>
              </w:rPr>
            </w:pPr>
            <w:r w:rsidRPr="002B6EC0">
              <w:rPr>
                <w:rFonts w:ascii="Times New Roman" w:hAnsi="Times New Roman" w:cs="Times New Roman"/>
                <w:sz w:val="20"/>
                <w:szCs w:val="20"/>
              </w:rPr>
              <w:t>Столбец не предусмотрен для редактирования за исключением случаев, когда добавляется новый показатель</w:t>
            </w:r>
          </w:p>
        </w:tc>
      </w:tr>
      <w:tr w:rsidR="00DD375C" w:rsidRPr="002B6EC0" w:rsidTr="002B6EC0">
        <w:trPr>
          <w:cantSplit/>
          <w:trHeight w:val="300"/>
        </w:trPr>
        <w:tc>
          <w:tcPr>
            <w:tcW w:w="1900" w:type="dxa"/>
            <w:shd w:val="clear" w:color="auto" w:fill="auto"/>
            <w:noWrap/>
            <w:vAlign w:val="center"/>
            <w:hideMark/>
          </w:tcPr>
          <w:p w:rsidR="00DD375C" w:rsidRPr="002B6EC0" w:rsidRDefault="00DD375C" w:rsidP="002B6EC0">
            <w:pPr>
              <w:spacing w:after="0" w:line="240" w:lineRule="auto"/>
              <w:ind w:left="-284" w:firstLine="426"/>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Введите значение показателя</w:t>
            </w:r>
          </w:p>
        </w:tc>
        <w:tc>
          <w:tcPr>
            <w:tcW w:w="3797" w:type="dxa"/>
            <w:shd w:val="clear" w:color="auto" w:fill="auto"/>
            <w:vAlign w:val="center"/>
          </w:tcPr>
          <w:p w:rsidR="00DD375C" w:rsidRPr="002B6EC0" w:rsidRDefault="00DD375C" w:rsidP="002B6EC0">
            <w:pPr>
              <w:spacing w:after="0" w:line="240" w:lineRule="auto"/>
              <w:ind w:left="-284" w:firstLine="426"/>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Требуется внести значение показателя, соответствующего графе «</w:t>
            </w:r>
            <w:r w:rsidR="003578C5" w:rsidRPr="002B6EC0">
              <w:rPr>
                <w:rFonts w:ascii="Times New Roman" w:eastAsia="Times New Roman" w:hAnsi="Times New Roman" w:cs="Times New Roman"/>
                <w:color w:val="000000"/>
                <w:sz w:val="20"/>
                <w:szCs w:val="20"/>
                <w:lang w:eastAsia="ru-RU"/>
              </w:rPr>
              <w:t>Наименование показателя</w:t>
            </w:r>
            <w:r w:rsidRPr="002B6EC0">
              <w:rPr>
                <w:rFonts w:ascii="Times New Roman" w:eastAsia="Times New Roman" w:hAnsi="Times New Roman" w:cs="Times New Roman"/>
                <w:color w:val="000000"/>
                <w:sz w:val="20"/>
                <w:szCs w:val="20"/>
                <w:lang w:eastAsia="ru-RU"/>
              </w:rPr>
              <w:t>» или, если определено значение в столбце «</w:t>
            </w:r>
            <w:r w:rsidR="003578C5" w:rsidRPr="002B6EC0">
              <w:rPr>
                <w:rFonts w:ascii="Times New Roman" w:eastAsia="Times New Roman" w:hAnsi="Times New Roman" w:cs="Times New Roman"/>
                <w:color w:val="000000"/>
                <w:sz w:val="20"/>
                <w:szCs w:val="20"/>
                <w:lang w:eastAsia="ru-RU"/>
              </w:rPr>
              <w:t>Базовый показатель</w:t>
            </w:r>
            <w:r w:rsidRPr="002B6EC0">
              <w:rPr>
                <w:rFonts w:ascii="Times New Roman" w:eastAsia="Times New Roman" w:hAnsi="Times New Roman" w:cs="Times New Roman"/>
                <w:color w:val="000000"/>
                <w:sz w:val="20"/>
                <w:szCs w:val="20"/>
                <w:lang w:eastAsia="ru-RU"/>
              </w:rPr>
              <w:t>»</w:t>
            </w:r>
            <w:r w:rsidR="003578C5" w:rsidRPr="002B6EC0">
              <w:rPr>
                <w:rFonts w:ascii="Times New Roman" w:eastAsia="Times New Roman" w:hAnsi="Times New Roman" w:cs="Times New Roman"/>
                <w:color w:val="000000"/>
                <w:sz w:val="20"/>
                <w:szCs w:val="20"/>
                <w:lang w:eastAsia="ru-RU"/>
              </w:rPr>
              <w:t>, –</w:t>
            </w:r>
            <w:r w:rsidRPr="002B6EC0">
              <w:rPr>
                <w:rFonts w:ascii="Times New Roman" w:eastAsia="Times New Roman" w:hAnsi="Times New Roman" w:cs="Times New Roman"/>
                <w:color w:val="000000"/>
                <w:sz w:val="20"/>
                <w:szCs w:val="20"/>
                <w:lang w:eastAsia="ru-RU"/>
              </w:rPr>
              <w:t xml:space="preserve"> в отношении </w:t>
            </w:r>
            <w:r w:rsidR="003578C5" w:rsidRPr="002B6EC0">
              <w:rPr>
                <w:rFonts w:ascii="Times New Roman" w:eastAsia="Times New Roman" w:hAnsi="Times New Roman" w:cs="Times New Roman"/>
                <w:color w:val="000000"/>
                <w:sz w:val="20"/>
                <w:szCs w:val="20"/>
                <w:lang w:eastAsia="ru-RU"/>
              </w:rPr>
              <w:t>базового</w:t>
            </w:r>
            <w:r w:rsidRPr="002B6EC0">
              <w:rPr>
                <w:rFonts w:ascii="Times New Roman" w:eastAsia="Times New Roman" w:hAnsi="Times New Roman" w:cs="Times New Roman"/>
                <w:color w:val="000000"/>
                <w:sz w:val="20"/>
                <w:szCs w:val="20"/>
                <w:lang w:eastAsia="ru-RU"/>
              </w:rPr>
              <w:t xml:space="preserve"> показателя</w:t>
            </w:r>
          </w:p>
        </w:tc>
        <w:tc>
          <w:tcPr>
            <w:tcW w:w="4334" w:type="dxa"/>
            <w:shd w:val="clear" w:color="auto" w:fill="auto"/>
            <w:vAlign w:val="center"/>
          </w:tcPr>
          <w:p w:rsidR="00DD375C" w:rsidRPr="002B6EC0" w:rsidRDefault="00DD375C" w:rsidP="002B6EC0">
            <w:pPr>
              <w:spacing w:after="0" w:line="240" w:lineRule="auto"/>
              <w:ind w:left="-284" w:firstLine="426"/>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Пользователь осуществляет заполнение данного столбца</w:t>
            </w:r>
          </w:p>
        </w:tc>
      </w:tr>
      <w:tr w:rsidR="00DD375C" w:rsidRPr="002B6EC0" w:rsidTr="002B6EC0">
        <w:trPr>
          <w:cantSplit/>
          <w:trHeight w:val="300"/>
        </w:trPr>
        <w:tc>
          <w:tcPr>
            <w:tcW w:w="1900" w:type="dxa"/>
            <w:shd w:val="clear" w:color="auto" w:fill="auto"/>
            <w:noWrap/>
            <w:vAlign w:val="center"/>
            <w:hideMark/>
          </w:tcPr>
          <w:p w:rsidR="00DD375C" w:rsidRPr="002B6EC0" w:rsidRDefault="00DD375C" w:rsidP="002B6EC0">
            <w:pPr>
              <w:spacing w:after="0" w:line="240" w:lineRule="auto"/>
              <w:ind w:left="-284" w:firstLine="426"/>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Определите там, где требуется, частоту исполнения функции в год</w:t>
            </w:r>
          </w:p>
        </w:tc>
        <w:tc>
          <w:tcPr>
            <w:tcW w:w="3797" w:type="dxa"/>
            <w:shd w:val="clear" w:color="auto" w:fill="auto"/>
            <w:vAlign w:val="center"/>
          </w:tcPr>
          <w:p w:rsidR="00DD375C" w:rsidRPr="002B6EC0" w:rsidRDefault="00DD375C" w:rsidP="002B6EC0">
            <w:pPr>
              <w:spacing w:after="0" w:line="240" w:lineRule="auto"/>
              <w:ind w:left="-284" w:firstLine="426"/>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Требуется внести значение показателя, если определено значение в столбце «</w:t>
            </w:r>
            <w:r w:rsidR="003578C5" w:rsidRPr="002B6EC0">
              <w:rPr>
                <w:rFonts w:ascii="Times New Roman" w:eastAsia="Times New Roman" w:hAnsi="Times New Roman" w:cs="Times New Roman"/>
                <w:color w:val="000000"/>
                <w:sz w:val="20"/>
                <w:szCs w:val="20"/>
                <w:lang w:eastAsia="ru-RU"/>
              </w:rPr>
              <w:t>Базовый показатель</w:t>
            </w:r>
            <w:r w:rsidRPr="002B6EC0">
              <w:rPr>
                <w:rFonts w:ascii="Times New Roman" w:eastAsia="Times New Roman" w:hAnsi="Times New Roman" w:cs="Times New Roman"/>
                <w:color w:val="000000"/>
                <w:sz w:val="20"/>
                <w:szCs w:val="20"/>
                <w:lang w:eastAsia="ru-RU"/>
              </w:rPr>
              <w:t xml:space="preserve">» - необходимо </w:t>
            </w:r>
            <w:proofErr w:type="gramStart"/>
            <w:r w:rsidRPr="002B6EC0">
              <w:rPr>
                <w:rFonts w:ascii="Times New Roman" w:eastAsia="Times New Roman" w:hAnsi="Times New Roman" w:cs="Times New Roman"/>
                <w:color w:val="000000"/>
                <w:sz w:val="20"/>
                <w:szCs w:val="20"/>
                <w:lang w:eastAsia="ru-RU"/>
              </w:rPr>
              <w:t>указать</w:t>
            </w:r>
            <w:proofErr w:type="gramEnd"/>
            <w:r w:rsidRPr="002B6EC0">
              <w:rPr>
                <w:rFonts w:ascii="Times New Roman" w:eastAsia="Times New Roman" w:hAnsi="Times New Roman" w:cs="Times New Roman"/>
                <w:color w:val="000000"/>
                <w:sz w:val="20"/>
                <w:szCs w:val="20"/>
                <w:lang w:eastAsia="ru-RU"/>
              </w:rPr>
              <w:t xml:space="preserve"> как часто в год осуществляется работа по исполнению функции (см. «</w:t>
            </w:r>
            <w:r w:rsidR="003578C5" w:rsidRPr="002B6EC0">
              <w:rPr>
                <w:rFonts w:ascii="Times New Roman" w:eastAsia="Times New Roman" w:hAnsi="Times New Roman" w:cs="Times New Roman"/>
                <w:color w:val="000000"/>
                <w:sz w:val="20"/>
                <w:szCs w:val="20"/>
                <w:lang w:eastAsia="ru-RU"/>
              </w:rPr>
              <w:t>Наименование показателя</w:t>
            </w:r>
            <w:r w:rsidRPr="002B6EC0">
              <w:rPr>
                <w:rFonts w:ascii="Times New Roman" w:eastAsia="Times New Roman" w:hAnsi="Times New Roman" w:cs="Times New Roman"/>
                <w:color w:val="000000"/>
                <w:sz w:val="20"/>
                <w:szCs w:val="20"/>
                <w:lang w:eastAsia="ru-RU"/>
              </w:rPr>
              <w:t>») в отношении объекта наблюдения (см. «</w:t>
            </w:r>
            <w:r w:rsidR="003578C5" w:rsidRPr="002B6EC0">
              <w:rPr>
                <w:rFonts w:ascii="Times New Roman" w:eastAsia="Times New Roman" w:hAnsi="Times New Roman" w:cs="Times New Roman"/>
                <w:color w:val="000000"/>
                <w:sz w:val="20"/>
                <w:szCs w:val="20"/>
                <w:lang w:eastAsia="ru-RU"/>
              </w:rPr>
              <w:t>Базовый показатель</w:t>
            </w:r>
            <w:r w:rsidRPr="002B6EC0">
              <w:rPr>
                <w:rFonts w:ascii="Times New Roman" w:eastAsia="Times New Roman" w:hAnsi="Times New Roman" w:cs="Times New Roman"/>
                <w:color w:val="000000"/>
                <w:sz w:val="20"/>
                <w:szCs w:val="20"/>
                <w:lang w:eastAsia="ru-RU"/>
              </w:rPr>
              <w:t>»)</w:t>
            </w:r>
          </w:p>
        </w:tc>
        <w:tc>
          <w:tcPr>
            <w:tcW w:w="4334" w:type="dxa"/>
            <w:shd w:val="clear" w:color="auto" w:fill="auto"/>
            <w:vAlign w:val="center"/>
          </w:tcPr>
          <w:p w:rsidR="00DD375C" w:rsidRPr="002B6EC0" w:rsidRDefault="00DD375C" w:rsidP="002B6EC0">
            <w:pPr>
              <w:spacing w:after="0" w:line="240" w:lineRule="auto"/>
              <w:ind w:left="-284" w:firstLine="426"/>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Пользователь осуществляет заполнение данного столбца</w:t>
            </w:r>
          </w:p>
        </w:tc>
      </w:tr>
      <w:tr w:rsidR="00DD375C" w:rsidRPr="002B6EC0" w:rsidTr="002B6EC0">
        <w:trPr>
          <w:cantSplit/>
          <w:trHeight w:val="300"/>
        </w:trPr>
        <w:tc>
          <w:tcPr>
            <w:tcW w:w="1900" w:type="dxa"/>
            <w:shd w:val="clear" w:color="auto" w:fill="auto"/>
            <w:noWrap/>
            <w:vAlign w:val="center"/>
            <w:hideMark/>
          </w:tcPr>
          <w:p w:rsidR="00DD375C" w:rsidRPr="002B6EC0" w:rsidRDefault="00DD375C" w:rsidP="002B6EC0">
            <w:pPr>
              <w:spacing w:after="0" w:line="240" w:lineRule="auto"/>
              <w:ind w:left="-284" w:firstLine="426"/>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Значение итогового показателя</w:t>
            </w:r>
          </w:p>
        </w:tc>
        <w:tc>
          <w:tcPr>
            <w:tcW w:w="3797" w:type="dxa"/>
            <w:vAlign w:val="center"/>
          </w:tcPr>
          <w:p w:rsidR="00DD375C" w:rsidRPr="002B6EC0" w:rsidRDefault="00DD375C" w:rsidP="002B6EC0">
            <w:pPr>
              <w:spacing w:after="0" w:line="240" w:lineRule="auto"/>
              <w:ind w:left="-284" w:firstLine="426"/>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Если определено значение в столбце «</w:t>
            </w:r>
            <w:r w:rsidR="003578C5" w:rsidRPr="002B6EC0">
              <w:rPr>
                <w:rFonts w:ascii="Times New Roman" w:eastAsia="Times New Roman" w:hAnsi="Times New Roman" w:cs="Times New Roman"/>
                <w:color w:val="000000"/>
                <w:sz w:val="20"/>
                <w:szCs w:val="20"/>
                <w:lang w:eastAsia="ru-RU"/>
              </w:rPr>
              <w:t>Базовый показатель</w:t>
            </w:r>
            <w:r w:rsidRPr="002B6EC0">
              <w:rPr>
                <w:rFonts w:ascii="Times New Roman" w:eastAsia="Times New Roman" w:hAnsi="Times New Roman" w:cs="Times New Roman"/>
                <w:color w:val="000000"/>
                <w:sz w:val="20"/>
                <w:szCs w:val="20"/>
                <w:lang w:eastAsia="ru-RU"/>
              </w:rPr>
              <w:t>», в данной графе рассчитывается итоговое значение показателя, если же данное значение не определено, то в данную графу копируется значение показателя, определенного изначально</w:t>
            </w:r>
          </w:p>
        </w:tc>
        <w:tc>
          <w:tcPr>
            <w:tcW w:w="4334" w:type="dxa"/>
            <w:vAlign w:val="center"/>
          </w:tcPr>
          <w:p w:rsidR="00DD375C" w:rsidRPr="002B6EC0" w:rsidRDefault="00DD375C" w:rsidP="002B6EC0">
            <w:pPr>
              <w:pStyle w:val="a5"/>
              <w:ind w:left="-284" w:firstLine="426"/>
              <w:jc w:val="center"/>
              <w:rPr>
                <w:rFonts w:ascii="Times New Roman" w:hAnsi="Times New Roman" w:cs="Times New Roman"/>
                <w:sz w:val="20"/>
                <w:szCs w:val="20"/>
              </w:rPr>
            </w:pPr>
            <w:r w:rsidRPr="002B6EC0">
              <w:rPr>
                <w:rFonts w:ascii="Times New Roman" w:hAnsi="Times New Roman" w:cs="Times New Roman"/>
                <w:sz w:val="20"/>
                <w:szCs w:val="20"/>
              </w:rPr>
              <w:t>Столбец не предусмотрен для редактирования за исключением случаев, когда добавляется новый показатель</w:t>
            </w:r>
          </w:p>
        </w:tc>
      </w:tr>
      <w:tr w:rsidR="00DD375C" w:rsidRPr="002B6EC0" w:rsidTr="002B6EC0">
        <w:trPr>
          <w:cantSplit/>
          <w:trHeight w:val="300"/>
        </w:trPr>
        <w:tc>
          <w:tcPr>
            <w:tcW w:w="1900" w:type="dxa"/>
            <w:shd w:val="clear" w:color="auto" w:fill="auto"/>
            <w:noWrap/>
            <w:vAlign w:val="center"/>
            <w:hideMark/>
          </w:tcPr>
          <w:p w:rsidR="00DD375C" w:rsidRPr="002B6EC0" w:rsidRDefault="00DD375C" w:rsidP="002B6EC0">
            <w:pPr>
              <w:spacing w:after="0" w:line="240" w:lineRule="auto"/>
              <w:ind w:left="-284" w:firstLine="426"/>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Необходимый годовой фонд рабочего времени в часах, единиц</w:t>
            </w:r>
          </w:p>
        </w:tc>
        <w:tc>
          <w:tcPr>
            <w:tcW w:w="3797" w:type="dxa"/>
            <w:vAlign w:val="center"/>
          </w:tcPr>
          <w:p w:rsidR="00DD375C" w:rsidRPr="002B6EC0" w:rsidRDefault="00DD375C" w:rsidP="002B6EC0">
            <w:pPr>
              <w:spacing w:after="0" w:line="240" w:lineRule="auto"/>
              <w:ind w:left="-284" w:firstLine="426"/>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Вниманию пользователя представляется информация о необходимом годовой фонд рабочего времени в часах на исполнение отдельной функции</w:t>
            </w:r>
          </w:p>
        </w:tc>
        <w:tc>
          <w:tcPr>
            <w:tcW w:w="4334" w:type="dxa"/>
            <w:vAlign w:val="center"/>
          </w:tcPr>
          <w:p w:rsidR="00DD375C" w:rsidRPr="002B6EC0" w:rsidRDefault="00DD375C" w:rsidP="002B6EC0">
            <w:pPr>
              <w:pStyle w:val="a5"/>
              <w:ind w:left="-284" w:firstLine="426"/>
              <w:jc w:val="center"/>
              <w:rPr>
                <w:rFonts w:ascii="Times New Roman" w:hAnsi="Times New Roman" w:cs="Times New Roman"/>
                <w:sz w:val="20"/>
                <w:szCs w:val="20"/>
              </w:rPr>
            </w:pPr>
            <w:r w:rsidRPr="002B6EC0">
              <w:rPr>
                <w:rFonts w:ascii="Times New Roman" w:hAnsi="Times New Roman" w:cs="Times New Roman"/>
                <w:sz w:val="20"/>
                <w:szCs w:val="20"/>
              </w:rPr>
              <w:t>Столбец не предусмотрен для редактирования за исключением случаев, когда добавляется новый показатель</w:t>
            </w:r>
          </w:p>
        </w:tc>
      </w:tr>
      <w:tr w:rsidR="00DD375C" w:rsidRPr="002B6EC0" w:rsidTr="002B6EC0">
        <w:trPr>
          <w:cantSplit/>
          <w:trHeight w:val="300"/>
        </w:trPr>
        <w:tc>
          <w:tcPr>
            <w:tcW w:w="1900" w:type="dxa"/>
            <w:shd w:val="clear" w:color="auto" w:fill="auto"/>
            <w:noWrap/>
            <w:vAlign w:val="center"/>
            <w:hideMark/>
          </w:tcPr>
          <w:p w:rsidR="00DD375C" w:rsidRPr="002B6EC0" w:rsidRDefault="00DD375C" w:rsidP="002B6EC0">
            <w:pPr>
              <w:spacing w:after="0" w:line="240" w:lineRule="auto"/>
              <w:ind w:left="-284" w:firstLine="426"/>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Необходимое число сотрудников, единиц</w:t>
            </w:r>
          </w:p>
        </w:tc>
        <w:tc>
          <w:tcPr>
            <w:tcW w:w="3797" w:type="dxa"/>
            <w:vAlign w:val="center"/>
          </w:tcPr>
          <w:p w:rsidR="00DD375C" w:rsidRPr="002B6EC0" w:rsidRDefault="00DD375C" w:rsidP="002B6EC0">
            <w:pPr>
              <w:spacing w:after="0" w:line="240" w:lineRule="auto"/>
              <w:ind w:left="-284" w:firstLine="426"/>
              <w:jc w:val="center"/>
              <w:rPr>
                <w:rFonts w:ascii="Times New Roman" w:eastAsia="Times New Roman" w:hAnsi="Times New Roman" w:cs="Times New Roman"/>
                <w:color w:val="000000"/>
                <w:sz w:val="20"/>
                <w:szCs w:val="20"/>
                <w:lang w:eastAsia="ru-RU"/>
              </w:rPr>
            </w:pPr>
            <w:r w:rsidRPr="002B6EC0">
              <w:rPr>
                <w:rFonts w:ascii="Times New Roman" w:eastAsia="Times New Roman" w:hAnsi="Times New Roman" w:cs="Times New Roman"/>
                <w:color w:val="000000"/>
                <w:sz w:val="20"/>
                <w:szCs w:val="20"/>
                <w:lang w:eastAsia="ru-RU"/>
              </w:rPr>
              <w:t>Вниманию пользователя представляется информация о необходимом числе сотрудников на исполнение отдельной функции</w:t>
            </w:r>
          </w:p>
        </w:tc>
        <w:tc>
          <w:tcPr>
            <w:tcW w:w="4334" w:type="dxa"/>
            <w:vAlign w:val="center"/>
          </w:tcPr>
          <w:p w:rsidR="00DD375C" w:rsidRPr="002B6EC0" w:rsidRDefault="00DD375C" w:rsidP="002B6EC0">
            <w:pPr>
              <w:pStyle w:val="a5"/>
              <w:ind w:left="-284" w:firstLine="426"/>
              <w:jc w:val="center"/>
              <w:rPr>
                <w:rFonts w:ascii="Times New Roman" w:hAnsi="Times New Roman" w:cs="Times New Roman"/>
                <w:sz w:val="20"/>
                <w:szCs w:val="20"/>
              </w:rPr>
            </w:pPr>
            <w:r w:rsidRPr="002B6EC0">
              <w:rPr>
                <w:rFonts w:ascii="Times New Roman" w:hAnsi="Times New Roman" w:cs="Times New Roman"/>
                <w:sz w:val="20"/>
                <w:szCs w:val="20"/>
              </w:rPr>
              <w:t>Столбец не предусмотрен для редактирования за исключением случаев, когда добавляется новый показатель</w:t>
            </w:r>
          </w:p>
        </w:tc>
      </w:tr>
    </w:tbl>
    <w:p w:rsidR="00DD375C" w:rsidRPr="006A42DF" w:rsidRDefault="00DD375C" w:rsidP="00344BA3">
      <w:pPr>
        <w:spacing w:after="0" w:line="240" w:lineRule="auto"/>
        <w:ind w:left="-284" w:firstLine="708"/>
        <w:jc w:val="both"/>
        <w:rPr>
          <w:rFonts w:ascii="Times New Roman" w:hAnsi="Times New Roman" w:cs="Times New Roman"/>
          <w:sz w:val="24"/>
          <w:szCs w:val="24"/>
        </w:rPr>
      </w:pPr>
      <w:r w:rsidRPr="006A42DF">
        <w:rPr>
          <w:rFonts w:ascii="Times New Roman" w:hAnsi="Times New Roman" w:cs="Times New Roman"/>
          <w:sz w:val="24"/>
          <w:szCs w:val="24"/>
        </w:rPr>
        <w:t xml:space="preserve">Таким образом, для адекватного расчета штатной численности пользователю требуется ввести уместные для отдельного МО значения показателей в графы «Введите значение показателя», «Определите там, где требуется, частоту исполнения функции в год» </w:t>
      </w:r>
      <w:r w:rsidR="003578C5" w:rsidRPr="006A42DF">
        <w:rPr>
          <w:rFonts w:ascii="Times New Roman" w:hAnsi="Times New Roman" w:cs="Times New Roman"/>
          <w:sz w:val="24"/>
          <w:szCs w:val="24"/>
        </w:rPr>
        <w:t>на листе</w:t>
      </w:r>
      <w:r w:rsidRPr="006A42DF">
        <w:rPr>
          <w:rFonts w:ascii="Times New Roman" w:hAnsi="Times New Roman" w:cs="Times New Roman"/>
          <w:sz w:val="24"/>
          <w:szCs w:val="24"/>
        </w:rPr>
        <w:t xml:space="preserve"> «</w:t>
      </w:r>
      <w:r w:rsidR="003578C5" w:rsidRPr="006A42DF">
        <w:rPr>
          <w:rFonts w:ascii="Times New Roman" w:hAnsi="Times New Roman" w:cs="Times New Roman"/>
          <w:sz w:val="24"/>
          <w:szCs w:val="24"/>
        </w:rPr>
        <w:t>Расчетный лист</w:t>
      </w:r>
      <w:r w:rsidRPr="006A42DF">
        <w:rPr>
          <w:rFonts w:ascii="Times New Roman" w:hAnsi="Times New Roman" w:cs="Times New Roman"/>
          <w:sz w:val="24"/>
          <w:szCs w:val="24"/>
        </w:rPr>
        <w:t>». Дальнейшие расчеты таблица выполнит сама в соответствии с методикой</w:t>
      </w:r>
      <w:r w:rsidR="003578C5" w:rsidRPr="006A42DF">
        <w:rPr>
          <w:rFonts w:ascii="Times New Roman" w:hAnsi="Times New Roman" w:cs="Times New Roman"/>
          <w:sz w:val="24"/>
          <w:szCs w:val="24"/>
        </w:rPr>
        <w:t xml:space="preserve"> (раздел I настоящих методических рекомендаций)</w:t>
      </w:r>
      <w:r w:rsidRPr="006A42DF">
        <w:rPr>
          <w:rFonts w:ascii="Times New Roman" w:hAnsi="Times New Roman" w:cs="Times New Roman"/>
          <w:sz w:val="24"/>
          <w:szCs w:val="24"/>
        </w:rPr>
        <w:t xml:space="preserve">. </w:t>
      </w:r>
    </w:p>
    <w:p w:rsidR="0079380F" w:rsidRPr="006A42DF" w:rsidRDefault="0079380F" w:rsidP="00344BA3">
      <w:pPr>
        <w:spacing w:after="0" w:line="240" w:lineRule="auto"/>
        <w:ind w:left="-284"/>
        <w:rPr>
          <w:rFonts w:ascii="Times New Roman" w:hAnsi="Times New Roman" w:cs="Times New Roman"/>
          <w:b/>
          <w:sz w:val="24"/>
          <w:szCs w:val="24"/>
        </w:rPr>
      </w:pPr>
      <w:r w:rsidRPr="006A42DF">
        <w:rPr>
          <w:rFonts w:ascii="Times New Roman" w:hAnsi="Times New Roman" w:cs="Times New Roman"/>
          <w:b/>
          <w:sz w:val="24"/>
          <w:szCs w:val="24"/>
        </w:rPr>
        <w:br w:type="page"/>
      </w:r>
    </w:p>
    <w:p w:rsidR="0079380F" w:rsidRPr="006A42DF" w:rsidRDefault="0079380F" w:rsidP="00344BA3">
      <w:pPr>
        <w:spacing w:after="0" w:line="240" w:lineRule="auto"/>
        <w:ind w:left="-284"/>
        <w:rPr>
          <w:rFonts w:ascii="Times New Roman" w:hAnsi="Times New Roman" w:cs="Times New Roman"/>
          <w:b/>
          <w:sz w:val="24"/>
          <w:szCs w:val="24"/>
        </w:rPr>
        <w:sectPr w:rsidR="0079380F" w:rsidRPr="006A42DF" w:rsidSect="006A42DF">
          <w:footerReference w:type="default" r:id="rId9"/>
          <w:pgSz w:w="11906" w:h="16838"/>
          <w:pgMar w:top="426" w:right="707" w:bottom="426" w:left="1276" w:header="708" w:footer="708" w:gutter="0"/>
          <w:cols w:space="708"/>
          <w:titlePg/>
          <w:docGrid w:linePitch="360"/>
        </w:sectPr>
      </w:pPr>
    </w:p>
    <w:p w:rsidR="0079380F" w:rsidRPr="006A42DF" w:rsidRDefault="0079380F" w:rsidP="00344BA3">
      <w:pPr>
        <w:pStyle w:val="a3"/>
        <w:numPr>
          <w:ilvl w:val="1"/>
          <w:numId w:val="8"/>
        </w:numPr>
        <w:spacing w:after="0" w:line="240" w:lineRule="auto"/>
        <w:ind w:left="-284" w:firstLine="0"/>
        <w:jc w:val="right"/>
        <w:rPr>
          <w:rFonts w:ascii="Times New Roman" w:hAnsi="Times New Roman" w:cs="Times New Roman"/>
          <w:b/>
          <w:sz w:val="24"/>
          <w:szCs w:val="24"/>
        </w:rPr>
      </w:pPr>
    </w:p>
    <w:p w:rsidR="0079380F" w:rsidRPr="006A42DF" w:rsidRDefault="0079380F" w:rsidP="00344BA3">
      <w:pPr>
        <w:pStyle w:val="a5"/>
        <w:ind w:left="-284"/>
        <w:jc w:val="center"/>
        <w:outlineLvl w:val="1"/>
        <w:rPr>
          <w:rFonts w:ascii="Times New Roman" w:hAnsi="Times New Roman" w:cs="Times New Roman"/>
          <w:b/>
          <w:sz w:val="24"/>
          <w:szCs w:val="24"/>
        </w:rPr>
      </w:pPr>
      <w:r w:rsidRPr="006A42DF">
        <w:rPr>
          <w:rFonts w:ascii="Times New Roman" w:hAnsi="Times New Roman" w:cs="Times New Roman"/>
          <w:b/>
          <w:sz w:val="24"/>
          <w:szCs w:val="24"/>
        </w:rPr>
        <w:t>Типовая таблица для группы полномочий «</w:t>
      </w:r>
      <w:r w:rsidR="003F32ED" w:rsidRPr="006A42DF">
        <w:rPr>
          <w:rFonts w:ascii="Times New Roman" w:hAnsi="Times New Roman" w:cs="Times New Roman"/>
          <w:b/>
          <w:sz w:val="24"/>
          <w:szCs w:val="24"/>
        </w:rPr>
        <w:t xml:space="preserve">Реализация мероприятий </w:t>
      </w:r>
      <w:proofErr w:type="spellStart"/>
      <w:r w:rsidR="003F32ED" w:rsidRPr="006A42DF">
        <w:rPr>
          <w:rFonts w:ascii="Times New Roman" w:hAnsi="Times New Roman" w:cs="Times New Roman"/>
          <w:b/>
          <w:sz w:val="24"/>
          <w:szCs w:val="24"/>
        </w:rPr>
        <w:t>общеуправленческого</w:t>
      </w:r>
      <w:proofErr w:type="spellEnd"/>
      <w:r w:rsidR="003F32ED" w:rsidRPr="006A42DF">
        <w:rPr>
          <w:rFonts w:ascii="Times New Roman" w:hAnsi="Times New Roman" w:cs="Times New Roman"/>
          <w:b/>
          <w:sz w:val="24"/>
          <w:szCs w:val="24"/>
        </w:rPr>
        <w:t xml:space="preserve"> характера в области физической культуры и спорта</w:t>
      </w:r>
      <w:r w:rsidR="007D5D23" w:rsidRPr="006A42DF">
        <w:rPr>
          <w:rFonts w:ascii="Times New Roman" w:hAnsi="Times New Roman" w:cs="Times New Roman"/>
          <w:b/>
          <w:sz w:val="24"/>
          <w:szCs w:val="24"/>
        </w:rPr>
        <w:t>»</w:t>
      </w:r>
    </w:p>
    <w:tbl>
      <w:tblPr>
        <w:tblW w:w="15560" w:type="dxa"/>
        <w:tblInd w:w="-885" w:type="dxa"/>
        <w:tblLook w:val="04A0" w:firstRow="1" w:lastRow="0" w:firstColumn="1" w:lastColumn="0" w:noHBand="0" w:noVBand="1"/>
      </w:tblPr>
      <w:tblGrid>
        <w:gridCol w:w="1105"/>
        <w:gridCol w:w="4708"/>
        <w:gridCol w:w="4819"/>
        <w:gridCol w:w="2409"/>
        <w:gridCol w:w="2519"/>
      </w:tblGrid>
      <w:tr w:rsidR="007D5D23" w:rsidRPr="00EA7E7F" w:rsidTr="004601B2">
        <w:trPr>
          <w:cantSplit/>
          <w:trHeight w:val="20"/>
          <w:tblHeader/>
        </w:trPr>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5D23" w:rsidRPr="00EA7E7F" w:rsidRDefault="007D5D23" w:rsidP="004601B2">
            <w:pPr>
              <w:spacing w:after="0" w:line="240" w:lineRule="auto"/>
              <w:ind w:left="-43"/>
              <w:jc w:val="center"/>
              <w:rPr>
                <w:rFonts w:ascii="Times New Roman" w:eastAsia="Times New Roman" w:hAnsi="Times New Roman" w:cs="Times New Roman"/>
                <w:b/>
                <w:bCs/>
                <w:color w:val="000000"/>
                <w:sz w:val="20"/>
                <w:szCs w:val="20"/>
                <w:lang w:eastAsia="ru-RU"/>
              </w:rPr>
            </w:pPr>
            <w:r w:rsidRPr="00EA7E7F">
              <w:rPr>
                <w:rFonts w:ascii="Times New Roman" w:eastAsia="Times New Roman" w:hAnsi="Times New Roman" w:cs="Times New Roman"/>
                <w:b/>
                <w:bCs/>
                <w:color w:val="000000"/>
                <w:sz w:val="20"/>
                <w:szCs w:val="20"/>
                <w:lang w:eastAsia="ru-RU"/>
              </w:rPr>
              <w:t>Код ключевой функции в расчетной таблице</w:t>
            </w:r>
          </w:p>
        </w:tc>
        <w:tc>
          <w:tcPr>
            <w:tcW w:w="4708" w:type="dxa"/>
            <w:tcBorders>
              <w:top w:val="single" w:sz="4" w:space="0" w:color="auto"/>
              <w:left w:val="nil"/>
              <w:bottom w:val="single" w:sz="4" w:space="0" w:color="auto"/>
              <w:right w:val="single" w:sz="4" w:space="0" w:color="auto"/>
            </w:tcBorders>
            <w:shd w:val="clear" w:color="auto" w:fill="auto"/>
            <w:vAlign w:val="center"/>
            <w:hideMark/>
          </w:tcPr>
          <w:p w:rsidR="007D5D23" w:rsidRPr="00EA7E7F" w:rsidRDefault="007D5D23" w:rsidP="004601B2">
            <w:pPr>
              <w:spacing w:after="0" w:line="240" w:lineRule="auto"/>
              <w:ind w:left="-43"/>
              <w:jc w:val="center"/>
              <w:rPr>
                <w:rFonts w:ascii="Times New Roman" w:eastAsia="Times New Roman" w:hAnsi="Times New Roman" w:cs="Times New Roman"/>
                <w:b/>
                <w:bCs/>
                <w:color w:val="000000"/>
                <w:sz w:val="20"/>
                <w:szCs w:val="20"/>
                <w:lang w:eastAsia="ru-RU"/>
              </w:rPr>
            </w:pPr>
            <w:r w:rsidRPr="00EA7E7F">
              <w:rPr>
                <w:rFonts w:ascii="Times New Roman" w:eastAsia="Times New Roman" w:hAnsi="Times New Roman" w:cs="Times New Roman"/>
                <w:b/>
                <w:bCs/>
                <w:color w:val="000000"/>
                <w:sz w:val="20"/>
                <w:szCs w:val="20"/>
                <w:lang w:eastAsia="ru-RU"/>
              </w:rPr>
              <w:t>Наименование ключевой функции</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7D5D23" w:rsidRPr="00EA7E7F" w:rsidRDefault="007D5D23" w:rsidP="004601B2">
            <w:pPr>
              <w:spacing w:after="0" w:line="240" w:lineRule="auto"/>
              <w:ind w:left="-43"/>
              <w:jc w:val="center"/>
              <w:rPr>
                <w:rFonts w:ascii="Times New Roman" w:eastAsia="Times New Roman" w:hAnsi="Times New Roman" w:cs="Times New Roman"/>
                <w:b/>
                <w:bCs/>
                <w:color w:val="000000"/>
                <w:sz w:val="20"/>
                <w:szCs w:val="20"/>
                <w:lang w:eastAsia="ru-RU"/>
              </w:rPr>
            </w:pPr>
            <w:r w:rsidRPr="00EA7E7F">
              <w:rPr>
                <w:rFonts w:ascii="Times New Roman" w:eastAsia="Times New Roman" w:hAnsi="Times New Roman" w:cs="Times New Roman"/>
                <w:b/>
                <w:bCs/>
                <w:color w:val="000000"/>
                <w:sz w:val="20"/>
                <w:szCs w:val="20"/>
                <w:lang w:eastAsia="ru-RU"/>
              </w:rPr>
              <w:t>Наименование соответствующего показателя непосредственного результата</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7D5D23" w:rsidRPr="00EA7E7F" w:rsidRDefault="007D5D23" w:rsidP="004601B2">
            <w:pPr>
              <w:spacing w:after="0" w:line="240" w:lineRule="auto"/>
              <w:ind w:left="-43"/>
              <w:jc w:val="center"/>
              <w:rPr>
                <w:rFonts w:ascii="Times New Roman" w:eastAsia="Times New Roman" w:hAnsi="Times New Roman" w:cs="Times New Roman"/>
                <w:b/>
                <w:bCs/>
                <w:color w:val="000000"/>
                <w:sz w:val="20"/>
                <w:szCs w:val="20"/>
                <w:lang w:eastAsia="ru-RU"/>
              </w:rPr>
            </w:pPr>
            <w:r w:rsidRPr="00EA7E7F">
              <w:rPr>
                <w:rFonts w:ascii="Times New Roman" w:eastAsia="Times New Roman" w:hAnsi="Times New Roman" w:cs="Times New Roman"/>
                <w:b/>
                <w:bCs/>
                <w:color w:val="000000"/>
                <w:sz w:val="20"/>
                <w:szCs w:val="20"/>
                <w:lang w:eastAsia="ru-RU"/>
              </w:rPr>
              <w:t>Наименование базового показателя (при наличии)</w:t>
            </w:r>
          </w:p>
        </w:tc>
        <w:tc>
          <w:tcPr>
            <w:tcW w:w="2519" w:type="dxa"/>
            <w:tcBorders>
              <w:top w:val="single" w:sz="4" w:space="0" w:color="auto"/>
              <w:left w:val="nil"/>
              <w:bottom w:val="single" w:sz="4" w:space="0" w:color="auto"/>
              <w:right w:val="single" w:sz="4" w:space="0" w:color="auto"/>
            </w:tcBorders>
            <w:shd w:val="clear" w:color="auto" w:fill="auto"/>
            <w:vAlign w:val="center"/>
            <w:hideMark/>
          </w:tcPr>
          <w:p w:rsidR="007D5D23" w:rsidRPr="00EA7E7F" w:rsidRDefault="007D5D23" w:rsidP="004601B2">
            <w:pPr>
              <w:spacing w:after="0" w:line="240" w:lineRule="auto"/>
              <w:ind w:left="-43"/>
              <w:jc w:val="center"/>
              <w:rPr>
                <w:rFonts w:ascii="Times New Roman" w:eastAsia="Times New Roman" w:hAnsi="Times New Roman" w:cs="Times New Roman"/>
                <w:b/>
                <w:bCs/>
                <w:color w:val="000000"/>
                <w:sz w:val="20"/>
                <w:szCs w:val="20"/>
                <w:lang w:eastAsia="ru-RU"/>
              </w:rPr>
            </w:pPr>
            <w:r w:rsidRPr="00EA7E7F">
              <w:rPr>
                <w:rFonts w:ascii="Times New Roman" w:eastAsia="Times New Roman" w:hAnsi="Times New Roman" w:cs="Times New Roman"/>
                <w:b/>
                <w:bCs/>
                <w:color w:val="000000"/>
                <w:sz w:val="20"/>
                <w:szCs w:val="20"/>
                <w:lang w:eastAsia="ru-RU"/>
              </w:rPr>
              <w:t>Норматив штатной численности</w:t>
            </w:r>
          </w:p>
        </w:tc>
      </w:tr>
      <w:tr w:rsidR="007D5D23" w:rsidRPr="00EA7E7F" w:rsidTr="004601B2">
        <w:trPr>
          <w:cantSplit/>
          <w:trHeight w:val="20"/>
        </w:trPr>
        <w:tc>
          <w:tcPr>
            <w:tcW w:w="1105" w:type="dxa"/>
            <w:tcBorders>
              <w:top w:val="nil"/>
              <w:left w:val="single" w:sz="4" w:space="0" w:color="auto"/>
              <w:bottom w:val="single" w:sz="4" w:space="0" w:color="auto"/>
              <w:right w:val="single" w:sz="4" w:space="0" w:color="auto"/>
            </w:tcBorders>
            <w:shd w:val="clear" w:color="auto" w:fill="auto"/>
            <w:vAlign w:val="center"/>
            <w:hideMark/>
          </w:tcPr>
          <w:p w:rsidR="007D5D23" w:rsidRPr="00EA7E7F" w:rsidRDefault="007D5D23" w:rsidP="004601B2">
            <w:pPr>
              <w:spacing w:after="0" w:line="240" w:lineRule="auto"/>
              <w:ind w:left="-43"/>
              <w:jc w:val="center"/>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01.02.</w:t>
            </w:r>
          </w:p>
        </w:tc>
        <w:tc>
          <w:tcPr>
            <w:tcW w:w="4708" w:type="dxa"/>
            <w:tcBorders>
              <w:top w:val="nil"/>
              <w:left w:val="nil"/>
              <w:bottom w:val="single" w:sz="4" w:space="0" w:color="auto"/>
              <w:right w:val="single" w:sz="4" w:space="0" w:color="auto"/>
            </w:tcBorders>
            <w:shd w:val="clear" w:color="auto" w:fill="auto"/>
            <w:vAlign w:val="center"/>
            <w:hideMark/>
          </w:tcPr>
          <w:p w:rsidR="007D5D23" w:rsidRPr="00EA7E7F" w:rsidRDefault="00D11D50" w:rsidP="004601B2">
            <w:pPr>
              <w:spacing w:after="0" w:line="240" w:lineRule="auto"/>
              <w:ind w:left="-43"/>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 xml:space="preserve">Участие </w:t>
            </w:r>
            <w:r w:rsidR="007D5D23" w:rsidRPr="00EA7E7F">
              <w:rPr>
                <w:rFonts w:ascii="Times New Roman" w:eastAsia="Times New Roman" w:hAnsi="Times New Roman" w:cs="Times New Roman"/>
                <w:color w:val="000000"/>
                <w:sz w:val="20"/>
                <w:szCs w:val="20"/>
                <w:lang w:eastAsia="ru-RU"/>
              </w:rPr>
              <w:t>в подготовке программ развития видов спорта в части включения в них мероприятий по развитию детско-юношеского спорта, школьного спорта, массового спорта, спорта инвалидов и лиц с ограниченными возможностями здоровья в субъекте РФ в соответствии с законодательством Российской Федерации</w:t>
            </w:r>
          </w:p>
        </w:tc>
        <w:tc>
          <w:tcPr>
            <w:tcW w:w="4819"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4601B2">
            <w:pPr>
              <w:spacing w:after="0" w:line="240" w:lineRule="auto"/>
              <w:ind w:left="-43"/>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 xml:space="preserve">Число подготовленных программ развития видов спорта (в </w:t>
            </w:r>
            <w:proofErr w:type="spellStart"/>
            <w:r w:rsidRPr="00EA7E7F">
              <w:rPr>
                <w:rFonts w:ascii="Times New Roman" w:eastAsia="Times New Roman" w:hAnsi="Times New Roman" w:cs="Times New Roman"/>
                <w:color w:val="000000"/>
                <w:sz w:val="20"/>
                <w:szCs w:val="20"/>
                <w:lang w:eastAsia="ru-RU"/>
              </w:rPr>
              <w:t>т.ч</w:t>
            </w:r>
            <w:proofErr w:type="spellEnd"/>
            <w:r w:rsidRPr="00EA7E7F">
              <w:rPr>
                <w:rFonts w:ascii="Times New Roman" w:eastAsia="Times New Roman" w:hAnsi="Times New Roman" w:cs="Times New Roman"/>
                <w:color w:val="000000"/>
                <w:sz w:val="20"/>
                <w:szCs w:val="20"/>
                <w:lang w:eastAsia="ru-RU"/>
              </w:rPr>
              <w:t xml:space="preserve">. </w:t>
            </w:r>
            <w:r w:rsidR="00534BC8" w:rsidRPr="00EA7E7F">
              <w:rPr>
                <w:rFonts w:ascii="Times New Roman" w:eastAsia="Times New Roman" w:hAnsi="Times New Roman" w:cs="Times New Roman"/>
                <w:color w:val="000000"/>
                <w:sz w:val="20"/>
                <w:szCs w:val="20"/>
                <w:lang w:eastAsia="ru-RU"/>
              </w:rPr>
              <w:t>ч</w:t>
            </w:r>
            <w:r w:rsidR="00D11D50" w:rsidRPr="00EA7E7F">
              <w:rPr>
                <w:rFonts w:ascii="Times New Roman" w:eastAsia="Times New Roman" w:hAnsi="Times New Roman" w:cs="Times New Roman"/>
                <w:color w:val="000000"/>
                <w:sz w:val="20"/>
                <w:szCs w:val="20"/>
                <w:lang w:eastAsia="ru-RU"/>
              </w:rPr>
              <w:t xml:space="preserve">исло </w:t>
            </w:r>
            <w:r w:rsidRPr="00EA7E7F">
              <w:rPr>
                <w:rFonts w:ascii="Times New Roman" w:eastAsia="Times New Roman" w:hAnsi="Times New Roman" w:cs="Times New Roman"/>
                <w:color w:val="000000"/>
                <w:sz w:val="20"/>
                <w:szCs w:val="20"/>
                <w:lang w:eastAsia="ru-RU"/>
              </w:rPr>
              <w:t>внесенных изменений) в части включения в них мероприятий по развитию детско-юношеского спорта, школьного спорта, массового спорта, спорта инвалидов и лиц с ограниченными возможностями здоровья в субъекте РФ на конец года, единиц</w:t>
            </w:r>
          </w:p>
        </w:tc>
        <w:tc>
          <w:tcPr>
            <w:tcW w:w="2409"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4601B2">
            <w:pPr>
              <w:spacing w:after="0" w:line="240" w:lineRule="auto"/>
              <w:ind w:left="-43"/>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w:t>
            </w:r>
          </w:p>
        </w:tc>
        <w:tc>
          <w:tcPr>
            <w:tcW w:w="2519"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4601B2">
            <w:pPr>
              <w:spacing w:after="0" w:line="240" w:lineRule="auto"/>
              <w:ind w:left="-43"/>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 xml:space="preserve">0.6 </w:t>
            </w:r>
            <w:r w:rsidR="00986FE2" w:rsidRPr="00EA7E7F">
              <w:rPr>
                <w:rFonts w:ascii="Times New Roman" w:eastAsia="Times New Roman" w:hAnsi="Times New Roman" w:cs="Times New Roman"/>
                <w:color w:val="000000"/>
                <w:sz w:val="20"/>
                <w:szCs w:val="20"/>
                <w:lang w:eastAsia="ru-RU"/>
              </w:rPr>
              <w:t xml:space="preserve">шт. </w:t>
            </w:r>
            <w:proofErr w:type="spellStart"/>
            <w:r w:rsidR="00986FE2" w:rsidRPr="00EA7E7F">
              <w:rPr>
                <w:rFonts w:ascii="Times New Roman" w:eastAsia="Times New Roman" w:hAnsi="Times New Roman" w:cs="Times New Roman"/>
                <w:color w:val="000000"/>
                <w:sz w:val="20"/>
                <w:szCs w:val="20"/>
                <w:lang w:eastAsia="ru-RU"/>
              </w:rPr>
              <w:t>единицы</w:t>
            </w:r>
            <w:r w:rsidRPr="00EA7E7F">
              <w:rPr>
                <w:rFonts w:ascii="Times New Roman" w:eastAsia="Times New Roman" w:hAnsi="Times New Roman" w:cs="Times New Roman"/>
                <w:color w:val="000000"/>
                <w:sz w:val="20"/>
                <w:szCs w:val="20"/>
                <w:lang w:eastAsia="ru-RU"/>
              </w:rPr>
              <w:t>в</w:t>
            </w:r>
            <w:proofErr w:type="spellEnd"/>
            <w:r w:rsidRPr="00EA7E7F">
              <w:rPr>
                <w:rFonts w:ascii="Times New Roman" w:eastAsia="Times New Roman" w:hAnsi="Times New Roman" w:cs="Times New Roman"/>
                <w:color w:val="000000"/>
                <w:sz w:val="20"/>
                <w:szCs w:val="20"/>
                <w:lang w:eastAsia="ru-RU"/>
              </w:rPr>
              <w:t xml:space="preserve"> </w:t>
            </w:r>
            <w:proofErr w:type="gramStart"/>
            <w:r w:rsidRPr="00EA7E7F">
              <w:rPr>
                <w:rFonts w:ascii="Times New Roman" w:eastAsia="Times New Roman" w:hAnsi="Times New Roman" w:cs="Times New Roman"/>
                <w:color w:val="000000"/>
                <w:sz w:val="20"/>
                <w:szCs w:val="20"/>
                <w:lang w:eastAsia="ru-RU"/>
              </w:rPr>
              <w:t>расчете</w:t>
            </w:r>
            <w:proofErr w:type="gramEnd"/>
            <w:r w:rsidRPr="00EA7E7F">
              <w:rPr>
                <w:rFonts w:ascii="Times New Roman" w:eastAsia="Times New Roman" w:hAnsi="Times New Roman" w:cs="Times New Roman"/>
                <w:color w:val="000000"/>
                <w:sz w:val="20"/>
                <w:szCs w:val="20"/>
                <w:lang w:eastAsia="ru-RU"/>
              </w:rPr>
              <w:t xml:space="preserve"> на 100 подготовленных программ (изменений в них)</w:t>
            </w:r>
          </w:p>
        </w:tc>
      </w:tr>
      <w:tr w:rsidR="007D5D23" w:rsidRPr="00EA7E7F" w:rsidTr="004601B2">
        <w:trPr>
          <w:cantSplit/>
          <w:trHeight w:val="20"/>
        </w:trPr>
        <w:tc>
          <w:tcPr>
            <w:tcW w:w="1105" w:type="dxa"/>
            <w:tcBorders>
              <w:top w:val="nil"/>
              <w:left w:val="single" w:sz="4" w:space="0" w:color="auto"/>
              <w:bottom w:val="single" w:sz="4" w:space="0" w:color="auto"/>
              <w:right w:val="single" w:sz="4" w:space="0" w:color="auto"/>
            </w:tcBorders>
            <w:shd w:val="clear" w:color="auto" w:fill="auto"/>
            <w:vAlign w:val="center"/>
            <w:hideMark/>
          </w:tcPr>
          <w:p w:rsidR="007D5D23" w:rsidRPr="00EA7E7F" w:rsidRDefault="007D5D23" w:rsidP="004601B2">
            <w:pPr>
              <w:spacing w:after="0" w:line="240" w:lineRule="auto"/>
              <w:ind w:left="-43"/>
              <w:jc w:val="center"/>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01.03.</w:t>
            </w:r>
          </w:p>
        </w:tc>
        <w:tc>
          <w:tcPr>
            <w:tcW w:w="4708" w:type="dxa"/>
            <w:tcBorders>
              <w:top w:val="nil"/>
              <w:left w:val="nil"/>
              <w:bottom w:val="single" w:sz="4" w:space="0" w:color="auto"/>
              <w:right w:val="single" w:sz="4" w:space="0" w:color="auto"/>
            </w:tcBorders>
            <w:shd w:val="clear" w:color="auto" w:fill="auto"/>
            <w:vAlign w:val="center"/>
            <w:hideMark/>
          </w:tcPr>
          <w:p w:rsidR="007D5D23" w:rsidRPr="00EA7E7F" w:rsidRDefault="00986FE2" w:rsidP="004601B2">
            <w:pPr>
              <w:spacing w:after="0" w:line="240" w:lineRule="auto"/>
              <w:ind w:left="-43"/>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Осуществление взаимодействия</w:t>
            </w:r>
            <w:r w:rsidR="007D5D23" w:rsidRPr="00EA7E7F">
              <w:rPr>
                <w:rFonts w:ascii="Times New Roman" w:eastAsia="Times New Roman" w:hAnsi="Times New Roman" w:cs="Times New Roman"/>
                <w:color w:val="000000"/>
                <w:sz w:val="20"/>
                <w:szCs w:val="20"/>
                <w:lang w:eastAsia="ru-RU"/>
              </w:rPr>
              <w:t xml:space="preserve"> с физкультурно-спортивными организациями и иными субъектами физической культуры и спорта в субъекте РФ</w:t>
            </w:r>
          </w:p>
        </w:tc>
        <w:tc>
          <w:tcPr>
            <w:tcW w:w="4819"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4601B2">
            <w:pPr>
              <w:spacing w:after="0" w:line="240" w:lineRule="auto"/>
              <w:ind w:left="-43"/>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Число случаев взаимодействия с физкультурно-спортивными организациями и иными субъектами физической культуры и спорта в субъекте РФ за год, единиц</w:t>
            </w:r>
          </w:p>
        </w:tc>
        <w:tc>
          <w:tcPr>
            <w:tcW w:w="2409"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4601B2">
            <w:pPr>
              <w:spacing w:after="0" w:line="240" w:lineRule="auto"/>
              <w:ind w:left="-43"/>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Число физкультурно-спортивных организаций и иных субъектов физической культуры и спорта в субъекте РФ</w:t>
            </w:r>
          </w:p>
        </w:tc>
        <w:tc>
          <w:tcPr>
            <w:tcW w:w="2519"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4601B2">
            <w:pPr>
              <w:spacing w:after="0" w:line="240" w:lineRule="auto"/>
              <w:ind w:left="-43"/>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 xml:space="preserve">0.5 </w:t>
            </w:r>
            <w:r w:rsidR="00986FE2" w:rsidRPr="00EA7E7F">
              <w:rPr>
                <w:rFonts w:ascii="Times New Roman" w:eastAsia="Times New Roman" w:hAnsi="Times New Roman" w:cs="Times New Roman"/>
                <w:color w:val="000000"/>
                <w:sz w:val="20"/>
                <w:szCs w:val="20"/>
                <w:lang w:eastAsia="ru-RU"/>
              </w:rPr>
              <w:t xml:space="preserve">шт. </w:t>
            </w:r>
            <w:proofErr w:type="spellStart"/>
            <w:r w:rsidR="00986FE2" w:rsidRPr="00EA7E7F">
              <w:rPr>
                <w:rFonts w:ascii="Times New Roman" w:eastAsia="Times New Roman" w:hAnsi="Times New Roman" w:cs="Times New Roman"/>
                <w:color w:val="000000"/>
                <w:sz w:val="20"/>
                <w:szCs w:val="20"/>
                <w:lang w:eastAsia="ru-RU"/>
              </w:rPr>
              <w:t>единицы</w:t>
            </w:r>
            <w:r w:rsidRPr="00EA7E7F">
              <w:rPr>
                <w:rFonts w:ascii="Times New Roman" w:eastAsia="Times New Roman" w:hAnsi="Times New Roman" w:cs="Times New Roman"/>
                <w:color w:val="000000"/>
                <w:sz w:val="20"/>
                <w:szCs w:val="20"/>
                <w:lang w:eastAsia="ru-RU"/>
              </w:rPr>
              <w:t>в</w:t>
            </w:r>
            <w:proofErr w:type="spellEnd"/>
            <w:r w:rsidRPr="00EA7E7F">
              <w:rPr>
                <w:rFonts w:ascii="Times New Roman" w:eastAsia="Times New Roman" w:hAnsi="Times New Roman" w:cs="Times New Roman"/>
                <w:color w:val="000000"/>
                <w:sz w:val="20"/>
                <w:szCs w:val="20"/>
                <w:lang w:eastAsia="ru-RU"/>
              </w:rPr>
              <w:t xml:space="preserve"> </w:t>
            </w:r>
            <w:proofErr w:type="gramStart"/>
            <w:r w:rsidRPr="00EA7E7F">
              <w:rPr>
                <w:rFonts w:ascii="Times New Roman" w:eastAsia="Times New Roman" w:hAnsi="Times New Roman" w:cs="Times New Roman"/>
                <w:color w:val="000000"/>
                <w:sz w:val="20"/>
                <w:szCs w:val="20"/>
                <w:lang w:eastAsia="ru-RU"/>
              </w:rPr>
              <w:t>расчете</w:t>
            </w:r>
            <w:proofErr w:type="gramEnd"/>
            <w:r w:rsidRPr="00EA7E7F">
              <w:rPr>
                <w:rFonts w:ascii="Times New Roman" w:eastAsia="Times New Roman" w:hAnsi="Times New Roman" w:cs="Times New Roman"/>
                <w:color w:val="000000"/>
                <w:sz w:val="20"/>
                <w:szCs w:val="20"/>
                <w:lang w:eastAsia="ru-RU"/>
              </w:rPr>
              <w:t xml:space="preserve"> на 100 организаций, с которыми осуществляется взаимодействие </w:t>
            </w:r>
          </w:p>
        </w:tc>
      </w:tr>
      <w:tr w:rsidR="007D5D23" w:rsidRPr="00EA7E7F" w:rsidTr="004601B2">
        <w:trPr>
          <w:cantSplit/>
          <w:trHeight w:val="20"/>
        </w:trPr>
        <w:tc>
          <w:tcPr>
            <w:tcW w:w="1105" w:type="dxa"/>
            <w:tcBorders>
              <w:top w:val="nil"/>
              <w:left w:val="single" w:sz="4" w:space="0" w:color="auto"/>
              <w:bottom w:val="single" w:sz="4" w:space="0" w:color="auto"/>
              <w:right w:val="single" w:sz="4" w:space="0" w:color="auto"/>
            </w:tcBorders>
            <w:shd w:val="clear" w:color="auto" w:fill="auto"/>
            <w:vAlign w:val="center"/>
            <w:hideMark/>
          </w:tcPr>
          <w:p w:rsidR="007D5D23" w:rsidRPr="00EA7E7F" w:rsidRDefault="007D5D23" w:rsidP="004601B2">
            <w:pPr>
              <w:spacing w:after="0" w:line="240" w:lineRule="auto"/>
              <w:ind w:left="-43"/>
              <w:jc w:val="center"/>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01.04.</w:t>
            </w:r>
          </w:p>
        </w:tc>
        <w:tc>
          <w:tcPr>
            <w:tcW w:w="4708" w:type="dxa"/>
            <w:tcBorders>
              <w:top w:val="nil"/>
              <w:left w:val="nil"/>
              <w:bottom w:val="single" w:sz="4" w:space="0" w:color="auto"/>
              <w:right w:val="single" w:sz="4" w:space="0" w:color="auto"/>
            </w:tcBorders>
            <w:shd w:val="clear" w:color="auto" w:fill="auto"/>
            <w:vAlign w:val="center"/>
            <w:hideMark/>
          </w:tcPr>
          <w:p w:rsidR="007D5D23" w:rsidRPr="00EA7E7F" w:rsidRDefault="00986FE2" w:rsidP="004601B2">
            <w:pPr>
              <w:spacing w:after="0" w:line="240" w:lineRule="auto"/>
              <w:ind w:left="-43"/>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Осуществление взаимодействия</w:t>
            </w:r>
            <w:r w:rsidR="007D5D23" w:rsidRPr="00EA7E7F">
              <w:rPr>
                <w:rFonts w:ascii="Times New Roman" w:eastAsia="Times New Roman" w:hAnsi="Times New Roman" w:cs="Times New Roman"/>
                <w:color w:val="000000"/>
                <w:sz w:val="20"/>
                <w:szCs w:val="20"/>
                <w:lang w:eastAsia="ru-RU"/>
              </w:rPr>
              <w:t xml:space="preserve"> с органами местного самоуправления муниципальных образований, расположенных на территории субъекта РФ, по вопросам физической культуры и спорта</w:t>
            </w:r>
          </w:p>
        </w:tc>
        <w:tc>
          <w:tcPr>
            <w:tcW w:w="4819"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4601B2">
            <w:pPr>
              <w:spacing w:after="0" w:line="240" w:lineRule="auto"/>
              <w:ind w:left="-43"/>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Число случаев взаимодействия с органами местного самоуправления муниципальных образований, расположенных на территории субъекта РФ, по вопросам физической культуры и спорта за год, единиц</w:t>
            </w:r>
          </w:p>
        </w:tc>
        <w:tc>
          <w:tcPr>
            <w:tcW w:w="2409"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4601B2">
            <w:pPr>
              <w:spacing w:after="0" w:line="240" w:lineRule="auto"/>
              <w:ind w:left="-43"/>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Число городских округов и муниципальных районов в субъекте РФ</w:t>
            </w:r>
          </w:p>
        </w:tc>
        <w:tc>
          <w:tcPr>
            <w:tcW w:w="2519"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4601B2">
            <w:pPr>
              <w:spacing w:after="0" w:line="240" w:lineRule="auto"/>
              <w:ind w:left="-43"/>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 xml:space="preserve">0.2 </w:t>
            </w:r>
            <w:r w:rsidR="00986FE2" w:rsidRPr="00EA7E7F">
              <w:rPr>
                <w:rFonts w:ascii="Times New Roman" w:eastAsia="Times New Roman" w:hAnsi="Times New Roman" w:cs="Times New Roman"/>
                <w:color w:val="000000"/>
                <w:sz w:val="20"/>
                <w:szCs w:val="20"/>
                <w:lang w:eastAsia="ru-RU"/>
              </w:rPr>
              <w:t xml:space="preserve">шт. </w:t>
            </w:r>
            <w:proofErr w:type="spellStart"/>
            <w:r w:rsidR="00986FE2" w:rsidRPr="00EA7E7F">
              <w:rPr>
                <w:rFonts w:ascii="Times New Roman" w:eastAsia="Times New Roman" w:hAnsi="Times New Roman" w:cs="Times New Roman"/>
                <w:color w:val="000000"/>
                <w:sz w:val="20"/>
                <w:szCs w:val="20"/>
                <w:lang w:eastAsia="ru-RU"/>
              </w:rPr>
              <w:t>единицы</w:t>
            </w:r>
            <w:r w:rsidRPr="00EA7E7F">
              <w:rPr>
                <w:rFonts w:ascii="Times New Roman" w:eastAsia="Times New Roman" w:hAnsi="Times New Roman" w:cs="Times New Roman"/>
                <w:color w:val="000000"/>
                <w:sz w:val="20"/>
                <w:szCs w:val="20"/>
                <w:lang w:eastAsia="ru-RU"/>
              </w:rPr>
              <w:t>в</w:t>
            </w:r>
            <w:proofErr w:type="spellEnd"/>
            <w:r w:rsidRPr="00EA7E7F">
              <w:rPr>
                <w:rFonts w:ascii="Times New Roman" w:eastAsia="Times New Roman" w:hAnsi="Times New Roman" w:cs="Times New Roman"/>
                <w:color w:val="000000"/>
                <w:sz w:val="20"/>
                <w:szCs w:val="20"/>
                <w:lang w:eastAsia="ru-RU"/>
              </w:rPr>
              <w:t xml:space="preserve"> </w:t>
            </w:r>
            <w:proofErr w:type="gramStart"/>
            <w:r w:rsidRPr="00EA7E7F">
              <w:rPr>
                <w:rFonts w:ascii="Times New Roman" w:eastAsia="Times New Roman" w:hAnsi="Times New Roman" w:cs="Times New Roman"/>
                <w:color w:val="000000"/>
                <w:sz w:val="20"/>
                <w:szCs w:val="20"/>
                <w:lang w:eastAsia="ru-RU"/>
              </w:rPr>
              <w:t>расчете</w:t>
            </w:r>
            <w:proofErr w:type="gramEnd"/>
            <w:r w:rsidRPr="00EA7E7F">
              <w:rPr>
                <w:rFonts w:ascii="Times New Roman" w:eastAsia="Times New Roman" w:hAnsi="Times New Roman" w:cs="Times New Roman"/>
                <w:color w:val="000000"/>
                <w:sz w:val="20"/>
                <w:szCs w:val="20"/>
                <w:lang w:eastAsia="ru-RU"/>
              </w:rPr>
              <w:t xml:space="preserve"> на 10 МО </w:t>
            </w:r>
          </w:p>
        </w:tc>
      </w:tr>
      <w:tr w:rsidR="007D5D23" w:rsidRPr="00EA7E7F" w:rsidTr="004601B2">
        <w:trPr>
          <w:cantSplit/>
          <w:trHeight w:val="20"/>
        </w:trPr>
        <w:tc>
          <w:tcPr>
            <w:tcW w:w="1105" w:type="dxa"/>
            <w:tcBorders>
              <w:top w:val="nil"/>
              <w:left w:val="single" w:sz="4" w:space="0" w:color="auto"/>
              <w:bottom w:val="single" w:sz="4" w:space="0" w:color="auto"/>
              <w:right w:val="single" w:sz="4" w:space="0" w:color="auto"/>
            </w:tcBorders>
            <w:shd w:val="clear" w:color="auto" w:fill="auto"/>
            <w:vAlign w:val="center"/>
            <w:hideMark/>
          </w:tcPr>
          <w:p w:rsidR="007D5D23" w:rsidRPr="00EA7E7F" w:rsidRDefault="007D5D23" w:rsidP="004601B2">
            <w:pPr>
              <w:spacing w:after="0" w:line="240" w:lineRule="auto"/>
              <w:ind w:left="-43"/>
              <w:jc w:val="center"/>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01.06.</w:t>
            </w:r>
          </w:p>
        </w:tc>
        <w:tc>
          <w:tcPr>
            <w:tcW w:w="4708" w:type="dxa"/>
            <w:tcBorders>
              <w:top w:val="nil"/>
              <w:left w:val="nil"/>
              <w:bottom w:val="single" w:sz="4" w:space="0" w:color="auto"/>
              <w:right w:val="single" w:sz="4" w:space="0" w:color="auto"/>
            </w:tcBorders>
            <w:shd w:val="clear" w:color="auto" w:fill="auto"/>
            <w:vAlign w:val="center"/>
            <w:hideMark/>
          </w:tcPr>
          <w:p w:rsidR="007D5D23" w:rsidRPr="00EA7E7F" w:rsidRDefault="00D11D50" w:rsidP="004601B2">
            <w:pPr>
              <w:spacing w:after="0" w:line="240" w:lineRule="auto"/>
              <w:ind w:left="-43"/>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 xml:space="preserve">Отбор </w:t>
            </w:r>
            <w:r w:rsidR="007D5D23" w:rsidRPr="00EA7E7F">
              <w:rPr>
                <w:rFonts w:ascii="Times New Roman" w:eastAsia="Times New Roman" w:hAnsi="Times New Roman" w:cs="Times New Roman"/>
                <w:color w:val="000000"/>
                <w:sz w:val="20"/>
                <w:szCs w:val="20"/>
                <w:lang w:eastAsia="ru-RU"/>
              </w:rPr>
              <w:t>муниципальных образований, расположенных на территории субъекта РФ, в целях предоставления субсидии на приобретение оборудования и инвентаря, на строительство и реконструкцию объектов капитального строительства муниципальной собственности</w:t>
            </w:r>
          </w:p>
        </w:tc>
        <w:tc>
          <w:tcPr>
            <w:tcW w:w="4819"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4601B2">
            <w:pPr>
              <w:spacing w:after="0" w:line="240" w:lineRule="auto"/>
              <w:ind w:left="-43"/>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Число документов, подготовленных в целях отбора муниципальных образований, расположенных на территории субъекта РФ, в целях предоставления субсидии на приобретение оборудования и инвентаря, на строительство и реконструкцию объектов капитального строительства муниципальной собственности на конец года, единиц</w:t>
            </w:r>
          </w:p>
        </w:tc>
        <w:tc>
          <w:tcPr>
            <w:tcW w:w="2409"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4601B2">
            <w:pPr>
              <w:spacing w:after="0" w:line="240" w:lineRule="auto"/>
              <w:ind w:left="-43"/>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Число городских округов и муниципальных районов в субъекте РФ</w:t>
            </w:r>
          </w:p>
        </w:tc>
        <w:tc>
          <w:tcPr>
            <w:tcW w:w="2519"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4601B2">
            <w:pPr>
              <w:spacing w:after="0" w:line="240" w:lineRule="auto"/>
              <w:ind w:left="-43"/>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 xml:space="preserve">0.1 </w:t>
            </w:r>
            <w:r w:rsidR="00986FE2" w:rsidRPr="00EA7E7F">
              <w:rPr>
                <w:rFonts w:ascii="Times New Roman" w:eastAsia="Times New Roman" w:hAnsi="Times New Roman" w:cs="Times New Roman"/>
                <w:color w:val="000000"/>
                <w:sz w:val="20"/>
                <w:szCs w:val="20"/>
                <w:lang w:eastAsia="ru-RU"/>
              </w:rPr>
              <w:t xml:space="preserve">шт. </w:t>
            </w:r>
            <w:proofErr w:type="spellStart"/>
            <w:r w:rsidR="00986FE2" w:rsidRPr="00EA7E7F">
              <w:rPr>
                <w:rFonts w:ascii="Times New Roman" w:eastAsia="Times New Roman" w:hAnsi="Times New Roman" w:cs="Times New Roman"/>
                <w:color w:val="000000"/>
                <w:sz w:val="20"/>
                <w:szCs w:val="20"/>
                <w:lang w:eastAsia="ru-RU"/>
              </w:rPr>
              <w:t>единицы</w:t>
            </w:r>
            <w:r w:rsidRPr="00EA7E7F">
              <w:rPr>
                <w:rFonts w:ascii="Times New Roman" w:eastAsia="Times New Roman" w:hAnsi="Times New Roman" w:cs="Times New Roman"/>
                <w:color w:val="000000"/>
                <w:sz w:val="20"/>
                <w:szCs w:val="20"/>
                <w:lang w:eastAsia="ru-RU"/>
              </w:rPr>
              <w:t>в</w:t>
            </w:r>
            <w:proofErr w:type="spellEnd"/>
            <w:r w:rsidRPr="00EA7E7F">
              <w:rPr>
                <w:rFonts w:ascii="Times New Roman" w:eastAsia="Times New Roman" w:hAnsi="Times New Roman" w:cs="Times New Roman"/>
                <w:color w:val="000000"/>
                <w:sz w:val="20"/>
                <w:szCs w:val="20"/>
                <w:lang w:eastAsia="ru-RU"/>
              </w:rPr>
              <w:t xml:space="preserve"> </w:t>
            </w:r>
            <w:proofErr w:type="gramStart"/>
            <w:r w:rsidRPr="00EA7E7F">
              <w:rPr>
                <w:rFonts w:ascii="Times New Roman" w:eastAsia="Times New Roman" w:hAnsi="Times New Roman" w:cs="Times New Roman"/>
                <w:color w:val="000000"/>
                <w:sz w:val="20"/>
                <w:szCs w:val="20"/>
                <w:lang w:eastAsia="ru-RU"/>
              </w:rPr>
              <w:t>расчете</w:t>
            </w:r>
            <w:proofErr w:type="gramEnd"/>
            <w:r w:rsidRPr="00EA7E7F">
              <w:rPr>
                <w:rFonts w:ascii="Times New Roman" w:eastAsia="Times New Roman" w:hAnsi="Times New Roman" w:cs="Times New Roman"/>
                <w:color w:val="000000"/>
                <w:sz w:val="20"/>
                <w:szCs w:val="20"/>
                <w:lang w:eastAsia="ru-RU"/>
              </w:rPr>
              <w:t xml:space="preserve"> на 10 МО </w:t>
            </w:r>
          </w:p>
        </w:tc>
      </w:tr>
      <w:tr w:rsidR="007D5D23" w:rsidRPr="00EA7E7F" w:rsidTr="004601B2">
        <w:trPr>
          <w:cantSplit/>
          <w:trHeight w:val="20"/>
        </w:trPr>
        <w:tc>
          <w:tcPr>
            <w:tcW w:w="1105" w:type="dxa"/>
            <w:tcBorders>
              <w:top w:val="nil"/>
              <w:left w:val="single" w:sz="4" w:space="0" w:color="auto"/>
              <w:bottom w:val="single" w:sz="4" w:space="0" w:color="auto"/>
              <w:right w:val="single" w:sz="4" w:space="0" w:color="auto"/>
            </w:tcBorders>
            <w:shd w:val="clear" w:color="auto" w:fill="auto"/>
            <w:vAlign w:val="center"/>
            <w:hideMark/>
          </w:tcPr>
          <w:p w:rsidR="007D5D23" w:rsidRPr="00EA7E7F" w:rsidRDefault="007D5D23" w:rsidP="004601B2">
            <w:pPr>
              <w:spacing w:after="0" w:line="240" w:lineRule="auto"/>
              <w:ind w:left="-43"/>
              <w:jc w:val="center"/>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01.08.</w:t>
            </w:r>
          </w:p>
        </w:tc>
        <w:tc>
          <w:tcPr>
            <w:tcW w:w="4708" w:type="dxa"/>
            <w:tcBorders>
              <w:top w:val="nil"/>
              <w:left w:val="nil"/>
              <w:bottom w:val="single" w:sz="4" w:space="0" w:color="auto"/>
              <w:right w:val="single" w:sz="4" w:space="0" w:color="auto"/>
            </w:tcBorders>
            <w:shd w:val="clear" w:color="auto" w:fill="auto"/>
            <w:vAlign w:val="center"/>
            <w:hideMark/>
          </w:tcPr>
          <w:p w:rsidR="007D5D23" w:rsidRPr="00EA7E7F" w:rsidRDefault="00986FE2" w:rsidP="004601B2">
            <w:pPr>
              <w:spacing w:after="0" w:line="240" w:lineRule="auto"/>
              <w:ind w:left="-43"/>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Установление порядка</w:t>
            </w:r>
            <w:r w:rsidR="007D5D23" w:rsidRPr="00EA7E7F">
              <w:rPr>
                <w:rFonts w:ascii="Times New Roman" w:eastAsia="Times New Roman" w:hAnsi="Times New Roman" w:cs="Times New Roman"/>
                <w:color w:val="000000"/>
                <w:sz w:val="20"/>
                <w:szCs w:val="20"/>
                <w:lang w:eastAsia="ru-RU"/>
              </w:rPr>
              <w:t xml:space="preserve"> формирования и ведения единого перечня спортивных сооружений и иных объектов спорта, находящихся на территории субъекта РФ, </w:t>
            </w:r>
            <w:r w:rsidRPr="00EA7E7F">
              <w:rPr>
                <w:rFonts w:ascii="Times New Roman" w:eastAsia="Times New Roman" w:hAnsi="Times New Roman" w:cs="Times New Roman"/>
                <w:color w:val="000000"/>
                <w:sz w:val="20"/>
                <w:szCs w:val="20"/>
                <w:lang w:eastAsia="ru-RU"/>
              </w:rPr>
              <w:t xml:space="preserve">ведение </w:t>
            </w:r>
            <w:r w:rsidR="007D5D23" w:rsidRPr="00EA7E7F">
              <w:rPr>
                <w:rFonts w:ascii="Times New Roman" w:eastAsia="Times New Roman" w:hAnsi="Times New Roman" w:cs="Times New Roman"/>
                <w:color w:val="000000"/>
                <w:sz w:val="20"/>
                <w:szCs w:val="20"/>
                <w:lang w:eastAsia="ru-RU"/>
              </w:rPr>
              <w:t>такого перечня</w:t>
            </w:r>
          </w:p>
        </w:tc>
        <w:tc>
          <w:tcPr>
            <w:tcW w:w="4819"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4601B2">
            <w:pPr>
              <w:spacing w:after="0" w:line="240" w:lineRule="auto"/>
              <w:ind w:left="-43"/>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Число мероприятий, реализуемых в отношении сбора информации о техническом состоянии спортивных объектов регионального значения на территории субъекта РФ за год, единиц</w:t>
            </w:r>
          </w:p>
        </w:tc>
        <w:tc>
          <w:tcPr>
            <w:tcW w:w="2409"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4601B2">
            <w:pPr>
              <w:spacing w:after="0" w:line="240" w:lineRule="auto"/>
              <w:ind w:left="-43"/>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Число спортивных объектов регионального значения на территории субъекта РФ</w:t>
            </w:r>
          </w:p>
        </w:tc>
        <w:tc>
          <w:tcPr>
            <w:tcW w:w="2519"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4601B2">
            <w:pPr>
              <w:spacing w:after="0" w:line="240" w:lineRule="auto"/>
              <w:ind w:left="-43"/>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 xml:space="preserve">0.04 </w:t>
            </w:r>
            <w:r w:rsidR="00986FE2" w:rsidRPr="00EA7E7F">
              <w:rPr>
                <w:rFonts w:ascii="Times New Roman" w:eastAsia="Times New Roman" w:hAnsi="Times New Roman" w:cs="Times New Roman"/>
                <w:color w:val="000000"/>
                <w:sz w:val="20"/>
                <w:szCs w:val="20"/>
                <w:lang w:eastAsia="ru-RU"/>
              </w:rPr>
              <w:t xml:space="preserve">шт. </w:t>
            </w:r>
            <w:proofErr w:type="spellStart"/>
            <w:r w:rsidR="00986FE2" w:rsidRPr="00EA7E7F">
              <w:rPr>
                <w:rFonts w:ascii="Times New Roman" w:eastAsia="Times New Roman" w:hAnsi="Times New Roman" w:cs="Times New Roman"/>
                <w:color w:val="000000"/>
                <w:sz w:val="20"/>
                <w:szCs w:val="20"/>
                <w:lang w:eastAsia="ru-RU"/>
              </w:rPr>
              <w:t>единицы</w:t>
            </w:r>
            <w:r w:rsidRPr="00EA7E7F">
              <w:rPr>
                <w:rFonts w:ascii="Times New Roman" w:eastAsia="Times New Roman" w:hAnsi="Times New Roman" w:cs="Times New Roman"/>
                <w:color w:val="000000"/>
                <w:sz w:val="20"/>
                <w:szCs w:val="20"/>
                <w:lang w:eastAsia="ru-RU"/>
              </w:rPr>
              <w:t>в</w:t>
            </w:r>
            <w:proofErr w:type="spellEnd"/>
            <w:r w:rsidRPr="00EA7E7F">
              <w:rPr>
                <w:rFonts w:ascii="Times New Roman" w:eastAsia="Times New Roman" w:hAnsi="Times New Roman" w:cs="Times New Roman"/>
                <w:color w:val="000000"/>
                <w:sz w:val="20"/>
                <w:szCs w:val="20"/>
                <w:lang w:eastAsia="ru-RU"/>
              </w:rPr>
              <w:t xml:space="preserve"> </w:t>
            </w:r>
            <w:proofErr w:type="gramStart"/>
            <w:r w:rsidRPr="00EA7E7F">
              <w:rPr>
                <w:rFonts w:ascii="Times New Roman" w:eastAsia="Times New Roman" w:hAnsi="Times New Roman" w:cs="Times New Roman"/>
                <w:color w:val="000000"/>
                <w:sz w:val="20"/>
                <w:szCs w:val="20"/>
                <w:lang w:eastAsia="ru-RU"/>
              </w:rPr>
              <w:t>расчете</w:t>
            </w:r>
            <w:proofErr w:type="gramEnd"/>
            <w:r w:rsidRPr="00EA7E7F">
              <w:rPr>
                <w:rFonts w:ascii="Times New Roman" w:eastAsia="Times New Roman" w:hAnsi="Times New Roman" w:cs="Times New Roman"/>
                <w:color w:val="000000"/>
                <w:sz w:val="20"/>
                <w:szCs w:val="20"/>
                <w:lang w:eastAsia="ru-RU"/>
              </w:rPr>
              <w:t xml:space="preserve"> на 10 МО </w:t>
            </w:r>
          </w:p>
        </w:tc>
      </w:tr>
      <w:tr w:rsidR="007D5D23" w:rsidRPr="00EA7E7F" w:rsidTr="004601B2">
        <w:trPr>
          <w:cantSplit/>
          <w:trHeight w:val="20"/>
        </w:trPr>
        <w:tc>
          <w:tcPr>
            <w:tcW w:w="1105" w:type="dxa"/>
            <w:tcBorders>
              <w:top w:val="nil"/>
              <w:left w:val="single" w:sz="4" w:space="0" w:color="auto"/>
              <w:bottom w:val="single" w:sz="4" w:space="0" w:color="auto"/>
              <w:right w:val="single" w:sz="4" w:space="0" w:color="auto"/>
            </w:tcBorders>
            <w:shd w:val="clear" w:color="auto" w:fill="auto"/>
            <w:vAlign w:val="center"/>
            <w:hideMark/>
          </w:tcPr>
          <w:p w:rsidR="007D5D23" w:rsidRPr="00EA7E7F" w:rsidRDefault="007D5D23" w:rsidP="004601B2">
            <w:pPr>
              <w:spacing w:after="0" w:line="240" w:lineRule="auto"/>
              <w:ind w:left="-43"/>
              <w:jc w:val="center"/>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01.09.</w:t>
            </w:r>
          </w:p>
        </w:tc>
        <w:tc>
          <w:tcPr>
            <w:tcW w:w="4708" w:type="dxa"/>
            <w:tcBorders>
              <w:top w:val="nil"/>
              <w:left w:val="nil"/>
              <w:bottom w:val="single" w:sz="4" w:space="0" w:color="auto"/>
              <w:right w:val="single" w:sz="4" w:space="0" w:color="auto"/>
            </w:tcBorders>
            <w:shd w:val="clear" w:color="auto" w:fill="auto"/>
            <w:vAlign w:val="center"/>
            <w:hideMark/>
          </w:tcPr>
          <w:p w:rsidR="007D5D23" w:rsidRPr="00EA7E7F" w:rsidRDefault="00D11D50" w:rsidP="004601B2">
            <w:pPr>
              <w:spacing w:after="0" w:line="240" w:lineRule="auto"/>
              <w:ind w:left="-43"/>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Сбор</w:t>
            </w:r>
            <w:r w:rsidR="007D5D23" w:rsidRPr="00EA7E7F">
              <w:rPr>
                <w:rFonts w:ascii="Times New Roman" w:eastAsia="Times New Roman" w:hAnsi="Times New Roman" w:cs="Times New Roman"/>
                <w:color w:val="000000"/>
                <w:sz w:val="20"/>
                <w:szCs w:val="20"/>
                <w:lang w:eastAsia="ru-RU"/>
              </w:rPr>
              <w:t>, систематизаци</w:t>
            </w:r>
            <w:r w:rsidR="00986FE2" w:rsidRPr="00EA7E7F">
              <w:rPr>
                <w:rFonts w:ascii="Times New Roman" w:eastAsia="Times New Roman" w:hAnsi="Times New Roman" w:cs="Times New Roman"/>
                <w:color w:val="000000"/>
                <w:sz w:val="20"/>
                <w:szCs w:val="20"/>
                <w:lang w:eastAsia="ru-RU"/>
              </w:rPr>
              <w:t>я</w:t>
            </w:r>
            <w:r w:rsidR="007D5D23" w:rsidRPr="00EA7E7F">
              <w:rPr>
                <w:rFonts w:ascii="Times New Roman" w:eastAsia="Times New Roman" w:hAnsi="Times New Roman" w:cs="Times New Roman"/>
                <w:color w:val="000000"/>
                <w:sz w:val="20"/>
                <w:szCs w:val="20"/>
                <w:lang w:eastAsia="ru-RU"/>
              </w:rPr>
              <w:t xml:space="preserve"> и анализ информации о развитии сферы физической культуры и спорта в субъекте РФ</w:t>
            </w:r>
          </w:p>
        </w:tc>
        <w:tc>
          <w:tcPr>
            <w:tcW w:w="4819"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4601B2">
            <w:pPr>
              <w:spacing w:after="0" w:line="240" w:lineRule="auto"/>
              <w:ind w:left="-43"/>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 xml:space="preserve">Число направлений, по которым </w:t>
            </w:r>
            <w:r w:rsidR="00D11D50" w:rsidRPr="00EA7E7F">
              <w:rPr>
                <w:rFonts w:ascii="Times New Roman" w:eastAsia="Times New Roman" w:hAnsi="Times New Roman" w:cs="Times New Roman"/>
                <w:color w:val="000000"/>
                <w:sz w:val="20"/>
                <w:szCs w:val="20"/>
                <w:lang w:eastAsia="ru-RU"/>
              </w:rPr>
              <w:t xml:space="preserve">осуществляется </w:t>
            </w:r>
            <w:r w:rsidRPr="00EA7E7F">
              <w:rPr>
                <w:rFonts w:ascii="Times New Roman" w:eastAsia="Times New Roman" w:hAnsi="Times New Roman" w:cs="Times New Roman"/>
                <w:color w:val="000000"/>
                <w:sz w:val="20"/>
                <w:szCs w:val="20"/>
                <w:lang w:eastAsia="ru-RU"/>
              </w:rPr>
              <w:t>сбор, систематизация и анализ информации о развитии сферы физической культуры и спорта в субъекте РФ за год, единиц</w:t>
            </w:r>
          </w:p>
        </w:tc>
        <w:tc>
          <w:tcPr>
            <w:tcW w:w="2409"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4601B2">
            <w:pPr>
              <w:spacing w:after="0" w:line="240" w:lineRule="auto"/>
              <w:ind w:left="-43"/>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Число городских округов и муниципальных районов в субъекте РФ</w:t>
            </w:r>
          </w:p>
        </w:tc>
        <w:tc>
          <w:tcPr>
            <w:tcW w:w="2519"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4601B2">
            <w:pPr>
              <w:spacing w:after="0" w:line="240" w:lineRule="auto"/>
              <w:ind w:left="-43"/>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 xml:space="preserve">0.4 </w:t>
            </w:r>
            <w:r w:rsidR="00986FE2" w:rsidRPr="00EA7E7F">
              <w:rPr>
                <w:rFonts w:ascii="Times New Roman" w:eastAsia="Times New Roman" w:hAnsi="Times New Roman" w:cs="Times New Roman"/>
                <w:color w:val="000000"/>
                <w:sz w:val="20"/>
                <w:szCs w:val="20"/>
                <w:lang w:eastAsia="ru-RU"/>
              </w:rPr>
              <w:t xml:space="preserve">шт. </w:t>
            </w:r>
            <w:proofErr w:type="spellStart"/>
            <w:r w:rsidR="00986FE2" w:rsidRPr="00EA7E7F">
              <w:rPr>
                <w:rFonts w:ascii="Times New Roman" w:eastAsia="Times New Roman" w:hAnsi="Times New Roman" w:cs="Times New Roman"/>
                <w:color w:val="000000"/>
                <w:sz w:val="20"/>
                <w:szCs w:val="20"/>
                <w:lang w:eastAsia="ru-RU"/>
              </w:rPr>
              <w:t>единицы</w:t>
            </w:r>
            <w:r w:rsidRPr="00EA7E7F">
              <w:rPr>
                <w:rFonts w:ascii="Times New Roman" w:eastAsia="Times New Roman" w:hAnsi="Times New Roman" w:cs="Times New Roman"/>
                <w:color w:val="000000"/>
                <w:sz w:val="20"/>
                <w:szCs w:val="20"/>
                <w:lang w:eastAsia="ru-RU"/>
              </w:rPr>
              <w:t>в</w:t>
            </w:r>
            <w:proofErr w:type="spellEnd"/>
            <w:r w:rsidRPr="00EA7E7F">
              <w:rPr>
                <w:rFonts w:ascii="Times New Roman" w:eastAsia="Times New Roman" w:hAnsi="Times New Roman" w:cs="Times New Roman"/>
                <w:color w:val="000000"/>
                <w:sz w:val="20"/>
                <w:szCs w:val="20"/>
                <w:lang w:eastAsia="ru-RU"/>
              </w:rPr>
              <w:t xml:space="preserve"> </w:t>
            </w:r>
            <w:proofErr w:type="gramStart"/>
            <w:r w:rsidRPr="00EA7E7F">
              <w:rPr>
                <w:rFonts w:ascii="Times New Roman" w:eastAsia="Times New Roman" w:hAnsi="Times New Roman" w:cs="Times New Roman"/>
                <w:color w:val="000000"/>
                <w:sz w:val="20"/>
                <w:szCs w:val="20"/>
                <w:lang w:eastAsia="ru-RU"/>
              </w:rPr>
              <w:t>расчете</w:t>
            </w:r>
            <w:proofErr w:type="gramEnd"/>
            <w:r w:rsidRPr="00EA7E7F">
              <w:rPr>
                <w:rFonts w:ascii="Times New Roman" w:eastAsia="Times New Roman" w:hAnsi="Times New Roman" w:cs="Times New Roman"/>
                <w:color w:val="000000"/>
                <w:sz w:val="20"/>
                <w:szCs w:val="20"/>
                <w:lang w:eastAsia="ru-RU"/>
              </w:rPr>
              <w:t xml:space="preserve"> на 100 объектов </w:t>
            </w:r>
          </w:p>
        </w:tc>
      </w:tr>
    </w:tbl>
    <w:p w:rsidR="00F22C58" w:rsidRPr="006A42DF" w:rsidRDefault="00F22C58" w:rsidP="00EA7E7F">
      <w:pPr>
        <w:spacing w:after="0" w:line="240" w:lineRule="auto"/>
        <w:rPr>
          <w:rFonts w:ascii="Times New Roman" w:hAnsi="Times New Roman" w:cs="Times New Roman"/>
          <w:b/>
          <w:sz w:val="24"/>
          <w:szCs w:val="24"/>
        </w:rPr>
      </w:pPr>
      <w:r w:rsidRPr="006A42DF">
        <w:rPr>
          <w:rFonts w:ascii="Times New Roman" w:hAnsi="Times New Roman" w:cs="Times New Roman"/>
          <w:b/>
          <w:sz w:val="24"/>
          <w:szCs w:val="24"/>
        </w:rPr>
        <w:t>Типовая таблица для группы полномочий «</w:t>
      </w:r>
      <w:r w:rsidR="007D5D23" w:rsidRPr="006A42DF">
        <w:rPr>
          <w:rFonts w:ascii="Times New Roman" w:hAnsi="Times New Roman" w:cs="Times New Roman"/>
          <w:b/>
          <w:sz w:val="24"/>
          <w:szCs w:val="24"/>
        </w:rPr>
        <w:t>Организация и проведение спортивных мероприятий, в том числе в части реализации комплекса ГТО»</w:t>
      </w:r>
    </w:p>
    <w:tbl>
      <w:tblPr>
        <w:tblW w:w="15593" w:type="dxa"/>
        <w:tblInd w:w="-885" w:type="dxa"/>
        <w:tblLook w:val="04A0" w:firstRow="1" w:lastRow="0" w:firstColumn="1" w:lastColumn="0" w:noHBand="0" w:noVBand="1"/>
      </w:tblPr>
      <w:tblGrid>
        <w:gridCol w:w="1147"/>
        <w:gridCol w:w="5658"/>
        <w:gridCol w:w="3969"/>
        <w:gridCol w:w="2730"/>
        <w:gridCol w:w="2089"/>
      </w:tblGrid>
      <w:tr w:rsidR="007D5D23" w:rsidRPr="00EA7E7F" w:rsidTr="004601B2">
        <w:trPr>
          <w:cantSplit/>
          <w:trHeight w:val="20"/>
          <w:tblHead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5D23" w:rsidRPr="00EA7E7F" w:rsidRDefault="00F22C58" w:rsidP="00EA7E7F">
            <w:pPr>
              <w:spacing w:after="0" w:line="240" w:lineRule="auto"/>
              <w:jc w:val="center"/>
              <w:rPr>
                <w:rFonts w:ascii="Times New Roman" w:eastAsia="Times New Roman" w:hAnsi="Times New Roman" w:cs="Times New Roman"/>
                <w:b/>
                <w:bCs/>
                <w:color w:val="000000"/>
                <w:sz w:val="20"/>
                <w:szCs w:val="20"/>
                <w:lang w:eastAsia="ru-RU"/>
              </w:rPr>
            </w:pPr>
            <w:r w:rsidRPr="00EA7E7F">
              <w:rPr>
                <w:rFonts w:ascii="Times New Roman" w:hAnsi="Times New Roman" w:cs="Times New Roman"/>
                <w:b/>
                <w:sz w:val="20"/>
                <w:szCs w:val="20"/>
              </w:rPr>
              <w:lastRenderedPageBreak/>
              <w:br w:type="page"/>
            </w:r>
            <w:r w:rsidR="007D5D23" w:rsidRPr="00EA7E7F">
              <w:rPr>
                <w:rFonts w:ascii="Times New Roman" w:eastAsia="Times New Roman" w:hAnsi="Times New Roman" w:cs="Times New Roman"/>
                <w:b/>
                <w:bCs/>
                <w:color w:val="000000"/>
                <w:sz w:val="20"/>
                <w:szCs w:val="20"/>
                <w:lang w:eastAsia="ru-RU"/>
              </w:rPr>
              <w:t>Код ключевой функции в расчетной таблице</w:t>
            </w:r>
          </w:p>
        </w:tc>
        <w:tc>
          <w:tcPr>
            <w:tcW w:w="5658" w:type="dxa"/>
            <w:tcBorders>
              <w:top w:val="single" w:sz="4" w:space="0" w:color="auto"/>
              <w:left w:val="nil"/>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jc w:val="center"/>
              <w:rPr>
                <w:rFonts w:ascii="Times New Roman" w:eastAsia="Times New Roman" w:hAnsi="Times New Roman" w:cs="Times New Roman"/>
                <w:b/>
                <w:bCs/>
                <w:color w:val="000000"/>
                <w:sz w:val="20"/>
                <w:szCs w:val="20"/>
                <w:lang w:eastAsia="ru-RU"/>
              </w:rPr>
            </w:pPr>
            <w:r w:rsidRPr="00EA7E7F">
              <w:rPr>
                <w:rFonts w:ascii="Times New Roman" w:eastAsia="Times New Roman" w:hAnsi="Times New Roman" w:cs="Times New Roman"/>
                <w:b/>
                <w:bCs/>
                <w:color w:val="000000"/>
                <w:sz w:val="20"/>
                <w:szCs w:val="20"/>
                <w:lang w:eastAsia="ru-RU"/>
              </w:rPr>
              <w:t>Наименование ключевой функции</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jc w:val="center"/>
              <w:rPr>
                <w:rFonts w:ascii="Times New Roman" w:eastAsia="Times New Roman" w:hAnsi="Times New Roman" w:cs="Times New Roman"/>
                <w:b/>
                <w:bCs/>
                <w:color w:val="000000"/>
                <w:sz w:val="20"/>
                <w:szCs w:val="20"/>
                <w:lang w:eastAsia="ru-RU"/>
              </w:rPr>
            </w:pPr>
            <w:r w:rsidRPr="00EA7E7F">
              <w:rPr>
                <w:rFonts w:ascii="Times New Roman" w:eastAsia="Times New Roman" w:hAnsi="Times New Roman" w:cs="Times New Roman"/>
                <w:b/>
                <w:bCs/>
                <w:color w:val="000000"/>
                <w:sz w:val="20"/>
                <w:szCs w:val="20"/>
                <w:lang w:eastAsia="ru-RU"/>
              </w:rPr>
              <w:t>Наименование соответствующего показателя непосредственного результата</w:t>
            </w:r>
          </w:p>
        </w:tc>
        <w:tc>
          <w:tcPr>
            <w:tcW w:w="2730" w:type="dxa"/>
            <w:tcBorders>
              <w:top w:val="single" w:sz="4" w:space="0" w:color="auto"/>
              <w:left w:val="nil"/>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jc w:val="center"/>
              <w:rPr>
                <w:rFonts w:ascii="Times New Roman" w:eastAsia="Times New Roman" w:hAnsi="Times New Roman" w:cs="Times New Roman"/>
                <w:b/>
                <w:bCs/>
                <w:color w:val="000000"/>
                <w:sz w:val="20"/>
                <w:szCs w:val="20"/>
                <w:lang w:eastAsia="ru-RU"/>
              </w:rPr>
            </w:pPr>
            <w:r w:rsidRPr="00EA7E7F">
              <w:rPr>
                <w:rFonts w:ascii="Times New Roman" w:eastAsia="Times New Roman" w:hAnsi="Times New Roman" w:cs="Times New Roman"/>
                <w:b/>
                <w:bCs/>
                <w:color w:val="000000"/>
                <w:sz w:val="20"/>
                <w:szCs w:val="20"/>
                <w:lang w:eastAsia="ru-RU"/>
              </w:rPr>
              <w:t>Наименование базового показателя (при наличии)</w:t>
            </w:r>
          </w:p>
        </w:tc>
        <w:tc>
          <w:tcPr>
            <w:tcW w:w="2089" w:type="dxa"/>
            <w:tcBorders>
              <w:top w:val="single" w:sz="4" w:space="0" w:color="auto"/>
              <w:left w:val="nil"/>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jc w:val="center"/>
              <w:rPr>
                <w:rFonts w:ascii="Times New Roman" w:eastAsia="Times New Roman" w:hAnsi="Times New Roman" w:cs="Times New Roman"/>
                <w:b/>
                <w:bCs/>
                <w:color w:val="000000"/>
                <w:sz w:val="20"/>
                <w:szCs w:val="20"/>
                <w:lang w:eastAsia="ru-RU"/>
              </w:rPr>
            </w:pPr>
            <w:r w:rsidRPr="00EA7E7F">
              <w:rPr>
                <w:rFonts w:ascii="Times New Roman" w:eastAsia="Times New Roman" w:hAnsi="Times New Roman" w:cs="Times New Roman"/>
                <w:b/>
                <w:bCs/>
                <w:color w:val="000000"/>
                <w:sz w:val="20"/>
                <w:szCs w:val="20"/>
                <w:lang w:eastAsia="ru-RU"/>
              </w:rPr>
              <w:t>Норматив штатной численности</w:t>
            </w:r>
          </w:p>
        </w:tc>
      </w:tr>
      <w:tr w:rsidR="007D5D23" w:rsidRPr="00EA7E7F" w:rsidTr="004601B2">
        <w:trPr>
          <w:cantSplit/>
          <w:trHeight w:val="20"/>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jc w:val="center"/>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02.01.</w:t>
            </w:r>
          </w:p>
        </w:tc>
        <w:tc>
          <w:tcPr>
            <w:tcW w:w="5658" w:type="dxa"/>
            <w:tcBorders>
              <w:top w:val="nil"/>
              <w:left w:val="nil"/>
              <w:bottom w:val="single" w:sz="4" w:space="0" w:color="auto"/>
              <w:right w:val="single" w:sz="4" w:space="0" w:color="auto"/>
            </w:tcBorders>
            <w:shd w:val="clear" w:color="auto" w:fill="auto"/>
            <w:vAlign w:val="center"/>
            <w:hideMark/>
          </w:tcPr>
          <w:p w:rsidR="007D5D23" w:rsidRPr="00EA7E7F" w:rsidRDefault="00986FE2" w:rsidP="00EA7E7F">
            <w:pPr>
              <w:spacing w:after="0" w:line="240" w:lineRule="auto"/>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Утверждение и реализация календарного плана</w:t>
            </w:r>
            <w:r w:rsidR="007D5D23" w:rsidRPr="00EA7E7F">
              <w:rPr>
                <w:rFonts w:ascii="Times New Roman" w:eastAsia="Times New Roman" w:hAnsi="Times New Roman" w:cs="Times New Roman"/>
                <w:color w:val="000000"/>
                <w:sz w:val="20"/>
                <w:szCs w:val="20"/>
                <w:lang w:eastAsia="ru-RU"/>
              </w:rPr>
              <w:t xml:space="preserve"> официальных физкультурных мероприятий и спортивных мероприятий субъекта РФ, в том числе включающих в себя физкультурные мероприятия и спортивные мероприятия по реализации Всероссийского физкультурно-спортивного комплекса "Готов к труду и обороне" (ГТО)</w:t>
            </w:r>
          </w:p>
        </w:tc>
        <w:tc>
          <w:tcPr>
            <w:tcW w:w="3969"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jc w:val="center"/>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Число организованных ИОГВ в области физической культуры и спорта спортивных мероприятий в соответствии с календарным планом, в том числе в части ГТО на конец года, единиц</w:t>
            </w:r>
          </w:p>
        </w:tc>
        <w:tc>
          <w:tcPr>
            <w:tcW w:w="2730"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jc w:val="center"/>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w:t>
            </w:r>
          </w:p>
        </w:tc>
        <w:tc>
          <w:tcPr>
            <w:tcW w:w="2089"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 xml:space="preserve">0.1 </w:t>
            </w:r>
            <w:r w:rsidR="00986FE2" w:rsidRPr="00EA7E7F">
              <w:rPr>
                <w:rFonts w:ascii="Times New Roman" w:eastAsia="Times New Roman" w:hAnsi="Times New Roman" w:cs="Times New Roman"/>
                <w:color w:val="000000"/>
                <w:sz w:val="20"/>
                <w:szCs w:val="20"/>
                <w:lang w:eastAsia="ru-RU"/>
              </w:rPr>
              <w:t xml:space="preserve">шт. </w:t>
            </w:r>
            <w:proofErr w:type="spellStart"/>
            <w:r w:rsidR="00986FE2" w:rsidRPr="00EA7E7F">
              <w:rPr>
                <w:rFonts w:ascii="Times New Roman" w:eastAsia="Times New Roman" w:hAnsi="Times New Roman" w:cs="Times New Roman"/>
                <w:color w:val="000000"/>
                <w:sz w:val="20"/>
                <w:szCs w:val="20"/>
                <w:lang w:eastAsia="ru-RU"/>
              </w:rPr>
              <w:t>единицы</w:t>
            </w:r>
            <w:r w:rsidRPr="00EA7E7F">
              <w:rPr>
                <w:rFonts w:ascii="Times New Roman" w:eastAsia="Times New Roman" w:hAnsi="Times New Roman" w:cs="Times New Roman"/>
                <w:color w:val="000000"/>
                <w:sz w:val="20"/>
                <w:szCs w:val="20"/>
                <w:lang w:eastAsia="ru-RU"/>
              </w:rPr>
              <w:t>в</w:t>
            </w:r>
            <w:proofErr w:type="spellEnd"/>
            <w:r w:rsidRPr="00EA7E7F">
              <w:rPr>
                <w:rFonts w:ascii="Times New Roman" w:eastAsia="Times New Roman" w:hAnsi="Times New Roman" w:cs="Times New Roman"/>
                <w:color w:val="000000"/>
                <w:sz w:val="20"/>
                <w:szCs w:val="20"/>
                <w:lang w:eastAsia="ru-RU"/>
              </w:rPr>
              <w:t xml:space="preserve"> </w:t>
            </w:r>
            <w:proofErr w:type="gramStart"/>
            <w:r w:rsidRPr="00EA7E7F">
              <w:rPr>
                <w:rFonts w:ascii="Times New Roman" w:eastAsia="Times New Roman" w:hAnsi="Times New Roman" w:cs="Times New Roman"/>
                <w:color w:val="000000"/>
                <w:sz w:val="20"/>
                <w:szCs w:val="20"/>
                <w:lang w:eastAsia="ru-RU"/>
              </w:rPr>
              <w:t>расчете</w:t>
            </w:r>
            <w:proofErr w:type="gramEnd"/>
            <w:r w:rsidRPr="00EA7E7F">
              <w:rPr>
                <w:rFonts w:ascii="Times New Roman" w:eastAsia="Times New Roman" w:hAnsi="Times New Roman" w:cs="Times New Roman"/>
                <w:color w:val="000000"/>
                <w:sz w:val="20"/>
                <w:szCs w:val="20"/>
                <w:lang w:eastAsia="ru-RU"/>
              </w:rPr>
              <w:t xml:space="preserve"> на 100 мероприятий </w:t>
            </w:r>
          </w:p>
        </w:tc>
      </w:tr>
      <w:tr w:rsidR="007D5D23" w:rsidRPr="00EA7E7F" w:rsidTr="004601B2">
        <w:trPr>
          <w:cantSplit/>
          <w:trHeight w:val="20"/>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jc w:val="center"/>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02.02.</w:t>
            </w:r>
          </w:p>
        </w:tc>
        <w:tc>
          <w:tcPr>
            <w:tcW w:w="5658" w:type="dxa"/>
            <w:tcBorders>
              <w:top w:val="nil"/>
              <w:left w:val="nil"/>
              <w:bottom w:val="single" w:sz="4" w:space="0" w:color="auto"/>
              <w:right w:val="single" w:sz="4" w:space="0" w:color="auto"/>
            </w:tcBorders>
            <w:shd w:val="clear" w:color="auto" w:fill="auto"/>
            <w:vAlign w:val="center"/>
            <w:hideMark/>
          </w:tcPr>
          <w:p w:rsidR="007D5D23" w:rsidRPr="00EA7E7F" w:rsidRDefault="00D11D50" w:rsidP="00EA7E7F">
            <w:pPr>
              <w:spacing w:after="0" w:line="240" w:lineRule="auto"/>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 xml:space="preserve">Участие </w:t>
            </w:r>
            <w:r w:rsidR="007D5D23" w:rsidRPr="00EA7E7F">
              <w:rPr>
                <w:rFonts w:ascii="Times New Roman" w:eastAsia="Times New Roman" w:hAnsi="Times New Roman" w:cs="Times New Roman"/>
                <w:color w:val="000000"/>
                <w:sz w:val="20"/>
                <w:szCs w:val="20"/>
                <w:lang w:eastAsia="ru-RU"/>
              </w:rPr>
              <w:t>в организации и проведении межрегиональных, всероссийских и международных спортивных соревнований и тренировочных мероприятий спортивных сборных команд Российской Федерации, проводимых на территории субъекта РФ</w:t>
            </w:r>
          </w:p>
        </w:tc>
        <w:tc>
          <w:tcPr>
            <w:tcW w:w="3969"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jc w:val="center"/>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Число случаев участия в организации и проведении межрегиональных, всероссийских и международных спортивных соревнований и тренировочных мероприятий спортивных сборных команд Российской Федерации, проводимых на территории субъекта РФ за год, единиц</w:t>
            </w:r>
          </w:p>
        </w:tc>
        <w:tc>
          <w:tcPr>
            <w:tcW w:w="2730"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jc w:val="center"/>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Число организованных на территории субъекта РФ межрегиональных, всероссийских и международных спортивных соревнований и тренировочных мероприятий спортивных сборных команд Российской Федерации</w:t>
            </w:r>
          </w:p>
        </w:tc>
        <w:tc>
          <w:tcPr>
            <w:tcW w:w="2089"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 xml:space="preserve">1.2 </w:t>
            </w:r>
            <w:r w:rsidR="00986FE2" w:rsidRPr="00EA7E7F">
              <w:rPr>
                <w:rFonts w:ascii="Times New Roman" w:eastAsia="Times New Roman" w:hAnsi="Times New Roman" w:cs="Times New Roman"/>
                <w:color w:val="000000"/>
                <w:sz w:val="20"/>
                <w:szCs w:val="20"/>
                <w:lang w:eastAsia="ru-RU"/>
              </w:rPr>
              <w:t>шт. единицы</w:t>
            </w:r>
            <w:r w:rsidRPr="00EA7E7F">
              <w:rPr>
                <w:rFonts w:ascii="Times New Roman" w:eastAsia="Times New Roman" w:hAnsi="Times New Roman" w:cs="Times New Roman"/>
                <w:color w:val="000000"/>
                <w:sz w:val="20"/>
                <w:szCs w:val="20"/>
                <w:lang w:eastAsia="ru-RU"/>
              </w:rPr>
              <w:t xml:space="preserve"> в расчете на 100 мероприятий </w:t>
            </w:r>
          </w:p>
        </w:tc>
      </w:tr>
      <w:tr w:rsidR="007D5D23" w:rsidRPr="00EA7E7F" w:rsidTr="004601B2">
        <w:trPr>
          <w:cantSplit/>
          <w:trHeight w:val="20"/>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jc w:val="center"/>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02.03.</w:t>
            </w:r>
          </w:p>
        </w:tc>
        <w:tc>
          <w:tcPr>
            <w:tcW w:w="5658" w:type="dxa"/>
            <w:tcBorders>
              <w:top w:val="nil"/>
              <w:left w:val="nil"/>
              <w:bottom w:val="single" w:sz="4" w:space="0" w:color="auto"/>
              <w:right w:val="single" w:sz="4" w:space="0" w:color="auto"/>
            </w:tcBorders>
            <w:shd w:val="clear" w:color="auto" w:fill="auto"/>
            <w:vAlign w:val="center"/>
            <w:hideMark/>
          </w:tcPr>
          <w:p w:rsidR="007D5D23" w:rsidRPr="00EA7E7F" w:rsidRDefault="00986FE2" w:rsidP="00EA7E7F">
            <w:pPr>
              <w:spacing w:after="0" w:line="240" w:lineRule="auto"/>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Организация мероприятий по содействию развитию школьного спорта, студенческого спорта</w:t>
            </w:r>
          </w:p>
        </w:tc>
        <w:tc>
          <w:tcPr>
            <w:tcW w:w="3969"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jc w:val="center"/>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Число организованных мероприятий по развитию школьного спорта, студенческого спорта на конец года, единиц</w:t>
            </w:r>
          </w:p>
        </w:tc>
        <w:tc>
          <w:tcPr>
            <w:tcW w:w="2730"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jc w:val="center"/>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w:t>
            </w:r>
          </w:p>
        </w:tc>
        <w:tc>
          <w:tcPr>
            <w:tcW w:w="2089"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 xml:space="preserve">0.1 </w:t>
            </w:r>
            <w:r w:rsidR="00986FE2" w:rsidRPr="00EA7E7F">
              <w:rPr>
                <w:rFonts w:ascii="Times New Roman" w:eastAsia="Times New Roman" w:hAnsi="Times New Roman" w:cs="Times New Roman"/>
                <w:color w:val="000000"/>
                <w:sz w:val="20"/>
                <w:szCs w:val="20"/>
                <w:lang w:eastAsia="ru-RU"/>
              </w:rPr>
              <w:t xml:space="preserve">шт. </w:t>
            </w:r>
            <w:proofErr w:type="spellStart"/>
            <w:r w:rsidR="00986FE2" w:rsidRPr="00EA7E7F">
              <w:rPr>
                <w:rFonts w:ascii="Times New Roman" w:eastAsia="Times New Roman" w:hAnsi="Times New Roman" w:cs="Times New Roman"/>
                <w:color w:val="000000"/>
                <w:sz w:val="20"/>
                <w:szCs w:val="20"/>
                <w:lang w:eastAsia="ru-RU"/>
              </w:rPr>
              <w:t>единицы</w:t>
            </w:r>
            <w:r w:rsidRPr="00EA7E7F">
              <w:rPr>
                <w:rFonts w:ascii="Times New Roman" w:eastAsia="Times New Roman" w:hAnsi="Times New Roman" w:cs="Times New Roman"/>
                <w:color w:val="000000"/>
                <w:sz w:val="20"/>
                <w:szCs w:val="20"/>
                <w:lang w:eastAsia="ru-RU"/>
              </w:rPr>
              <w:t>в</w:t>
            </w:r>
            <w:proofErr w:type="spellEnd"/>
            <w:r w:rsidRPr="00EA7E7F">
              <w:rPr>
                <w:rFonts w:ascii="Times New Roman" w:eastAsia="Times New Roman" w:hAnsi="Times New Roman" w:cs="Times New Roman"/>
                <w:color w:val="000000"/>
                <w:sz w:val="20"/>
                <w:szCs w:val="20"/>
                <w:lang w:eastAsia="ru-RU"/>
              </w:rPr>
              <w:t xml:space="preserve"> </w:t>
            </w:r>
            <w:proofErr w:type="gramStart"/>
            <w:r w:rsidRPr="00EA7E7F">
              <w:rPr>
                <w:rFonts w:ascii="Times New Roman" w:eastAsia="Times New Roman" w:hAnsi="Times New Roman" w:cs="Times New Roman"/>
                <w:color w:val="000000"/>
                <w:sz w:val="20"/>
                <w:szCs w:val="20"/>
                <w:lang w:eastAsia="ru-RU"/>
              </w:rPr>
              <w:t>расчете</w:t>
            </w:r>
            <w:proofErr w:type="gramEnd"/>
            <w:r w:rsidRPr="00EA7E7F">
              <w:rPr>
                <w:rFonts w:ascii="Times New Roman" w:eastAsia="Times New Roman" w:hAnsi="Times New Roman" w:cs="Times New Roman"/>
                <w:color w:val="000000"/>
                <w:sz w:val="20"/>
                <w:szCs w:val="20"/>
                <w:lang w:eastAsia="ru-RU"/>
              </w:rPr>
              <w:t xml:space="preserve"> на 100 мероприятий </w:t>
            </w:r>
          </w:p>
        </w:tc>
      </w:tr>
      <w:tr w:rsidR="007D5D23" w:rsidRPr="00EA7E7F" w:rsidTr="004601B2">
        <w:trPr>
          <w:cantSplit/>
          <w:trHeight w:val="20"/>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jc w:val="center"/>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02.04.</w:t>
            </w:r>
          </w:p>
        </w:tc>
        <w:tc>
          <w:tcPr>
            <w:tcW w:w="5658" w:type="dxa"/>
            <w:tcBorders>
              <w:top w:val="nil"/>
              <w:left w:val="nil"/>
              <w:bottom w:val="single" w:sz="4" w:space="0" w:color="auto"/>
              <w:right w:val="single" w:sz="4" w:space="0" w:color="auto"/>
            </w:tcBorders>
            <w:shd w:val="clear" w:color="auto" w:fill="auto"/>
            <w:vAlign w:val="center"/>
            <w:hideMark/>
          </w:tcPr>
          <w:p w:rsidR="007D5D23" w:rsidRPr="00EA7E7F" w:rsidRDefault="00D11D50" w:rsidP="00EA7E7F">
            <w:pPr>
              <w:spacing w:after="0" w:line="240" w:lineRule="auto"/>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 xml:space="preserve">Содействие </w:t>
            </w:r>
            <w:r w:rsidR="007D5D23" w:rsidRPr="00EA7E7F">
              <w:rPr>
                <w:rFonts w:ascii="Times New Roman" w:eastAsia="Times New Roman" w:hAnsi="Times New Roman" w:cs="Times New Roman"/>
                <w:color w:val="000000"/>
                <w:sz w:val="20"/>
                <w:szCs w:val="20"/>
                <w:lang w:eastAsia="ru-RU"/>
              </w:rPr>
              <w:t>обеспечению общественного порядка и общественной безопасности при проведении официальных физкультурных мероприятий и спортивных мероприятий на территории субъекта РФ</w:t>
            </w:r>
          </w:p>
        </w:tc>
        <w:tc>
          <w:tcPr>
            <w:tcW w:w="3969"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jc w:val="center"/>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Число мероприятий по содействию обеспечению общественного порядка и общественной безопасности при проведении официальных физкультурных мероприятий и спортивных мероприятий на территории субъекта РФ за год, единиц</w:t>
            </w:r>
          </w:p>
        </w:tc>
        <w:tc>
          <w:tcPr>
            <w:tcW w:w="2730"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jc w:val="center"/>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Число организованных ИОГВ в области физической культуры и спорта официальных спортивных мероприятий в соответствии с календарным планом, в том числе в части ГТО</w:t>
            </w:r>
          </w:p>
        </w:tc>
        <w:tc>
          <w:tcPr>
            <w:tcW w:w="2089"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 xml:space="preserve">0.1 </w:t>
            </w:r>
            <w:r w:rsidR="00986FE2" w:rsidRPr="00EA7E7F">
              <w:rPr>
                <w:rFonts w:ascii="Times New Roman" w:eastAsia="Times New Roman" w:hAnsi="Times New Roman" w:cs="Times New Roman"/>
                <w:color w:val="000000"/>
                <w:sz w:val="20"/>
                <w:szCs w:val="20"/>
                <w:lang w:eastAsia="ru-RU"/>
              </w:rPr>
              <w:t xml:space="preserve">шт. </w:t>
            </w:r>
            <w:proofErr w:type="spellStart"/>
            <w:r w:rsidR="00986FE2" w:rsidRPr="00EA7E7F">
              <w:rPr>
                <w:rFonts w:ascii="Times New Roman" w:eastAsia="Times New Roman" w:hAnsi="Times New Roman" w:cs="Times New Roman"/>
                <w:color w:val="000000"/>
                <w:sz w:val="20"/>
                <w:szCs w:val="20"/>
                <w:lang w:eastAsia="ru-RU"/>
              </w:rPr>
              <w:t>единицы</w:t>
            </w:r>
            <w:r w:rsidRPr="00EA7E7F">
              <w:rPr>
                <w:rFonts w:ascii="Times New Roman" w:eastAsia="Times New Roman" w:hAnsi="Times New Roman" w:cs="Times New Roman"/>
                <w:color w:val="000000"/>
                <w:sz w:val="20"/>
                <w:szCs w:val="20"/>
                <w:lang w:eastAsia="ru-RU"/>
              </w:rPr>
              <w:t>в</w:t>
            </w:r>
            <w:proofErr w:type="spellEnd"/>
            <w:r w:rsidRPr="00EA7E7F">
              <w:rPr>
                <w:rFonts w:ascii="Times New Roman" w:eastAsia="Times New Roman" w:hAnsi="Times New Roman" w:cs="Times New Roman"/>
                <w:color w:val="000000"/>
                <w:sz w:val="20"/>
                <w:szCs w:val="20"/>
                <w:lang w:eastAsia="ru-RU"/>
              </w:rPr>
              <w:t xml:space="preserve"> </w:t>
            </w:r>
            <w:proofErr w:type="gramStart"/>
            <w:r w:rsidRPr="00EA7E7F">
              <w:rPr>
                <w:rFonts w:ascii="Times New Roman" w:eastAsia="Times New Roman" w:hAnsi="Times New Roman" w:cs="Times New Roman"/>
                <w:color w:val="000000"/>
                <w:sz w:val="20"/>
                <w:szCs w:val="20"/>
                <w:lang w:eastAsia="ru-RU"/>
              </w:rPr>
              <w:t>расчете</w:t>
            </w:r>
            <w:proofErr w:type="gramEnd"/>
            <w:r w:rsidRPr="00EA7E7F">
              <w:rPr>
                <w:rFonts w:ascii="Times New Roman" w:eastAsia="Times New Roman" w:hAnsi="Times New Roman" w:cs="Times New Roman"/>
                <w:color w:val="000000"/>
                <w:sz w:val="20"/>
                <w:szCs w:val="20"/>
                <w:lang w:eastAsia="ru-RU"/>
              </w:rPr>
              <w:t xml:space="preserve"> на 100 мероприятий </w:t>
            </w:r>
          </w:p>
        </w:tc>
      </w:tr>
      <w:tr w:rsidR="007D5D23" w:rsidRPr="00EA7E7F" w:rsidTr="004601B2">
        <w:trPr>
          <w:cantSplit/>
          <w:trHeight w:val="20"/>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jc w:val="center"/>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02.06.</w:t>
            </w:r>
          </w:p>
        </w:tc>
        <w:tc>
          <w:tcPr>
            <w:tcW w:w="5658" w:type="dxa"/>
            <w:tcBorders>
              <w:top w:val="nil"/>
              <w:left w:val="nil"/>
              <w:bottom w:val="single" w:sz="4" w:space="0" w:color="auto"/>
              <w:right w:val="single" w:sz="4" w:space="0" w:color="auto"/>
            </w:tcBorders>
            <w:shd w:val="clear" w:color="auto" w:fill="auto"/>
            <w:vAlign w:val="center"/>
            <w:hideMark/>
          </w:tcPr>
          <w:p w:rsidR="007D5D23" w:rsidRPr="00EA7E7F" w:rsidRDefault="00D11D50" w:rsidP="00EA7E7F">
            <w:pPr>
              <w:spacing w:after="0" w:line="240" w:lineRule="auto"/>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 xml:space="preserve">Участие </w:t>
            </w:r>
            <w:r w:rsidR="007D5D23" w:rsidRPr="00EA7E7F">
              <w:rPr>
                <w:rFonts w:ascii="Times New Roman" w:eastAsia="Times New Roman" w:hAnsi="Times New Roman" w:cs="Times New Roman"/>
                <w:color w:val="000000"/>
                <w:sz w:val="20"/>
                <w:szCs w:val="20"/>
                <w:lang w:eastAsia="ru-RU"/>
              </w:rPr>
              <w:t>в организации поэтапного внедрения комплекса ГТО в субъекте РФ</w:t>
            </w:r>
          </w:p>
        </w:tc>
        <w:tc>
          <w:tcPr>
            <w:tcW w:w="3969"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jc w:val="center"/>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 xml:space="preserve">Число организованных мероприятий по организации поэтапного внедрения комплекса ГТО </w:t>
            </w:r>
            <w:proofErr w:type="spellStart"/>
            <w:r w:rsidRPr="00EA7E7F">
              <w:rPr>
                <w:rFonts w:ascii="Times New Roman" w:eastAsia="Times New Roman" w:hAnsi="Times New Roman" w:cs="Times New Roman"/>
                <w:color w:val="000000"/>
                <w:sz w:val="20"/>
                <w:szCs w:val="20"/>
                <w:lang w:eastAsia="ru-RU"/>
              </w:rPr>
              <w:t>всубъекта</w:t>
            </w:r>
            <w:proofErr w:type="spellEnd"/>
            <w:r w:rsidRPr="00EA7E7F">
              <w:rPr>
                <w:rFonts w:ascii="Times New Roman" w:eastAsia="Times New Roman" w:hAnsi="Times New Roman" w:cs="Times New Roman"/>
                <w:color w:val="000000"/>
                <w:sz w:val="20"/>
                <w:szCs w:val="20"/>
                <w:lang w:eastAsia="ru-RU"/>
              </w:rPr>
              <w:t xml:space="preserve"> РФ за год, единиц</w:t>
            </w:r>
          </w:p>
        </w:tc>
        <w:tc>
          <w:tcPr>
            <w:tcW w:w="2730"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jc w:val="center"/>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w:t>
            </w:r>
          </w:p>
        </w:tc>
        <w:tc>
          <w:tcPr>
            <w:tcW w:w="2089"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 xml:space="preserve">1.2 </w:t>
            </w:r>
            <w:r w:rsidR="00986FE2" w:rsidRPr="00EA7E7F">
              <w:rPr>
                <w:rFonts w:ascii="Times New Roman" w:eastAsia="Times New Roman" w:hAnsi="Times New Roman" w:cs="Times New Roman"/>
                <w:color w:val="000000"/>
                <w:sz w:val="20"/>
                <w:szCs w:val="20"/>
                <w:lang w:eastAsia="ru-RU"/>
              </w:rPr>
              <w:t xml:space="preserve">шт. </w:t>
            </w:r>
            <w:proofErr w:type="spellStart"/>
            <w:r w:rsidR="00986FE2" w:rsidRPr="00EA7E7F">
              <w:rPr>
                <w:rFonts w:ascii="Times New Roman" w:eastAsia="Times New Roman" w:hAnsi="Times New Roman" w:cs="Times New Roman"/>
                <w:color w:val="000000"/>
                <w:sz w:val="20"/>
                <w:szCs w:val="20"/>
                <w:lang w:eastAsia="ru-RU"/>
              </w:rPr>
              <w:t>единицы</w:t>
            </w:r>
            <w:r w:rsidRPr="00EA7E7F">
              <w:rPr>
                <w:rFonts w:ascii="Times New Roman" w:eastAsia="Times New Roman" w:hAnsi="Times New Roman" w:cs="Times New Roman"/>
                <w:color w:val="000000"/>
                <w:sz w:val="20"/>
                <w:szCs w:val="20"/>
                <w:lang w:eastAsia="ru-RU"/>
              </w:rPr>
              <w:t>в</w:t>
            </w:r>
            <w:proofErr w:type="spellEnd"/>
            <w:r w:rsidRPr="00EA7E7F">
              <w:rPr>
                <w:rFonts w:ascii="Times New Roman" w:eastAsia="Times New Roman" w:hAnsi="Times New Roman" w:cs="Times New Roman"/>
                <w:color w:val="000000"/>
                <w:sz w:val="20"/>
                <w:szCs w:val="20"/>
                <w:lang w:eastAsia="ru-RU"/>
              </w:rPr>
              <w:t xml:space="preserve"> </w:t>
            </w:r>
            <w:proofErr w:type="gramStart"/>
            <w:r w:rsidRPr="00EA7E7F">
              <w:rPr>
                <w:rFonts w:ascii="Times New Roman" w:eastAsia="Times New Roman" w:hAnsi="Times New Roman" w:cs="Times New Roman"/>
                <w:color w:val="000000"/>
                <w:sz w:val="20"/>
                <w:szCs w:val="20"/>
                <w:lang w:eastAsia="ru-RU"/>
              </w:rPr>
              <w:t>расчете</w:t>
            </w:r>
            <w:proofErr w:type="gramEnd"/>
            <w:r w:rsidRPr="00EA7E7F">
              <w:rPr>
                <w:rFonts w:ascii="Times New Roman" w:eastAsia="Times New Roman" w:hAnsi="Times New Roman" w:cs="Times New Roman"/>
                <w:color w:val="000000"/>
                <w:sz w:val="20"/>
                <w:szCs w:val="20"/>
                <w:lang w:eastAsia="ru-RU"/>
              </w:rPr>
              <w:t xml:space="preserve"> на 100 мероприятий </w:t>
            </w:r>
          </w:p>
        </w:tc>
      </w:tr>
    </w:tbl>
    <w:p w:rsidR="007D5D23" w:rsidRPr="006A42DF" w:rsidRDefault="007D5D23" w:rsidP="00344BA3">
      <w:pPr>
        <w:spacing w:after="0" w:line="240" w:lineRule="auto"/>
        <w:ind w:left="-284"/>
        <w:rPr>
          <w:rFonts w:ascii="Times New Roman" w:hAnsi="Times New Roman" w:cs="Times New Roman"/>
          <w:b/>
          <w:sz w:val="24"/>
          <w:szCs w:val="24"/>
        </w:rPr>
      </w:pPr>
    </w:p>
    <w:p w:rsidR="00F22C58" w:rsidRPr="006A42DF" w:rsidRDefault="00F22C58" w:rsidP="00EA7E7F">
      <w:pPr>
        <w:spacing w:after="0" w:line="240" w:lineRule="auto"/>
        <w:rPr>
          <w:rFonts w:ascii="Times New Roman" w:hAnsi="Times New Roman" w:cs="Times New Roman"/>
          <w:b/>
          <w:sz w:val="24"/>
          <w:szCs w:val="24"/>
        </w:rPr>
      </w:pPr>
      <w:r w:rsidRPr="006A42DF">
        <w:rPr>
          <w:rFonts w:ascii="Times New Roman" w:hAnsi="Times New Roman" w:cs="Times New Roman"/>
          <w:b/>
          <w:sz w:val="24"/>
          <w:szCs w:val="24"/>
        </w:rPr>
        <w:t>Типовая таблица для группы полномочий «</w:t>
      </w:r>
      <w:r w:rsidR="007D5D23" w:rsidRPr="006A42DF">
        <w:rPr>
          <w:rFonts w:ascii="Times New Roman" w:hAnsi="Times New Roman" w:cs="Times New Roman"/>
          <w:b/>
          <w:sz w:val="24"/>
          <w:szCs w:val="24"/>
        </w:rPr>
        <w:t>Обеспечение спортивных сборных команд субъекта РФ»</w:t>
      </w:r>
    </w:p>
    <w:tbl>
      <w:tblPr>
        <w:tblW w:w="15597" w:type="dxa"/>
        <w:tblInd w:w="-885" w:type="dxa"/>
        <w:tblLayout w:type="fixed"/>
        <w:tblLook w:val="04A0" w:firstRow="1" w:lastRow="0" w:firstColumn="1" w:lastColumn="0" w:noHBand="0" w:noVBand="1"/>
      </w:tblPr>
      <w:tblGrid>
        <w:gridCol w:w="1135"/>
        <w:gridCol w:w="4100"/>
        <w:gridCol w:w="5256"/>
        <w:gridCol w:w="2170"/>
        <w:gridCol w:w="2936"/>
      </w:tblGrid>
      <w:tr w:rsidR="007D5D23" w:rsidRPr="00EA7E7F" w:rsidTr="004601B2">
        <w:trPr>
          <w:cantSplit/>
          <w:trHeight w:val="20"/>
          <w:tblHead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ind w:left="142"/>
              <w:jc w:val="center"/>
              <w:rPr>
                <w:rFonts w:ascii="Times New Roman" w:eastAsia="Times New Roman" w:hAnsi="Times New Roman" w:cs="Times New Roman"/>
                <w:b/>
                <w:bCs/>
                <w:color w:val="000000"/>
                <w:sz w:val="20"/>
                <w:szCs w:val="20"/>
                <w:lang w:eastAsia="ru-RU"/>
              </w:rPr>
            </w:pPr>
            <w:r w:rsidRPr="00EA7E7F">
              <w:rPr>
                <w:rFonts w:ascii="Times New Roman" w:eastAsia="Times New Roman" w:hAnsi="Times New Roman" w:cs="Times New Roman"/>
                <w:b/>
                <w:bCs/>
                <w:color w:val="000000"/>
                <w:sz w:val="20"/>
                <w:szCs w:val="20"/>
                <w:lang w:eastAsia="ru-RU"/>
              </w:rPr>
              <w:lastRenderedPageBreak/>
              <w:t>Код ключевой функции в расчетной таблице</w:t>
            </w:r>
          </w:p>
        </w:tc>
        <w:tc>
          <w:tcPr>
            <w:tcW w:w="4100" w:type="dxa"/>
            <w:tcBorders>
              <w:top w:val="single" w:sz="4" w:space="0" w:color="auto"/>
              <w:left w:val="nil"/>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ind w:left="142"/>
              <w:jc w:val="center"/>
              <w:rPr>
                <w:rFonts w:ascii="Times New Roman" w:eastAsia="Times New Roman" w:hAnsi="Times New Roman" w:cs="Times New Roman"/>
                <w:b/>
                <w:bCs/>
                <w:color w:val="000000"/>
                <w:sz w:val="20"/>
                <w:szCs w:val="20"/>
                <w:lang w:eastAsia="ru-RU"/>
              </w:rPr>
            </w:pPr>
            <w:r w:rsidRPr="00EA7E7F">
              <w:rPr>
                <w:rFonts w:ascii="Times New Roman" w:eastAsia="Times New Roman" w:hAnsi="Times New Roman" w:cs="Times New Roman"/>
                <w:b/>
                <w:bCs/>
                <w:color w:val="000000"/>
                <w:sz w:val="20"/>
                <w:szCs w:val="20"/>
                <w:lang w:eastAsia="ru-RU"/>
              </w:rPr>
              <w:t>Наименование ключевой функции</w:t>
            </w:r>
          </w:p>
        </w:tc>
        <w:tc>
          <w:tcPr>
            <w:tcW w:w="5256" w:type="dxa"/>
            <w:tcBorders>
              <w:top w:val="single" w:sz="4" w:space="0" w:color="auto"/>
              <w:left w:val="nil"/>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ind w:left="142"/>
              <w:jc w:val="center"/>
              <w:rPr>
                <w:rFonts w:ascii="Times New Roman" w:eastAsia="Times New Roman" w:hAnsi="Times New Roman" w:cs="Times New Roman"/>
                <w:b/>
                <w:bCs/>
                <w:color w:val="000000"/>
                <w:sz w:val="20"/>
                <w:szCs w:val="20"/>
                <w:lang w:eastAsia="ru-RU"/>
              </w:rPr>
            </w:pPr>
            <w:r w:rsidRPr="00EA7E7F">
              <w:rPr>
                <w:rFonts w:ascii="Times New Roman" w:eastAsia="Times New Roman" w:hAnsi="Times New Roman" w:cs="Times New Roman"/>
                <w:b/>
                <w:bCs/>
                <w:color w:val="000000"/>
                <w:sz w:val="20"/>
                <w:szCs w:val="20"/>
                <w:lang w:eastAsia="ru-RU"/>
              </w:rPr>
              <w:t>Наименование соответствующего показателя непосредственного результата</w:t>
            </w:r>
          </w:p>
        </w:tc>
        <w:tc>
          <w:tcPr>
            <w:tcW w:w="2170" w:type="dxa"/>
            <w:tcBorders>
              <w:top w:val="single" w:sz="4" w:space="0" w:color="auto"/>
              <w:left w:val="nil"/>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ind w:left="142"/>
              <w:jc w:val="center"/>
              <w:rPr>
                <w:rFonts w:ascii="Times New Roman" w:eastAsia="Times New Roman" w:hAnsi="Times New Roman" w:cs="Times New Roman"/>
                <w:b/>
                <w:bCs/>
                <w:color w:val="000000"/>
                <w:sz w:val="20"/>
                <w:szCs w:val="20"/>
                <w:lang w:eastAsia="ru-RU"/>
              </w:rPr>
            </w:pPr>
            <w:r w:rsidRPr="00EA7E7F">
              <w:rPr>
                <w:rFonts w:ascii="Times New Roman" w:eastAsia="Times New Roman" w:hAnsi="Times New Roman" w:cs="Times New Roman"/>
                <w:b/>
                <w:bCs/>
                <w:color w:val="000000"/>
                <w:sz w:val="20"/>
                <w:szCs w:val="20"/>
                <w:lang w:eastAsia="ru-RU"/>
              </w:rPr>
              <w:t>Наименование базового показателя (при наличии)</w:t>
            </w:r>
          </w:p>
        </w:tc>
        <w:tc>
          <w:tcPr>
            <w:tcW w:w="2936" w:type="dxa"/>
            <w:tcBorders>
              <w:top w:val="single" w:sz="4" w:space="0" w:color="auto"/>
              <w:left w:val="nil"/>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ind w:left="142"/>
              <w:jc w:val="center"/>
              <w:rPr>
                <w:rFonts w:ascii="Times New Roman" w:eastAsia="Times New Roman" w:hAnsi="Times New Roman" w:cs="Times New Roman"/>
                <w:b/>
                <w:bCs/>
                <w:color w:val="000000"/>
                <w:sz w:val="20"/>
                <w:szCs w:val="20"/>
                <w:lang w:eastAsia="ru-RU"/>
              </w:rPr>
            </w:pPr>
            <w:r w:rsidRPr="00EA7E7F">
              <w:rPr>
                <w:rFonts w:ascii="Times New Roman" w:eastAsia="Times New Roman" w:hAnsi="Times New Roman" w:cs="Times New Roman"/>
                <w:b/>
                <w:bCs/>
                <w:color w:val="000000"/>
                <w:sz w:val="20"/>
                <w:szCs w:val="20"/>
                <w:lang w:eastAsia="ru-RU"/>
              </w:rPr>
              <w:t>Норматив штатной численности</w:t>
            </w:r>
          </w:p>
        </w:tc>
      </w:tr>
      <w:tr w:rsidR="007D5D23" w:rsidRPr="00EA7E7F" w:rsidTr="004601B2">
        <w:trPr>
          <w:cantSplit/>
          <w:trHeight w:val="2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ind w:left="142"/>
              <w:jc w:val="center"/>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03.01.</w:t>
            </w:r>
          </w:p>
        </w:tc>
        <w:tc>
          <w:tcPr>
            <w:tcW w:w="4100" w:type="dxa"/>
            <w:tcBorders>
              <w:top w:val="nil"/>
              <w:left w:val="nil"/>
              <w:bottom w:val="single" w:sz="4" w:space="0" w:color="auto"/>
              <w:right w:val="single" w:sz="4" w:space="0" w:color="auto"/>
            </w:tcBorders>
            <w:shd w:val="clear" w:color="auto" w:fill="auto"/>
            <w:vAlign w:val="center"/>
            <w:hideMark/>
          </w:tcPr>
          <w:p w:rsidR="007D5D23" w:rsidRPr="00EA7E7F" w:rsidRDefault="00D11D50" w:rsidP="00EA7E7F">
            <w:pPr>
              <w:spacing w:after="0" w:line="240" w:lineRule="auto"/>
              <w:ind w:left="142"/>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 xml:space="preserve">Обеспечение </w:t>
            </w:r>
            <w:r w:rsidR="00986FE2" w:rsidRPr="00EA7E7F">
              <w:rPr>
                <w:rFonts w:ascii="Times New Roman" w:eastAsia="Times New Roman" w:hAnsi="Times New Roman" w:cs="Times New Roman"/>
                <w:color w:val="000000"/>
                <w:sz w:val="20"/>
                <w:szCs w:val="20"/>
                <w:lang w:eastAsia="ru-RU"/>
              </w:rPr>
              <w:t>подготовки</w:t>
            </w:r>
            <w:r w:rsidR="007D5D23" w:rsidRPr="00EA7E7F">
              <w:rPr>
                <w:rFonts w:ascii="Times New Roman" w:eastAsia="Times New Roman" w:hAnsi="Times New Roman" w:cs="Times New Roman"/>
                <w:color w:val="000000"/>
                <w:sz w:val="20"/>
                <w:szCs w:val="20"/>
                <w:lang w:eastAsia="ru-RU"/>
              </w:rPr>
              <w:t xml:space="preserve"> спортивного резерва для спортивных сборных команд субъекта РФ</w:t>
            </w:r>
          </w:p>
        </w:tc>
        <w:tc>
          <w:tcPr>
            <w:tcW w:w="5256"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ind w:left="142"/>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Число мероприятий по обеспечению подготовки спортивного резерва для спортивных сборных команд субъекта РФ за год, единиц</w:t>
            </w:r>
          </w:p>
        </w:tc>
        <w:tc>
          <w:tcPr>
            <w:tcW w:w="2170"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ind w:left="142"/>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Число спортивных сборных команд субъекта РФ</w:t>
            </w:r>
          </w:p>
        </w:tc>
        <w:tc>
          <w:tcPr>
            <w:tcW w:w="2936"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ind w:left="142"/>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 xml:space="preserve">1.2 </w:t>
            </w:r>
            <w:r w:rsidR="00986FE2" w:rsidRPr="00EA7E7F">
              <w:rPr>
                <w:rFonts w:ascii="Times New Roman" w:eastAsia="Times New Roman" w:hAnsi="Times New Roman" w:cs="Times New Roman"/>
                <w:color w:val="000000"/>
                <w:sz w:val="20"/>
                <w:szCs w:val="20"/>
                <w:lang w:eastAsia="ru-RU"/>
              </w:rPr>
              <w:t xml:space="preserve">шт. </w:t>
            </w:r>
            <w:proofErr w:type="spellStart"/>
            <w:r w:rsidR="00986FE2" w:rsidRPr="00EA7E7F">
              <w:rPr>
                <w:rFonts w:ascii="Times New Roman" w:eastAsia="Times New Roman" w:hAnsi="Times New Roman" w:cs="Times New Roman"/>
                <w:color w:val="000000"/>
                <w:sz w:val="20"/>
                <w:szCs w:val="20"/>
                <w:lang w:eastAsia="ru-RU"/>
              </w:rPr>
              <w:t>единицы</w:t>
            </w:r>
            <w:r w:rsidRPr="00EA7E7F">
              <w:rPr>
                <w:rFonts w:ascii="Times New Roman" w:eastAsia="Times New Roman" w:hAnsi="Times New Roman" w:cs="Times New Roman"/>
                <w:color w:val="000000"/>
                <w:sz w:val="20"/>
                <w:szCs w:val="20"/>
                <w:lang w:eastAsia="ru-RU"/>
              </w:rPr>
              <w:t>в</w:t>
            </w:r>
            <w:proofErr w:type="spellEnd"/>
            <w:r w:rsidRPr="00EA7E7F">
              <w:rPr>
                <w:rFonts w:ascii="Times New Roman" w:eastAsia="Times New Roman" w:hAnsi="Times New Roman" w:cs="Times New Roman"/>
                <w:color w:val="000000"/>
                <w:sz w:val="20"/>
                <w:szCs w:val="20"/>
                <w:lang w:eastAsia="ru-RU"/>
              </w:rPr>
              <w:t xml:space="preserve"> </w:t>
            </w:r>
            <w:proofErr w:type="gramStart"/>
            <w:r w:rsidRPr="00EA7E7F">
              <w:rPr>
                <w:rFonts w:ascii="Times New Roman" w:eastAsia="Times New Roman" w:hAnsi="Times New Roman" w:cs="Times New Roman"/>
                <w:color w:val="000000"/>
                <w:sz w:val="20"/>
                <w:szCs w:val="20"/>
                <w:lang w:eastAsia="ru-RU"/>
              </w:rPr>
              <w:t>расчете</w:t>
            </w:r>
            <w:proofErr w:type="gramEnd"/>
            <w:r w:rsidRPr="00EA7E7F">
              <w:rPr>
                <w:rFonts w:ascii="Times New Roman" w:eastAsia="Times New Roman" w:hAnsi="Times New Roman" w:cs="Times New Roman"/>
                <w:color w:val="000000"/>
                <w:sz w:val="20"/>
                <w:szCs w:val="20"/>
                <w:lang w:eastAsia="ru-RU"/>
              </w:rPr>
              <w:t xml:space="preserve"> на 100 спортивных сборных команд субъекта РФ </w:t>
            </w:r>
          </w:p>
        </w:tc>
      </w:tr>
      <w:tr w:rsidR="007D5D23" w:rsidRPr="00EA7E7F" w:rsidTr="004601B2">
        <w:trPr>
          <w:cantSplit/>
          <w:trHeight w:val="2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ind w:left="142"/>
              <w:jc w:val="center"/>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03.02.</w:t>
            </w:r>
          </w:p>
        </w:tc>
        <w:tc>
          <w:tcPr>
            <w:tcW w:w="4100" w:type="dxa"/>
            <w:tcBorders>
              <w:top w:val="nil"/>
              <w:left w:val="nil"/>
              <w:bottom w:val="single" w:sz="4" w:space="0" w:color="auto"/>
              <w:right w:val="single" w:sz="4" w:space="0" w:color="auto"/>
            </w:tcBorders>
            <w:shd w:val="clear" w:color="auto" w:fill="auto"/>
            <w:vAlign w:val="center"/>
            <w:hideMark/>
          </w:tcPr>
          <w:p w:rsidR="007D5D23" w:rsidRPr="00EA7E7F" w:rsidRDefault="00D11D50" w:rsidP="00EA7E7F">
            <w:pPr>
              <w:spacing w:after="0" w:line="240" w:lineRule="auto"/>
              <w:ind w:left="142"/>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 xml:space="preserve">Содействие </w:t>
            </w:r>
            <w:r w:rsidR="007D5D23" w:rsidRPr="00EA7E7F">
              <w:rPr>
                <w:rFonts w:ascii="Times New Roman" w:eastAsia="Times New Roman" w:hAnsi="Times New Roman" w:cs="Times New Roman"/>
                <w:color w:val="000000"/>
                <w:sz w:val="20"/>
                <w:szCs w:val="20"/>
                <w:lang w:eastAsia="ru-RU"/>
              </w:rPr>
              <w:t>в осуществлении мероприятий по подготовке спортивных сборных команд субъекта РФ к всероссийским, межрегиональным и региональным официальным спортивным мероприятиям и по участию в них</w:t>
            </w:r>
          </w:p>
        </w:tc>
        <w:tc>
          <w:tcPr>
            <w:tcW w:w="5256"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ind w:left="142"/>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Число случаев содействия в осуществлении мероприятий по подготовке спортивных сборных команд субъекта РФ к всероссийским, межрегиональным и региональным официальным спортивным мероприятиям и по участию в них за год, единиц</w:t>
            </w:r>
          </w:p>
        </w:tc>
        <w:tc>
          <w:tcPr>
            <w:tcW w:w="2170"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ind w:left="142"/>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Число спортивных сборных команд субъекта РФ</w:t>
            </w:r>
          </w:p>
        </w:tc>
        <w:tc>
          <w:tcPr>
            <w:tcW w:w="2936"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ind w:left="142"/>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 xml:space="preserve">1.2 </w:t>
            </w:r>
            <w:r w:rsidR="00986FE2" w:rsidRPr="00EA7E7F">
              <w:rPr>
                <w:rFonts w:ascii="Times New Roman" w:eastAsia="Times New Roman" w:hAnsi="Times New Roman" w:cs="Times New Roman"/>
                <w:color w:val="000000"/>
                <w:sz w:val="20"/>
                <w:szCs w:val="20"/>
                <w:lang w:eastAsia="ru-RU"/>
              </w:rPr>
              <w:t xml:space="preserve">шт. </w:t>
            </w:r>
            <w:proofErr w:type="spellStart"/>
            <w:r w:rsidR="00986FE2" w:rsidRPr="00EA7E7F">
              <w:rPr>
                <w:rFonts w:ascii="Times New Roman" w:eastAsia="Times New Roman" w:hAnsi="Times New Roman" w:cs="Times New Roman"/>
                <w:color w:val="000000"/>
                <w:sz w:val="20"/>
                <w:szCs w:val="20"/>
                <w:lang w:eastAsia="ru-RU"/>
              </w:rPr>
              <w:t>единицы</w:t>
            </w:r>
            <w:r w:rsidRPr="00EA7E7F">
              <w:rPr>
                <w:rFonts w:ascii="Times New Roman" w:eastAsia="Times New Roman" w:hAnsi="Times New Roman" w:cs="Times New Roman"/>
                <w:color w:val="000000"/>
                <w:sz w:val="20"/>
                <w:szCs w:val="20"/>
                <w:lang w:eastAsia="ru-RU"/>
              </w:rPr>
              <w:t>в</w:t>
            </w:r>
            <w:proofErr w:type="spellEnd"/>
            <w:r w:rsidRPr="00EA7E7F">
              <w:rPr>
                <w:rFonts w:ascii="Times New Roman" w:eastAsia="Times New Roman" w:hAnsi="Times New Roman" w:cs="Times New Roman"/>
                <w:color w:val="000000"/>
                <w:sz w:val="20"/>
                <w:szCs w:val="20"/>
                <w:lang w:eastAsia="ru-RU"/>
              </w:rPr>
              <w:t xml:space="preserve"> </w:t>
            </w:r>
            <w:proofErr w:type="gramStart"/>
            <w:r w:rsidRPr="00EA7E7F">
              <w:rPr>
                <w:rFonts w:ascii="Times New Roman" w:eastAsia="Times New Roman" w:hAnsi="Times New Roman" w:cs="Times New Roman"/>
                <w:color w:val="000000"/>
                <w:sz w:val="20"/>
                <w:szCs w:val="20"/>
                <w:lang w:eastAsia="ru-RU"/>
              </w:rPr>
              <w:t>расчете</w:t>
            </w:r>
            <w:proofErr w:type="gramEnd"/>
            <w:r w:rsidRPr="00EA7E7F">
              <w:rPr>
                <w:rFonts w:ascii="Times New Roman" w:eastAsia="Times New Roman" w:hAnsi="Times New Roman" w:cs="Times New Roman"/>
                <w:color w:val="000000"/>
                <w:sz w:val="20"/>
                <w:szCs w:val="20"/>
                <w:lang w:eastAsia="ru-RU"/>
              </w:rPr>
              <w:t xml:space="preserve"> на 100 спортивных сборных команд субъекта РФ </w:t>
            </w:r>
          </w:p>
        </w:tc>
      </w:tr>
      <w:tr w:rsidR="007D5D23" w:rsidRPr="00EA7E7F" w:rsidTr="004601B2">
        <w:trPr>
          <w:cantSplit/>
          <w:trHeight w:val="2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ind w:left="142"/>
              <w:jc w:val="center"/>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03.05.</w:t>
            </w:r>
          </w:p>
        </w:tc>
        <w:tc>
          <w:tcPr>
            <w:tcW w:w="4100" w:type="dxa"/>
            <w:tcBorders>
              <w:top w:val="nil"/>
              <w:left w:val="nil"/>
              <w:bottom w:val="single" w:sz="4" w:space="0" w:color="auto"/>
              <w:right w:val="single" w:sz="4" w:space="0" w:color="auto"/>
            </w:tcBorders>
            <w:shd w:val="clear" w:color="auto" w:fill="auto"/>
            <w:vAlign w:val="center"/>
            <w:hideMark/>
          </w:tcPr>
          <w:p w:rsidR="007D5D23" w:rsidRPr="00EA7E7F" w:rsidRDefault="00D11D50" w:rsidP="00EA7E7F">
            <w:pPr>
              <w:spacing w:after="0" w:line="240" w:lineRule="auto"/>
              <w:ind w:left="142"/>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 xml:space="preserve">Осуществление </w:t>
            </w:r>
            <w:r w:rsidR="00986FE2" w:rsidRPr="00EA7E7F">
              <w:rPr>
                <w:rFonts w:ascii="Times New Roman" w:eastAsia="Times New Roman" w:hAnsi="Times New Roman" w:cs="Times New Roman"/>
                <w:color w:val="000000"/>
                <w:sz w:val="20"/>
                <w:szCs w:val="20"/>
                <w:lang w:eastAsia="ru-RU"/>
              </w:rPr>
              <w:t>обеспечения</w:t>
            </w:r>
            <w:r w:rsidR="007D5D23" w:rsidRPr="00EA7E7F">
              <w:rPr>
                <w:rFonts w:ascii="Times New Roman" w:eastAsia="Times New Roman" w:hAnsi="Times New Roman" w:cs="Times New Roman"/>
                <w:color w:val="000000"/>
                <w:sz w:val="20"/>
                <w:szCs w:val="20"/>
                <w:lang w:eastAsia="ru-RU"/>
              </w:rPr>
              <w:t xml:space="preserve"> мероприятий по развитию материально-технической базы муниципальных организаций дополнительного образования - детско-юношеских спортивных школ и специализированных детско-юношеских спортивных школ олимпийского резерва</w:t>
            </w:r>
          </w:p>
        </w:tc>
        <w:tc>
          <w:tcPr>
            <w:tcW w:w="5256"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ind w:left="142"/>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Число случаев осуществления обеспечения мероприятий по развитию материально-технической базы муниципальных организаций дополнительного образования - детско-юношеских спортивных школ и специализированных детско-юношеских спортивных школ олимпийского резерва за год, единиц</w:t>
            </w:r>
          </w:p>
        </w:tc>
        <w:tc>
          <w:tcPr>
            <w:tcW w:w="2170"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ind w:left="142"/>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Число муниципальных организаций дополнительного образования - детско-юношеских спортивных школ и специализированных детско-юношеских спортивных школ олимпийского резерва в субъекте РФ</w:t>
            </w:r>
          </w:p>
        </w:tc>
        <w:tc>
          <w:tcPr>
            <w:tcW w:w="2936"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ind w:left="142"/>
              <w:rPr>
                <w:rFonts w:ascii="Times New Roman" w:eastAsia="Times New Roman" w:hAnsi="Times New Roman" w:cs="Times New Roman"/>
                <w:color w:val="000000"/>
                <w:sz w:val="20"/>
                <w:szCs w:val="20"/>
                <w:lang w:eastAsia="ru-RU"/>
              </w:rPr>
            </w:pPr>
            <w:proofErr w:type="gramStart"/>
            <w:r w:rsidRPr="00EA7E7F">
              <w:rPr>
                <w:rFonts w:ascii="Times New Roman" w:eastAsia="Times New Roman" w:hAnsi="Times New Roman" w:cs="Times New Roman"/>
                <w:color w:val="000000"/>
                <w:sz w:val="20"/>
                <w:szCs w:val="20"/>
                <w:lang w:eastAsia="ru-RU"/>
              </w:rPr>
              <w:t xml:space="preserve">1.1 </w:t>
            </w:r>
            <w:r w:rsidR="00986FE2" w:rsidRPr="00EA7E7F">
              <w:rPr>
                <w:rFonts w:ascii="Times New Roman" w:eastAsia="Times New Roman" w:hAnsi="Times New Roman" w:cs="Times New Roman"/>
                <w:color w:val="000000"/>
                <w:sz w:val="20"/>
                <w:szCs w:val="20"/>
                <w:lang w:eastAsia="ru-RU"/>
              </w:rPr>
              <w:t xml:space="preserve">шт. </w:t>
            </w:r>
            <w:proofErr w:type="spellStart"/>
            <w:r w:rsidR="00986FE2" w:rsidRPr="00EA7E7F">
              <w:rPr>
                <w:rFonts w:ascii="Times New Roman" w:eastAsia="Times New Roman" w:hAnsi="Times New Roman" w:cs="Times New Roman"/>
                <w:color w:val="000000"/>
                <w:sz w:val="20"/>
                <w:szCs w:val="20"/>
                <w:lang w:eastAsia="ru-RU"/>
              </w:rPr>
              <w:t>единицы</w:t>
            </w:r>
            <w:r w:rsidRPr="00EA7E7F">
              <w:rPr>
                <w:rFonts w:ascii="Times New Roman" w:eastAsia="Times New Roman" w:hAnsi="Times New Roman" w:cs="Times New Roman"/>
                <w:color w:val="000000"/>
                <w:sz w:val="20"/>
                <w:szCs w:val="20"/>
                <w:lang w:eastAsia="ru-RU"/>
              </w:rPr>
              <w:t>в</w:t>
            </w:r>
            <w:proofErr w:type="spellEnd"/>
            <w:r w:rsidRPr="00EA7E7F">
              <w:rPr>
                <w:rFonts w:ascii="Times New Roman" w:eastAsia="Times New Roman" w:hAnsi="Times New Roman" w:cs="Times New Roman"/>
                <w:color w:val="000000"/>
                <w:sz w:val="20"/>
                <w:szCs w:val="20"/>
                <w:lang w:eastAsia="ru-RU"/>
              </w:rPr>
              <w:t xml:space="preserve"> расчете на 100 организаций дополнительного образования - детско-юношеских спортивных школ и специализированных детско-юношеских спортивных школ олимпийского резерва в субъекте РФ </w:t>
            </w:r>
            <w:proofErr w:type="gramEnd"/>
          </w:p>
        </w:tc>
      </w:tr>
      <w:tr w:rsidR="007D5D23" w:rsidRPr="00EA7E7F" w:rsidTr="004601B2">
        <w:trPr>
          <w:cantSplit/>
          <w:trHeight w:val="2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ind w:left="142"/>
              <w:jc w:val="center"/>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03.06.</w:t>
            </w:r>
          </w:p>
        </w:tc>
        <w:tc>
          <w:tcPr>
            <w:tcW w:w="4100" w:type="dxa"/>
            <w:tcBorders>
              <w:top w:val="nil"/>
              <w:left w:val="nil"/>
              <w:bottom w:val="single" w:sz="4" w:space="0" w:color="auto"/>
              <w:right w:val="single" w:sz="4" w:space="0" w:color="auto"/>
            </w:tcBorders>
            <w:shd w:val="clear" w:color="auto" w:fill="auto"/>
            <w:vAlign w:val="center"/>
            <w:hideMark/>
          </w:tcPr>
          <w:p w:rsidR="007D5D23" w:rsidRPr="00EA7E7F" w:rsidRDefault="00D11D50" w:rsidP="00EA7E7F">
            <w:pPr>
              <w:spacing w:after="0" w:line="240" w:lineRule="auto"/>
              <w:ind w:left="142"/>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 xml:space="preserve">Осуществление </w:t>
            </w:r>
            <w:r w:rsidR="00986FE2" w:rsidRPr="00EA7E7F">
              <w:rPr>
                <w:rFonts w:ascii="Times New Roman" w:eastAsia="Times New Roman" w:hAnsi="Times New Roman" w:cs="Times New Roman"/>
                <w:color w:val="000000"/>
                <w:sz w:val="20"/>
                <w:szCs w:val="20"/>
                <w:lang w:eastAsia="ru-RU"/>
              </w:rPr>
              <w:t>координации</w:t>
            </w:r>
            <w:r w:rsidR="007D5D23" w:rsidRPr="00EA7E7F">
              <w:rPr>
                <w:rFonts w:ascii="Times New Roman" w:eastAsia="Times New Roman" w:hAnsi="Times New Roman" w:cs="Times New Roman"/>
                <w:color w:val="000000"/>
                <w:sz w:val="20"/>
                <w:szCs w:val="20"/>
                <w:lang w:eastAsia="ru-RU"/>
              </w:rPr>
              <w:t xml:space="preserve"> деятельности физкультурно-спортивных организаций по подготовке спортивного резерва для спортивных сборных команд субъекта РФ и по участию спортивных сборных команд субъекта РФ в межрегиональных и во всероссийских спортивных соревнованиях</w:t>
            </w:r>
          </w:p>
        </w:tc>
        <w:tc>
          <w:tcPr>
            <w:tcW w:w="5256"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ind w:left="142"/>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Число случаев осуществления координации деятельности физкультурно-спортивных организаций по подготовке спортивного резерва для спортивных сборных команд субъекта РФ и по участию спортивных сборных команд субъекта РФ в межрегиональных и во всероссийских спортивных соревнованиях за год, единиц</w:t>
            </w:r>
          </w:p>
        </w:tc>
        <w:tc>
          <w:tcPr>
            <w:tcW w:w="2170"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ind w:left="142"/>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Число физкультурно-спортивных организаций по подготовке спортивного резерва для спортивных сборных команд субъекта РФ</w:t>
            </w:r>
          </w:p>
        </w:tc>
        <w:tc>
          <w:tcPr>
            <w:tcW w:w="2936"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ind w:left="142"/>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 xml:space="preserve">1.2 </w:t>
            </w:r>
            <w:r w:rsidR="00986FE2" w:rsidRPr="00EA7E7F">
              <w:rPr>
                <w:rFonts w:ascii="Times New Roman" w:eastAsia="Times New Roman" w:hAnsi="Times New Roman" w:cs="Times New Roman"/>
                <w:color w:val="000000"/>
                <w:sz w:val="20"/>
                <w:szCs w:val="20"/>
                <w:lang w:eastAsia="ru-RU"/>
              </w:rPr>
              <w:t xml:space="preserve">шт. </w:t>
            </w:r>
            <w:proofErr w:type="spellStart"/>
            <w:r w:rsidR="00986FE2" w:rsidRPr="00EA7E7F">
              <w:rPr>
                <w:rFonts w:ascii="Times New Roman" w:eastAsia="Times New Roman" w:hAnsi="Times New Roman" w:cs="Times New Roman"/>
                <w:color w:val="000000"/>
                <w:sz w:val="20"/>
                <w:szCs w:val="20"/>
                <w:lang w:eastAsia="ru-RU"/>
              </w:rPr>
              <w:t>единицы</w:t>
            </w:r>
            <w:r w:rsidRPr="00EA7E7F">
              <w:rPr>
                <w:rFonts w:ascii="Times New Roman" w:eastAsia="Times New Roman" w:hAnsi="Times New Roman" w:cs="Times New Roman"/>
                <w:color w:val="000000"/>
                <w:sz w:val="20"/>
                <w:szCs w:val="20"/>
                <w:lang w:eastAsia="ru-RU"/>
              </w:rPr>
              <w:t>в</w:t>
            </w:r>
            <w:proofErr w:type="spellEnd"/>
            <w:r w:rsidRPr="00EA7E7F">
              <w:rPr>
                <w:rFonts w:ascii="Times New Roman" w:eastAsia="Times New Roman" w:hAnsi="Times New Roman" w:cs="Times New Roman"/>
                <w:color w:val="000000"/>
                <w:sz w:val="20"/>
                <w:szCs w:val="20"/>
                <w:lang w:eastAsia="ru-RU"/>
              </w:rPr>
              <w:t xml:space="preserve"> </w:t>
            </w:r>
            <w:proofErr w:type="gramStart"/>
            <w:r w:rsidRPr="00EA7E7F">
              <w:rPr>
                <w:rFonts w:ascii="Times New Roman" w:eastAsia="Times New Roman" w:hAnsi="Times New Roman" w:cs="Times New Roman"/>
                <w:color w:val="000000"/>
                <w:sz w:val="20"/>
                <w:szCs w:val="20"/>
                <w:lang w:eastAsia="ru-RU"/>
              </w:rPr>
              <w:t>расчете</w:t>
            </w:r>
            <w:proofErr w:type="gramEnd"/>
            <w:r w:rsidRPr="00EA7E7F">
              <w:rPr>
                <w:rFonts w:ascii="Times New Roman" w:eastAsia="Times New Roman" w:hAnsi="Times New Roman" w:cs="Times New Roman"/>
                <w:color w:val="000000"/>
                <w:sz w:val="20"/>
                <w:szCs w:val="20"/>
                <w:lang w:eastAsia="ru-RU"/>
              </w:rPr>
              <w:t xml:space="preserve"> на 100 физкультурно-спортивных организаций по подготовке спортивного резерва для спортивных сборных команд субъекта РФ </w:t>
            </w:r>
          </w:p>
        </w:tc>
      </w:tr>
      <w:tr w:rsidR="007D5D23" w:rsidRPr="00EA7E7F" w:rsidTr="004601B2">
        <w:trPr>
          <w:cantSplit/>
          <w:trHeight w:val="2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ind w:left="142"/>
              <w:jc w:val="center"/>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03.07.</w:t>
            </w:r>
          </w:p>
        </w:tc>
        <w:tc>
          <w:tcPr>
            <w:tcW w:w="4100" w:type="dxa"/>
            <w:tcBorders>
              <w:top w:val="nil"/>
              <w:left w:val="nil"/>
              <w:bottom w:val="single" w:sz="4" w:space="0" w:color="auto"/>
              <w:right w:val="single" w:sz="4" w:space="0" w:color="auto"/>
            </w:tcBorders>
            <w:shd w:val="clear" w:color="auto" w:fill="auto"/>
            <w:vAlign w:val="center"/>
            <w:hideMark/>
          </w:tcPr>
          <w:p w:rsidR="007D5D23" w:rsidRPr="00EA7E7F" w:rsidRDefault="00D11D50" w:rsidP="00EA7E7F">
            <w:pPr>
              <w:spacing w:after="0" w:line="240" w:lineRule="auto"/>
              <w:ind w:left="142"/>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 xml:space="preserve">Осуществление </w:t>
            </w:r>
            <w:r w:rsidR="00986FE2" w:rsidRPr="00EA7E7F">
              <w:rPr>
                <w:rFonts w:ascii="Times New Roman" w:eastAsia="Times New Roman" w:hAnsi="Times New Roman" w:cs="Times New Roman"/>
                <w:color w:val="000000"/>
                <w:sz w:val="20"/>
                <w:szCs w:val="20"/>
                <w:lang w:eastAsia="ru-RU"/>
              </w:rPr>
              <w:t>организации и координации</w:t>
            </w:r>
            <w:r w:rsidR="007D5D23" w:rsidRPr="00EA7E7F">
              <w:rPr>
                <w:rFonts w:ascii="Times New Roman" w:eastAsia="Times New Roman" w:hAnsi="Times New Roman" w:cs="Times New Roman"/>
                <w:color w:val="000000"/>
                <w:sz w:val="20"/>
                <w:szCs w:val="20"/>
                <w:lang w:eastAsia="ru-RU"/>
              </w:rPr>
              <w:t xml:space="preserve"> работы тренеров спортивных сборных команд субъекта РФ по видам спорта и старших тренеров по резерву сборных команд Российской Федерации</w:t>
            </w:r>
          </w:p>
        </w:tc>
        <w:tc>
          <w:tcPr>
            <w:tcW w:w="5256"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ind w:left="142"/>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Число случаев осуществления организации и координации работы тренеров спортивных сборных команд субъекта РФ по видам спорта и старших тренеров по резерву сборных команд Российской Федерации за год, единиц</w:t>
            </w:r>
          </w:p>
        </w:tc>
        <w:tc>
          <w:tcPr>
            <w:tcW w:w="2170"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ind w:left="142"/>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Число спортивных сборных команд субъекта РФ</w:t>
            </w:r>
          </w:p>
        </w:tc>
        <w:tc>
          <w:tcPr>
            <w:tcW w:w="2936"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EA7E7F">
            <w:pPr>
              <w:spacing w:after="0" w:line="240" w:lineRule="auto"/>
              <w:ind w:left="142"/>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 xml:space="preserve">1.2 </w:t>
            </w:r>
            <w:r w:rsidR="00986FE2" w:rsidRPr="00EA7E7F">
              <w:rPr>
                <w:rFonts w:ascii="Times New Roman" w:eastAsia="Times New Roman" w:hAnsi="Times New Roman" w:cs="Times New Roman"/>
                <w:color w:val="000000"/>
                <w:sz w:val="20"/>
                <w:szCs w:val="20"/>
                <w:lang w:eastAsia="ru-RU"/>
              </w:rPr>
              <w:t xml:space="preserve">шт. </w:t>
            </w:r>
            <w:proofErr w:type="spellStart"/>
            <w:r w:rsidR="00986FE2" w:rsidRPr="00EA7E7F">
              <w:rPr>
                <w:rFonts w:ascii="Times New Roman" w:eastAsia="Times New Roman" w:hAnsi="Times New Roman" w:cs="Times New Roman"/>
                <w:color w:val="000000"/>
                <w:sz w:val="20"/>
                <w:szCs w:val="20"/>
                <w:lang w:eastAsia="ru-RU"/>
              </w:rPr>
              <w:t>единицы</w:t>
            </w:r>
            <w:r w:rsidRPr="00EA7E7F">
              <w:rPr>
                <w:rFonts w:ascii="Times New Roman" w:eastAsia="Times New Roman" w:hAnsi="Times New Roman" w:cs="Times New Roman"/>
                <w:color w:val="000000"/>
                <w:sz w:val="20"/>
                <w:szCs w:val="20"/>
                <w:lang w:eastAsia="ru-RU"/>
              </w:rPr>
              <w:t>в</w:t>
            </w:r>
            <w:proofErr w:type="spellEnd"/>
            <w:r w:rsidRPr="00EA7E7F">
              <w:rPr>
                <w:rFonts w:ascii="Times New Roman" w:eastAsia="Times New Roman" w:hAnsi="Times New Roman" w:cs="Times New Roman"/>
                <w:color w:val="000000"/>
                <w:sz w:val="20"/>
                <w:szCs w:val="20"/>
                <w:lang w:eastAsia="ru-RU"/>
              </w:rPr>
              <w:t xml:space="preserve"> </w:t>
            </w:r>
            <w:proofErr w:type="gramStart"/>
            <w:r w:rsidRPr="00EA7E7F">
              <w:rPr>
                <w:rFonts w:ascii="Times New Roman" w:eastAsia="Times New Roman" w:hAnsi="Times New Roman" w:cs="Times New Roman"/>
                <w:color w:val="000000"/>
                <w:sz w:val="20"/>
                <w:szCs w:val="20"/>
                <w:lang w:eastAsia="ru-RU"/>
              </w:rPr>
              <w:t>расчете</w:t>
            </w:r>
            <w:proofErr w:type="gramEnd"/>
            <w:r w:rsidRPr="00EA7E7F">
              <w:rPr>
                <w:rFonts w:ascii="Times New Roman" w:eastAsia="Times New Roman" w:hAnsi="Times New Roman" w:cs="Times New Roman"/>
                <w:color w:val="000000"/>
                <w:sz w:val="20"/>
                <w:szCs w:val="20"/>
                <w:lang w:eastAsia="ru-RU"/>
              </w:rPr>
              <w:t xml:space="preserve"> на 100 спортивных сборных команд субъекта РФ </w:t>
            </w:r>
          </w:p>
        </w:tc>
      </w:tr>
    </w:tbl>
    <w:p w:rsidR="00F22C58" w:rsidRPr="006A42DF" w:rsidRDefault="00F22C58" w:rsidP="00344BA3">
      <w:pPr>
        <w:pStyle w:val="a3"/>
        <w:numPr>
          <w:ilvl w:val="1"/>
          <w:numId w:val="8"/>
        </w:numPr>
        <w:spacing w:after="0" w:line="240" w:lineRule="auto"/>
        <w:ind w:left="-284" w:firstLine="0"/>
        <w:jc w:val="right"/>
        <w:rPr>
          <w:rFonts w:ascii="Times New Roman" w:hAnsi="Times New Roman" w:cs="Times New Roman"/>
          <w:b/>
          <w:sz w:val="24"/>
          <w:szCs w:val="24"/>
        </w:rPr>
      </w:pPr>
    </w:p>
    <w:p w:rsidR="00F22C58" w:rsidRPr="006A42DF" w:rsidRDefault="00F22C58" w:rsidP="00344BA3">
      <w:pPr>
        <w:pStyle w:val="a5"/>
        <w:ind w:left="-284"/>
        <w:jc w:val="center"/>
        <w:outlineLvl w:val="1"/>
        <w:rPr>
          <w:rFonts w:ascii="Times New Roman" w:hAnsi="Times New Roman" w:cs="Times New Roman"/>
          <w:b/>
          <w:sz w:val="24"/>
          <w:szCs w:val="24"/>
        </w:rPr>
      </w:pPr>
      <w:r w:rsidRPr="006A42DF">
        <w:rPr>
          <w:rFonts w:ascii="Times New Roman" w:hAnsi="Times New Roman" w:cs="Times New Roman"/>
          <w:b/>
          <w:sz w:val="24"/>
          <w:szCs w:val="24"/>
        </w:rPr>
        <w:t>Типовая таблица для группы полномочий «</w:t>
      </w:r>
      <w:r w:rsidR="007D5D23" w:rsidRPr="006A42DF">
        <w:rPr>
          <w:rFonts w:ascii="Times New Roman" w:hAnsi="Times New Roman" w:cs="Times New Roman"/>
          <w:b/>
          <w:sz w:val="24"/>
          <w:szCs w:val="24"/>
        </w:rPr>
        <w:t>Содействие развитию массового спорта, профессионального спорта, национальных видов спорта на территории субъекта РФ»</w:t>
      </w:r>
    </w:p>
    <w:tbl>
      <w:tblPr>
        <w:tblW w:w="15452" w:type="dxa"/>
        <w:tblInd w:w="-885" w:type="dxa"/>
        <w:tblLayout w:type="fixed"/>
        <w:tblLook w:val="04A0" w:firstRow="1" w:lastRow="0" w:firstColumn="1" w:lastColumn="0" w:noHBand="0" w:noVBand="1"/>
      </w:tblPr>
      <w:tblGrid>
        <w:gridCol w:w="1277"/>
        <w:gridCol w:w="3969"/>
        <w:gridCol w:w="4111"/>
        <w:gridCol w:w="2940"/>
        <w:gridCol w:w="3155"/>
      </w:tblGrid>
      <w:tr w:rsidR="007D5D23" w:rsidRPr="00EA7E7F" w:rsidTr="004601B2">
        <w:trPr>
          <w:cantSplit/>
          <w:trHeight w:val="20"/>
          <w:tblHeader/>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5D23" w:rsidRPr="00EA7E7F" w:rsidRDefault="007D5D23" w:rsidP="004601B2">
            <w:pPr>
              <w:spacing w:after="0" w:line="240" w:lineRule="auto"/>
              <w:ind w:left="142"/>
              <w:jc w:val="center"/>
              <w:rPr>
                <w:rFonts w:ascii="Times New Roman" w:eastAsia="Times New Roman" w:hAnsi="Times New Roman" w:cs="Times New Roman"/>
                <w:b/>
                <w:bCs/>
                <w:color w:val="000000"/>
                <w:sz w:val="20"/>
                <w:szCs w:val="20"/>
                <w:lang w:eastAsia="ru-RU"/>
              </w:rPr>
            </w:pPr>
            <w:r w:rsidRPr="00EA7E7F">
              <w:rPr>
                <w:rFonts w:ascii="Times New Roman" w:eastAsia="Times New Roman" w:hAnsi="Times New Roman" w:cs="Times New Roman"/>
                <w:b/>
                <w:bCs/>
                <w:color w:val="000000"/>
                <w:sz w:val="20"/>
                <w:szCs w:val="20"/>
                <w:lang w:eastAsia="ru-RU"/>
              </w:rPr>
              <w:t>Код ключевой функции в расчетной таблице</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7D5D23" w:rsidRPr="00EA7E7F" w:rsidRDefault="007D5D23" w:rsidP="004601B2">
            <w:pPr>
              <w:spacing w:after="0" w:line="240" w:lineRule="auto"/>
              <w:ind w:left="142"/>
              <w:jc w:val="center"/>
              <w:rPr>
                <w:rFonts w:ascii="Times New Roman" w:eastAsia="Times New Roman" w:hAnsi="Times New Roman" w:cs="Times New Roman"/>
                <w:b/>
                <w:bCs/>
                <w:color w:val="000000"/>
                <w:sz w:val="20"/>
                <w:szCs w:val="20"/>
                <w:lang w:eastAsia="ru-RU"/>
              </w:rPr>
            </w:pPr>
            <w:r w:rsidRPr="00EA7E7F">
              <w:rPr>
                <w:rFonts w:ascii="Times New Roman" w:eastAsia="Times New Roman" w:hAnsi="Times New Roman" w:cs="Times New Roman"/>
                <w:b/>
                <w:bCs/>
                <w:color w:val="000000"/>
                <w:sz w:val="20"/>
                <w:szCs w:val="20"/>
                <w:lang w:eastAsia="ru-RU"/>
              </w:rPr>
              <w:t>Наименование ключевой функции</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7D5D23" w:rsidRPr="00EA7E7F" w:rsidRDefault="007D5D23" w:rsidP="004601B2">
            <w:pPr>
              <w:spacing w:after="0" w:line="240" w:lineRule="auto"/>
              <w:ind w:left="142"/>
              <w:jc w:val="center"/>
              <w:rPr>
                <w:rFonts w:ascii="Times New Roman" w:eastAsia="Times New Roman" w:hAnsi="Times New Roman" w:cs="Times New Roman"/>
                <w:b/>
                <w:bCs/>
                <w:color w:val="000000"/>
                <w:sz w:val="20"/>
                <w:szCs w:val="20"/>
                <w:lang w:eastAsia="ru-RU"/>
              </w:rPr>
            </w:pPr>
            <w:r w:rsidRPr="00EA7E7F">
              <w:rPr>
                <w:rFonts w:ascii="Times New Roman" w:eastAsia="Times New Roman" w:hAnsi="Times New Roman" w:cs="Times New Roman"/>
                <w:b/>
                <w:bCs/>
                <w:color w:val="000000"/>
                <w:sz w:val="20"/>
                <w:szCs w:val="20"/>
                <w:lang w:eastAsia="ru-RU"/>
              </w:rPr>
              <w:t>Наименование соответствующего показателя непосредственного результата</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7D5D23" w:rsidRPr="00EA7E7F" w:rsidRDefault="007D5D23" w:rsidP="004601B2">
            <w:pPr>
              <w:spacing w:after="0" w:line="240" w:lineRule="auto"/>
              <w:ind w:left="142"/>
              <w:jc w:val="center"/>
              <w:rPr>
                <w:rFonts w:ascii="Times New Roman" w:eastAsia="Times New Roman" w:hAnsi="Times New Roman" w:cs="Times New Roman"/>
                <w:b/>
                <w:bCs/>
                <w:color w:val="000000"/>
                <w:sz w:val="20"/>
                <w:szCs w:val="20"/>
                <w:lang w:eastAsia="ru-RU"/>
              </w:rPr>
            </w:pPr>
            <w:r w:rsidRPr="00EA7E7F">
              <w:rPr>
                <w:rFonts w:ascii="Times New Roman" w:eastAsia="Times New Roman" w:hAnsi="Times New Roman" w:cs="Times New Roman"/>
                <w:b/>
                <w:bCs/>
                <w:color w:val="000000"/>
                <w:sz w:val="20"/>
                <w:szCs w:val="20"/>
                <w:lang w:eastAsia="ru-RU"/>
              </w:rPr>
              <w:t>Наименование базового показателя (при наличии)</w:t>
            </w:r>
          </w:p>
        </w:tc>
        <w:tc>
          <w:tcPr>
            <w:tcW w:w="3155" w:type="dxa"/>
            <w:tcBorders>
              <w:top w:val="single" w:sz="4" w:space="0" w:color="auto"/>
              <w:left w:val="nil"/>
              <w:bottom w:val="single" w:sz="4" w:space="0" w:color="auto"/>
              <w:right w:val="single" w:sz="4" w:space="0" w:color="auto"/>
            </w:tcBorders>
            <w:shd w:val="clear" w:color="auto" w:fill="auto"/>
            <w:vAlign w:val="center"/>
            <w:hideMark/>
          </w:tcPr>
          <w:p w:rsidR="007D5D23" w:rsidRPr="00EA7E7F" w:rsidRDefault="007D5D23" w:rsidP="004601B2">
            <w:pPr>
              <w:spacing w:after="0" w:line="240" w:lineRule="auto"/>
              <w:ind w:left="142"/>
              <w:jc w:val="center"/>
              <w:rPr>
                <w:rFonts w:ascii="Times New Roman" w:eastAsia="Times New Roman" w:hAnsi="Times New Roman" w:cs="Times New Roman"/>
                <w:b/>
                <w:bCs/>
                <w:color w:val="000000"/>
                <w:sz w:val="20"/>
                <w:szCs w:val="20"/>
                <w:lang w:eastAsia="ru-RU"/>
              </w:rPr>
            </w:pPr>
            <w:r w:rsidRPr="00EA7E7F">
              <w:rPr>
                <w:rFonts w:ascii="Times New Roman" w:eastAsia="Times New Roman" w:hAnsi="Times New Roman" w:cs="Times New Roman"/>
                <w:b/>
                <w:bCs/>
                <w:color w:val="000000"/>
                <w:sz w:val="20"/>
                <w:szCs w:val="20"/>
                <w:lang w:eastAsia="ru-RU"/>
              </w:rPr>
              <w:t>Норматив штатной численности</w:t>
            </w:r>
          </w:p>
        </w:tc>
      </w:tr>
      <w:tr w:rsidR="007D5D23" w:rsidRPr="00EA7E7F" w:rsidTr="004601B2">
        <w:trPr>
          <w:cantSplit/>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D5D23" w:rsidRPr="00EA7E7F" w:rsidRDefault="007D5D23" w:rsidP="004601B2">
            <w:pPr>
              <w:spacing w:after="0" w:line="240" w:lineRule="auto"/>
              <w:ind w:left="142"/>
              <w:jc w:val="center"/>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04.01.</w:t>
            </w:r>
          </w:p>
        </w:tc>
        <w:tc>
          <w:tcPr>
            <w:tcW w:w="3969" w:type="dxa"/>
            <w:tcBorders>
              <w:top w:val="nil"/>
              <w:left w:val="nil"/>
              <w:bottom w:val="single" w:sz="4" w:space="0" w:color="auto"/>
              <w:right w:val="single" w:sz="4" w:space="0" w:color="auto"/>
            </w:tcBorders>
            <w:shd w:val="clear" w:color="auto" w:fill="auto"/>
            <w:vAlign w:val="center"/>
            <w:hideMark/>
          </w:tcPr>
          <w:p w:rsidR="007D5D23" w:rsidRPr="00EA7E7F" w:rsidRDefault="00D11D50" w:rsidP="004601B2">
            <w:pPr>
              <w:spacing w:after="0" w:line="240" w:lineRule="auto"/>
              <w:ind w:left="142"/>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 xml:space="preserve">Участие </w:t>
            </w:r>
            <w:r w:rsidR="007D5D23" w:rsidRPr="00EA7E7F">
              <w:rPr>
                <w:rFonts w:ascii="Times New Roman" w:eastAsia="Times New Roman" w:hAnsi="Times New Roman" w:cs="Times New Roman"/>
                <w:color w:val="000000"/>
                <w:sz w:val="20"/>
                <w:szCs w:val="20"/>
                <w:lang w:eastAsia="ru-RU"/>
              </w:rPr>
              <w:t>в развитии сети учреждений, осуществляющих спортивную подготовку спортивного и олимпийского резерва, в том числе развитии системы дополнительного образования в сфере физической культуры и спорта, создании детско-юношеских спортивных школ</w:t>
            </w:r>
          </w:p>
        </w:tc>
        <w:tc>
          <w:tcPr>
            <w:tcW w:w="4111"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4601B2">
            <w:pPr>
              <w:spacing w:after="0" w:line="240" w:lineRule="auto"/>
              <w:ind w:left="142"/>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Число случаев участия в развитии сети учреждений, осуществляющих спортивную подготовку спортивного и олимпийского резерва, в том числе развитии системы дополнительного образования в сфере физической культуры и спорта, создании детско-юношеских спортивных школ за год, единиц</w:t>
            </w:r>
          </w:p>
        </w:tc>
        <w:tc>
          <w:tcPr>
            <w:tcW w:w="2940"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4601B2">
            <w:pPr>
              <w:spacing w:after="0" w:line="240" w:lineRule="auto"/>
              <w:ind w:left="142"/>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Число учреждений, осуществляющих спортивную подготовку спортивного и олимпийского резерва, в том числе развитии системы дополнительного образования в сфере физической культуры и спорта, создании детско-юношеских спортивных школ</w:t>
            </w:r>
          </w:p>
        </w:tc>
        <w:tc>
          <w:tcPr>
            <w:tcW w:w="3155"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4601B2">
            <w:pPr>
              <w:spacing w:after="0" w:line="240" w:lineRule="auto"/>
              <w:ind w:left="142"/>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 xml:space="preserve">0.5 </w:t>
            </w:r>
            <w:r w:rsidR="00986FE2" w:rsidRPr="00EA7E7F">
              <w:rPr>
                <w:rFonts w:ascii="Times New Roman" w:eastAsia="Times New Roman" w:hAnsi="Times New Roman" w:cs="Times New Roman"/>
                <w:color w:val="000000"/>
                <w:sz w:val="20"/>
                <w:szCs w:val="20"/>
                <w:lang w:eastAsia="ru-RU"/>
              </w:rPr>
              <w:t xml:space="preserve">шт. </w:t>
            </w:r>
            <w:proofErr w:type="spellStart"/>
            <w:r w:rsidR="00986FE2" w:rsidRPr="00EA7E7F">
              <w:rPr>
                <w:rFonts w:ascii="Times New Roman" w:eastAsia="Times New Roman" w:hAnsi="Times New Roman" w:cs="Times New Roman"/>
                <w:color w:val="000000"/>
                <w:sz w:val="20"/>
                <w:szCs w:val="20"/>
                <w:lang w:eastAsia="ru-RU"/>
              </w:rPr>
              <w:t>единицы</w:t>
            </w:r>
            <w:r w:rsidRPr="00EA7E7F">
              <w:rPr>
                <w:rFonts w:ascii="Times New Roman" w:eastAsia="Times New Roman" w:hAnsi="Times New Roman" w:cs="Times New Roman"/>
                <w:color w:val="000000"/>
                <w:sz w:val="20"/>
                <w:szCs w:val="20"/>
                <w:lang w:eastAsia="ru-RU"/>
              </w:rPr>
              <w:t>в</w:t>
            </w:r>
            <w:proofErr w:type="spellEnd"/>
            <w:r w:rsidRPr="00EA7E7F">
              <w:rPr>
                <w:rFonts w:ascii="Times New Roman" w:eastAsia="Times New Roman" w:hAnsi="Times New Roman" w:cs="Times New Roman"/>
                <w:color w:val="000000"/>
                <w:sz w:val="20"/>
                <w:szCs w:val="20"/>
                <w:lang w:eastAsia="ru-RU"/>
              </w:rPr>
              <w:t xml:space="preserve"> </w:t>
            </w:r>
            <w:proofErr w:type="gramStart"/>
            <w:r w:rsidRPr="00EA7E7F">
              <w:rPr>
                <w:rFonts w:ascii="Times New Roman" w:eastAsia="Times New Roman" w:hAnsi="Times New Roman" w:cs="Times New Roman"/>
                <w:color w:val="000000"/>
                <w:sz w:val="20"/>
                <w:szCs w:val="20"/>
                <w:lang w:eastAsia="ru-RU"/>
              </w:rPr>
              <w:t>расчете</w:t>
            </w:r>
            <w:proofErr w:type="gramEnd"/>
            <w:r w:rsidRPr="00EA7E7F">
              <w:rPr>
                <w:rFonts w:ascii="Times New Roman" w:eastAsia="Times New Roman" w:hAnsi="Times New Roman" w:cs="Times New Roman"/>
                <w:color w:val="000000"/>
                <w:sz w:val="20"/>
                <w:szCs w:val="20"/>
                <w:lang w:eastAsia="ru-RU"/>
              </w:rPr>
              <w:t xml:space="preserve"> на 100 учреждений, осуществляющих спортивную подготовку спортивного и олимпийского резерва, в том числе развитии системы дополнительного образования в сфере физической культуры и спорта, создании детско-юношеских спортивных школ </w:t>
            </w:r>
          </w:p>
        </w:tc>
      </w:tr>
      <w:tr w:rsidR="007D5D23" w:rsidRPr="00EA7E7F" w:rsidTr="004601B2">
        <w:trPr>
          <w:cantSplit/>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D5D23" w:rsidRPr="00EA7E7F" w:rsidRDefault="007D5D23" w:rsidP="004601B2">
            <w:pPr>
              <w:spacing w:after="0" w:line="240" w:lineRule="auto"/>
              <w:ind w:left="142"/>
              <w:jc w:val="center"/>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04.02.</w:t>
            </w:r>
          </w:p>
        </w:tc>
        <w:tc>
          <w:tcPr>
            <w:tcW w:w="3969" w:type="dxa"/>
            <w:tcBorders>
              <w:top w:val="nil"/>
              <w:left w:val="nil"/>
              <w:bottom w:val="single" w:sz="4" w:space="0" w:color="auto"/>
              <w:right w:val="single" w:sz="4" w:space="0" w:color="auto"/>
            </w:tcBorders>
            <w:shd w:val="clear" w:color="auto" w:fill="auto"/>
            <w:vAlign w:val="center"/>
            <w:hideMark/>
          </w:tcPr>
          <w:p w:rsidR="007D5D23" w:rsidRPr="00EA7E7F" w:rsidRDefault="00D11D50" w:rsidP="004601B2">
            <w:pPr>
              <w:spacing w:after="0" w:line="240" w:lineRule="auto"/>
              <w:ind w:left="142"/>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 xml:space="preserve">Осуществление </w:t>
            </w:r>
            <w:r w:rsidR="007D5D23" w:rsidRPr="00EA7E7F">
              <w:rPr>
                <w:rFonts w:ascii="Times New Roman" w:eastAsia="Times New Roman" w:hAnsi="Times New Roman" w:cs="Times New Roman"/>
                <w:color w:val="000000"/>
                <w:sz w:val="20"/>
                <w:szCs w:val="20"/>
                <w:lang w:eastAsia="ru-RU"/>
              </w:rPr>
              <w:t>организаци</w:t>
            </w:r>
            <w:r w:rsidR="00986FE2" w:rsidRPr="00EA7E7F">
              <w:rPr>
                <w:rFonts w:ascii="Times New Roman" w:eastAsia="Times New Roman" w:hAnsi="Times New Roman" w:cs="Times New Roman"/>
                <w:color w:val="000000"/>
                <w:sz w:val="20"/>
                <w:szCs w:val="20"/>
                <w:lang w:eastAsia="ru-RU"/>
              </w:rPr>
              <w:t>и</w:t>
            </w:r>
            <w:r w:rsidR="007D5D23" w:rsidRPr="00EA7E7F">
              <w:rPr>
                <w:rFonts w:ascii="Times New Roman" w:eastAsia="Times New Roman" w:hAnsi="Times New Roman" w:cs="Times New Roman"/>
                <w:color w:val="000000"/>
                <w:sz w:val="20"/>
                <w:szCs w:val="20"/>
                <w:lang w:eastAsia="ru-RU"/>
              </w:rPr>
              <w:t xml:space="preserve"> и проведени</w:t>
            </w:r>
            <w:r w:rsidR="00986FE2" w:rsidRPr="00EA7E7F">
              <w:rPr>
                <w:rFonts w:ascii="Times New Roman" w:eastAsia="Times New Roman" w:hAnsi="Times New Roman" w:cs="Times New Roman"/>
                <w:color w:val="000000"/>
                <w:sz w:val="20"/>
                <w:szCs w:val="20"/>
                <w:lang w:eastAsia="ru-RU"/>
              </w:rPr>
              <w:t>я</w:t>
            </w:r>
            <w:r w:rsidR="007D5D23" w:rsidRPr="00EA7E7F">
              <w:rPr>
                <w:rFonts w:ascii="Times New Roman" w:eastAsia="Times New Roman" w:hAnsi="Times New Roman" w:cs="Times New Roman"/>
                <w:color w:val="000000"/>
                <w:sz w:val="20"/>
                <w:szCs w:val="20"/>
                <w:lang w:eastAsia="ru-RU"/>
              </w:rPr>
              <w:t xml:space="preserve"> региональных конкурсов среди детско-юношеских школ и организаций, осуществляющих спортивную подготовку</w:t>
            </w:r>
          </w:p>
        </w:tc>
        <w:tc>
          <w:tcPr>
            <w:tcW w:w="4111"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4601B2">
            <w:pPr>
              <w:spacing w:after="0" w:line="240" w:lineRule="auto"/>
              <w:ind w:left="142"/>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Число организованных региональных конкурсов среди детско-юношеских школ и организаций, осуществляющих спортивную подготовку за год, единиц</w:t>
            </w:r>
          </w:p>
        </w:tc>
        <w:tc>
          <w:tcPr>
            <w:tcW w:w="2940"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4601B2">
            <w:pPr>
              <w:spacing w:after="0" w:line="240" w:lineRule="auto"/>
              <w:ind w:left="142"/>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w:t>
            </w:r>
          </w:p>
        </w:tc>
        <w:tc>
          <w:tcPr>
            <w:tcW w:w="3155"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4601B2">
            <w:pPr>
              <w:spacing w:after="0" w:line="240" w:lineRule="auto"/>
              <w:ind w:left="142"/>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 xml:space="preserve">1.3 </w:t>
            </w:r>
            <w:r w:rsidR="00986FE2" w:rsidRPr="00EA7E7F">
              <w:rPr>
                <w:rFonts w:ascii="Times New Roman" w:eastAsia="Times New Roman" w:hAnsi="Times New Roman" w:cs="Times New Roman"/>
                <w:color w:val="000000"/>
                <w:sz w:val="20"/>
                <w:szCs w:val="20"/>
                <w:lang w:eastAsia="ru-RU"/>
              </w:rPr>
              <w:t xml:space="preserve">шт. </w:t>
            </w:r>
            <w:proofErr w:type="spellStart"/>
            <w:r w:rsidR="00986FE2" w:rsidRPr="00EA7E7F">
              <w:rPr>
                <w:rFonts w:ascii="Times New Roman" w:eastAsia="Times New Roman" w:hAnsi="Times New Roman" w:cs="Times New Roman"/>
                <w:color w:val="000000"/>
                <w:sz w:val="20"/>
                <w:szCs w:val="20"/>
                <w:lang w:eastAsia="ru-RU"/>
              </w:rPr>
              <w:t>единицы</w:t>
            </w:r>
            <w:r w:rsidRPr="00EA7E7F">
              <w:rPr>
                <w:rFonts w:ascii="Times New Roman" w:eastAsia="Times New Roman" w:hAnsi="Times New Roman" w:cs="Times New Roman"/>
                <w:color w:val="000000"/>
                <w:sz w:val="20"/>
                <w:szCs w:val="20"/>
                <w:lang w:eastAsia="ru-RU"/>
              </w:rPr>
              <w:t>в</w:t>
            </w:r>
            <w:proofErr w:type="spellEnd"/>
            <w:r w:rsidRPr="00EA7E7F">
              <w:rPr>
                <w:rFonts w:ascii="Times New Roman" w:eastAsia="Times New Roman" w:hAnsi="Times New Roman" w:cs="Times New Roman"/>
                <w:color w:val="000000"/>
                <w:sz w:val="20"/>
                <w:szCs w:val="20"/>
                <w:lang w:eastAsia="ru-RU"/>
              </w:rPr>
              <w:t xml:space="preserve"> </w:t>
            </w:r>
            <w:proofErr w:type="gramStart"/>
            <w:r w:rsidRPr="00EA7E7F">
              <w:rPr>
                <w:rFonts w:ascii="Times New Roman" w:eastAsia="Times New Roman" w:hAnsi="Times New Roman" w:cs="Times New Roman"/>
                <w:color w:val="000000"/>
                <w:sz w:val="20"/>
                <w:szCs w:val="20"/>
                <w:lang w:eastAsia="ru-RU"/>
              </w:rPr>
              <w:t>расчете</w:t>
            </w:r>
            <w:proofErr w:type="gramEnd"/>
            <w:r w:rsidRPr="00EA7E7F">
              <w:rPr>
                <w:rFonts w:ascii="Times New Roman" w:eastAsia="Times New Roman" w:hAnsi="Times New Roman" w:cs="Times New Roman"/>
                <w:color w:val="000000"/>
                <w:sz w:val="20"/>
                <w:szCs w:val="20"/>
                <w:lang w:eastAsia="ru-RU"/>
              </w:rPr>
              <w:t xml:space="preserve"> на 100 организованных региональных конкурсов среди детско-юношеских школ </w:t>
            </w:r>
          </w:p>
        </w:tc>
      </w:tr>
      <w:tr w:rsidR="007D5D23" w:rsidRPr="00EA7E7F" w:rsidTr="004601B2">
        <w:trPr>
          <w:cantSplit/>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D5D23" w:rsidRPr="00EA7E7F" w:rsidRDefault="007D5D23" w:rsidP="004601B2">
            <w:pPr>
              <w:spacing w:after="0" w:line="240" w:lineRule="auto"/>
              <w:ind w:left="142"/>
              <w:jc w:val="center"/>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04.03.</w:t>
            </w:r>
          </w:p>
        </w:tc>
        <w:tc>
          <w:tcPr>
            <w:tcW w:w="3969" w:type="dxa"/>
            <w:tcBorders>
              <w:top w:val="nil"/>
              <w:left w:val="nil"/>
              <w:bottom w:val="single" w:sz="4" w:space="0" w:color="auto"/>
              <w:right w:val="single" w:sz="4" w:space="0" w:color="auto"/>
            </w:tcBorders>
            <w:shd w:val="clear" w:color="auto" w:fill="auto"/>
            <w:vAlign w:val="center"/>
            <w:hideMark/>
          </w:tcPr>
          <w:p w:rsidR="007D5D23" w:rsidRPr="00EA7E7F" w:rsidRDefault="00D11D50" w:rsidP="004601B2">
            <w:pPr>
              <w:spacing w:after="0" w:line="240" w:lineRule="auto"/>
              <w:ind w:left="142"/>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 xml:space="preserve">Предоставление </w:t>
            </w:r>
            <w:r w:rsidR="007D5D23" w:rsidRPr="00EA7E7F">
              <w:rPr>
                <w:rFonts w:ascii="Times New Roman" w:eastAsia="Times New Roman" w:hAnsi="Times New Roman" w:cs="Times New Roman"/>
                <w:color w:val="000000"/>
                <w:sz w:val="20"/>
                <w:szCs w:val="20"/>
                <w:lang w:eastAsia="ru-RU"/>
              </w:rPr>
              <w:t>субсидии из регионального бюджета частным образовательным организациям на обеспечение подготовки спортсменов и их участия в спортивных соревнованиях</w:t>
            </w:r>
          </w:p>
        </w:tc>
        <w:tc>
          <w:tcPr>
            <w:tcW w:w="4111"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4601B2">
            <w:pPr>
              <w:spacing w:after="0" w:line="240" w:lineRule="auto"/>
              <w:ind w:left="142"/>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Число предоставленных субсидий из регионального бюджета частным образовательным организациям на обеспечение подготовки спортсменов и их участия в спортивных соревнованиях на конец года, единиц</w:t>
            </w:r>
          </w:p>
        </w:tc>
        <w:tc>
          <w:tcPr>
            <w:tcW w:w="2940"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4601B2">
            <w:pPr>
              <w:spacing w:after="0" w:line="240" w:lineRule="auto"/>
              <w:ind w:left="142"/>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w:t>
            </w:r>
          </w:p>
        </w:tc>
        <w:tc>
          <w:tcPr>
            <w:tcW w:w="3155" w:type="dxa"/>
            <w:tcBorders>
              <w:top w:val="nil"/>
              <w:left w:val="nil"/>
              <w:bottom w:val="single" w:sz="4" w:space="0" w:color="auto"/>
              <w:right w:val="single" w:sz="4" w:space="0" w:color="auto"/>
            </w:tcBorders>
            <w:shd w:val="clear" w:color="auto" w:fill="auto"/>
            <w:vAlign w:val="center"/>
            <w:hideMark/>
          </w:tcPr>
          <w:p w:rsidR="007D5D23" w:rsidRPr="00EA7E7F" w:rsidRDefault="007D5D23" w:rsidP="004601B2">
            <w:pPr>
              <w:spacing w:after="0" w:line="240" w:lineRule="auto"/>
              <w:ind w:left="142"/>
              <w:rPr>
                <w:rFonts w:ascii="Times New Roman" w:eastAsia="Times New Roman" w:hAnsi="Times New Roman" w:cs="Times New Roman"/>
                <w:color w:val="000000"/>
                <w:sz w:val="20"/>
                <w:szCs w:val="20"/>
                <w:lang w:eastAsia="ru-RU"/>
              </w:rPr>
            </w:pPr>
            <w:r w:rsidRPr="00EA7E7F">
              <w:rPr>
                <w:rFonts w:ascii="Times New Roman" w:eastAsia="Times New Roman" w:hAnsi="Times New Roman" w:cs="Times New Roman"/>
                <w:color w:val="000000"/>
                <w:sz w:val="20"/>
                <w:szCs w:val="20"/>
                <w:lang w:eastAsia="ru-RU"/>
              </w:rPr>
              <w:t xml:space="preserve">0.5 </w:t>
            </w:r>
            <w:r w:rsidR="00986FE2" w:rsidRPr="00EA7E7F">
              <w:rPr>
                <w:rFonts w:ascii="Times New Roman" w:eastAsia="Times New Roman" w:hAnsi="Times New Roman" w:cs="Times New Roman"/>
                <w:color w:val="000000"/>
                <w:sz w:val="20"/>
                <w:szCs w:val="20"/>
                <w:lang w:eastAsia="ru-RU"/>
              </w:rPr>
              <w:t xml:space="preserve">шт. </w:t>
            </w:r>
            <w:proofErr w:type="spellStart"/>
            <w:r w:rsidR="00986FE2" w:rsidRPr="00EA7E7F">
              <w:rPr>
                <w:rFonts w:ascii="Times New Roman" w:eastAsia="Times New Roman" w:hAnsi="Times New Roman" w:cs="Times New Roman"/>
                <w:color w:val="000000"/>
                <w:sz w:val="20"/>
                <w:szCs w:val="20"/>
                <w:lang w:eastAsia="ru-RU"/>
              </w:rPr>
              <w:t>единицы</w:t>
            </w:r>
            <w:r w:rsidRPr="00EA7E7F">
              <w:rPr>
                <w:rFonts w:ascii="Times New Roman" w:eastAsia="Times New Roman" w:hAnsi="Times New Roman" w:cs="Times New Roman"/>
                <w:color w:val="000000"/>
                <w:sz w:val="20"/>
                <w:szCs w:val="20"/>
                <w:lang w:eastAsia="ru-RU"/>
              </w:rPr>
              <w:t>в</w:t>
            </w:r>
            <w:proofErr w:type="spellEnd"/>
            <w:r w:rsidRPr="00EA7E7F">
              <w:rPr>
                <w:rFonts w:ascii="Times New Roman" w:eastAsia="Times New Roman" w:hAnsi="Times New Roman" w:cs="Times New Roman"/>
                <w:color w:val="000000"/>
                <w:sz w:val="20"/>
                <w:szCs w:val="20"/>
                <w:lang w:eastAsia="ru-RU"/>
              </w:rPr>
              <w:t xml:space="preserve"> </w:t>
            </w:r>
            <w:proofErr w:type="gramStart"/>
            <w:r w:rsidRPr="00EA7E7F">
              <w:rPr>
                <w:rFonts w:ascii="Times New Roman" w:eastAsia="Times New Roman" w:hAnsi="Times New Roman" w:cs="Times New Roman"/>
                <w:color w:val="000000"/>
                <w:sz w:val="20"/>
                <w:szCs w:val="20"/>
                <w:lang w:eastAsia="ru-RU"/>
              </w:rPr>
              <w:t>расчете</w:t>
            </w:r>
            <w:proofErr w:type="gramEnd"/>
            <w:r w:rsidRPr="00EA7E7F">
              <w:rPr>
                <w:rFonts w:ascii="Times New Roman" w:eastAsia="Times New Roman" w:hAnsi="Times New Roman" w:cs="Times New Roman"/>
                <w:color w:val="000000"/>
                <w:sz w:val="20"/>
                <w:szCs w:val="20"/>
                <w:lang w:eastAsia="ru-RU"/>
              </w:rPr>
              <w:t xml:space="preserve"> на 100 предоставленных субсидий из регионального бюджета частным образовательным организациям </w:t>
            </w:r>
          </w:p>
        </w:tc>
      </w:tr>
    </w:tbl>
    <w:p w:rsidR="00F22C58" w:rsidRPr="006A42DF" w:rsidRDefault="00F22C58" w:rsidP="00344BA3">
      <w:pPr>
        <w:spacing w:after="0" w:line="240" w:lineRule="auto"/>
        <w:ind w:left="-284"/>
        <w:rPr>
          <w:rFonts w:ascii="Times New Roman" w:hAnsi="Times New Roman" w:cs="Times New Roman"/>
          <w:b/>
          <w:sz w:val="24"/>
          <w:szCs w:val="24"/>
        </w:rPr>
      </w:pPr>
      <w:r w:rsidRPr="006A42DF">
        <w:rPr>
          <w:rFonts w:ascii="Times New Roman" w:hAnsi="Times New Roman" w:cs="Times New Roman"/>
          <w:b/>
          <w:sz w:val="24"/>
          <w:szCs w:val="24"/>
        </w:rPr>
        <w:br w:type="page"/>
      </w:r>
    </w:p>
    <w:p w:rsidR="00F22C58" w:rsidRPr="006A42DF" w:rsidRDefault="00F22C58" w:rsidP="00344BA3">
      <w:pPr>
        <w:pStyle w:val="a3"/>
        <w:numPr>
          <w:ilvl w:val="1"/>
          <w:numId w:val="8"/>
        </w:numPr>
        <w:spacing w:after="0" w:line="240" w:lineRule="auto"/>
        <w:ind w:left="-284" w:firstLine="0"/>
        <w:jc w:val="right"/>
        <w:rPr>
          <w:rFonts w:ascii="Times New Roman" w:hAnsi="Times New Roman" w:cs="Times New Roman"/>
          <w:b/>
          <w:sz w:val="24"/>
          <w:szCs w:val="24"/>
        </w:rPr>
      </w:pPr>
    </w:p>
    <w:p w:rsidR="00F22C58" w:rsidRPr="006A42DF" w:rsidRDefault="00F22C58" w:rsidP="00344BA3">
      <w:pPr>
        <w:pStyle w:val="a5"/>
        <w:ind w:left="-284"/>
        <w:jc w:val="center"/>
        <w:outlineLvl w:val="1"/>
        <w:rPr>
          <w:rFonts w:ascii="Times New Roman" w:hAnsi="Times New Roman" w:cs="Times New Roman"/>
          <w:b/>
          <w:sz w:val="24"/>
          <w:szCs w:val="24"/>
        </w:rPr>
      </w:pPr>
      <w:r w:rsidRPr="006A42DF">
        <w:rPr>
          <w:rFonts w:ascii="Times New Roman" w:hAnsi="Times New Roman" w:cs="Times New Roman"/>
          <w:b/>
          <w:sz w:val="24"/>
          <w:szCs w:val="24"/>
        </w:rPr>
        <w:t>Типовая таблица для группы полномочий «</w:t>
      </w:r>
      <w:r w:rsidR="007D5D23" w:rsidRPr="006A42DF">
        <w:rPr>
          <w:rFonts w:ascii="Times New Roman" w:hAnsi="Times New Roman" w:cs="Times New Roman"/>
          <w:b/>
          <w:sz w:val="24"/>
          <w:szCs w:val="24"/>
        </w:rPr>
        <w:t>Развитие физической культуры и спорта инвалидов, участие в реабилитации граждан»</w:t>
      </w:r>
    </w:p>
    <w:tbl>
      <w:tblPr>
        <w:tblW w:w="15450" w:type="dxa"/>
        <w:tblInd w:w="-885" w:type="dxa"/>
        <w:tblLook w:val="04A0" w:firstRow="1" w:lastRow="0" w:firstColumn="1" w:lastColumn="0" w:noHBand="0" w:noVBand="1"/>
      </w:tblPr>
      <w:tblGrid>
        <w:gridCol w:w="1242"/>
        <w:gridCol w:w="4146"/>
        <w:gridCol w:w="5138"/>
        <w:gridCol w:w="1984"/>
        <w:gridCol w:w="2940"/>
      </w:tblGrid>
      <w:tr w:rsidR="007D5D23" w:rsidRPr="004601B2" w:rsidTr="004601B2">
        <w:trPr>
          <w:cantSplit/>
          <w:trHeight w:val="20"/>
          <w:tblHeader/>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jc w:val="center"/>
              <w:rPr>
                <w:rFonts w:ascii="Times New Roman" w:eastAsia="Times New Roman" w:hAnsi="Times New Roman" w:cs="Times New Roman"/>
                <w:b/>
                <w:bCs/>
                <w:color w:val="000000"/>
                <w:sz w:val="20"/>
                <w:szCs w:val="20"/>
                <w:lang w:eastAsia="ru-RU"/>
              </w:rPr>
            </w:pPr>
            <w:r w:rsidRPr="004601B2">
              <w:rPr>
                <w:rFonts w:ascii="Times New Roman" w:eastAsia="Times New Roman" w:hAnsi="Times New Roman" w:cs="Times New Roman"/>
                <w:b/>
                <w:bCs/>
                <w:color w:val="000000"/>
                <w:sz w:val="20"/>
                <w:szCs w:val="20"/>
                <w:lang w:eastAsia="ru-RU"/>
              </w:rPr>
              <w:t>Код ключевой функции в расчетной таблице</w:t>
            </w:r>
          </w:p>
        </w:tc>
        <w:tc>
          <w:tcPr>
            <w:tcW w:w="4146" w:type="dxa"/>
            <w:tcBorders>
              <w:top w:val="single" w:sz="4" w:space="0" w:color="auto"/>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jc w:val="center"/>
              <w:rPr>
                <w:rFonts w:ascii="Times New Roman" w:eastAsia="Times New Roman" w:hAnsi="Times New Roman" w:cs="Times New Roman"/>
                <w:b/>
                <w:bCs/>
                <w:color w:val="000000"/>
                <w:sz w:val="20"/>
                <w:szCs w:val="20"/>
                <w:lang w:eastAsia="ru-RU"/>
              </w:rPr>
            </w:pPr>
            <w:r w:rsidRPr="004601B2">
              <w:rPr>
                <w:rFonts w:ascii="Times New Roman" w:eastAsia="Times New Roman" w:hAnsi="Times New Roman" w:cs="Times New Roman"/>
                <w:b/>
                <w:bCs/>
                <w:color w:val="000000"/>
                <w:sz w:val="20"/>
                <w:szCs w:val="20"/>
                <w:lang w:eastAsia="ru-RU"/>
              </w:rPr>
              <w:t>Наименование ключевой функции</w:t>
            </w:r>
          </w:p>
        </w:tc>
        <w:tc>
          <w:tcPr>
            <w:tcW w:w="5138" w:type="dxa"/>
            <w:tcBorders>
              <w:top w:val="single" w:sz="4" w:space="0" w:color="auto"/>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jc w:val="center"/>
              <w:rPr>
                <w:rFonts w:ascii="Times New Roman" w:eastAsia="Times New Roman" w:hAnsi="Times New Roman" w:cs="Times New Roman"/>
                <w:b/>
                <w:bCs/>
                <w:color w:val="000000"/>
                <w:sz w:val="20"/>
                <w:szCs w:val="20"/>
                <w:lang w:eastAsia="ru-RU"/>
              </w:rPr>
            </w:pPr>
            <w:r w:rsidRPr="004601B2">
              <w:rPr>
                <w:rFonts w:ascii="Times New Roman" w:eastAsia="Times New Roman" w:hAnsi="Times New Roman" w:cs="Times New Roman"/>
                <w:b/>
                <w:bCs/>
                <w:color w:val="000000"/>
                <w:sz w:val="20"/>
                <w:szCs w:val="20"/>
                <w:lang w:eastAsia="ru-RU"/>
              </w:rPr>
              <w:t>Наименование соответствующего показателя непосредственного результата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jc w:val="center"/>
              <w:rPr>
                <w:rFonts w:ascii="Times New Roman" w:eastAsia="Times New Roman" w:hAnsi="Times New Roman" w:cs="Times New Roman"/>
                <w:b/>
                <w:bCs/>
                <w:color w:val="000000"/>
                <w:sz w:val="20"/>
                <w:szCs w:val="20"/>
                <w:lang w:eastAsia="ru-RU"/>
              </w:rPr>
            </w:pPr>
            <w:r w:rsidRPr="004601B2">
              <w:rPr>
                <w:rFonts w:ascii="Times New Roman" w:eastAsia="Times New Roman" w:hAnsi="Times New Roman" w:cs="Times New Roman"/>
                <w:b/>
                <w:bCs/>
                <w:color w:val="000000"/>
                <w:sz w:val="20"/>
                <w:szCs w:val="20"/>
                <w:lang w:eastAsia="ru-RU"/>
              </w:rPr>
              <w:t>Наименование базового показателя (при наличии)</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jc w:val="center"/>
              <w:rPr>
                <w:rFonts w:ascii="Times New Roman" w:eastAsia="Times New Roman" w:hAnsi="Times New Roman" w:cs="Times New Roman"/>
                <w:b/>
                <w:bCs/>
                <w:color w:val="000000"/>
                <w:sz w:val="20"/>
                <w:szCs w:val="20"/>
                <w:lang w:eastAsia="ru-RU"/>
              </w:rPr>
            </w:pPr>
            <w:r w:rsidRPr="004601B2">
              <w:rPr>
                <w:rFonts w:ascii="Times New Roman" w:eastAsia="Times New Roman" w:hAnsi="Times New Roman" w:cs="Times New Roman"/>
                <w:b/>
                <w:bCs/>
                <w:color w:val="000000"/>
                <w:sz w:val="20"/>
                <w:szCs w:val="20"/>
                <w:lang w:eastAsia="ru-RU"/>
              </w:rPr>
              <w:t>Норматив штатной численности</w:t>
            </w:r>
          </w:p>
        </w:tc>
      </w:tr>
      <w:tr w:rsidR="007D5D23" w:rsidRPr="004601B2" w:rsidTr="004601B2">
        <w:trPr>
          <w:cantSplit/>
          <w:trHeight w:val="2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jc w:val="center"/>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05.01.</w:t>
            </w:r>
          </w:p>
        </w:tc>
        <w:tc>
          <w:tcPr>
            <w:tcW w:w="4146" w:type="dxa"/>
            <w:tcBorders>
              <w:top w:val="nil"/>
              <w:left w:val="nil"/>
              <w:bottom w:val="single" w:sz="4" w:space="0" w:color="auto"/>
              <w:right w:val="single" w:sz="4" w:space="0" w:color="auto"/>
            </w:tcBorders>
            <w:shd w:val="clear" w:color="auto" w:fill="auto"/>
            <w:vAlign w:val="center"/>
            <w:hideMark/>
          </w:tcPr>
          <w:p w:rsidR="007D5D23" w:rsidRPr="004601B2" w:rsidRDefault="00D11D50" w:rsidP="004601B2">
            <w:pPr>
              <w:spacing w:after="0" w:line="240" w:lineRule="auto"/>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 xml:space="preserve">Осуществление </w:t>
            </w:r>
            <w:r w:rsidR="00986FE2" w:rsidRPr="004601B2">
              <w:rPr>
                <w:rFonts w:ascii="Times New Roman" w:eastAsia="Times New Roman" w:hAnsi="Times New Roman" w:cs="Times New Roman"/>
                <w:color w:val="000000"/>
                <w:sz w:val="20"/>
                <w:szCs w:val="20"/>
                <w:lang w:eastAsia="ru-RU"/>
              </w:rPr>
              <w:t>мероприятий</w:t>
            </w:r>
            <w:r w:rsidR="007D5D23" w:rsidRPr="004601B2">
              <w:rPr>
                <w:rFonts w:ascii="Times New Roman" w:eastAsia="Times New Roman" w:hAnsi="Times New Roman" w:cs="Times New Roman"/>
                <w:color w:val="000000"/>
                <w:sz w:val="20"/>
                <w:szCs w:val="20"/>
                <w:lang w:eastAsia="ru-RU"/>
              </w:rPr>
              <w:t xml:space="preserve"> по разработке программ реабилитационного восстановления, коррекционно-оздоровительного развития и содействию их практическому применению</w:t>
            </w:r>
          </w:p>
        </w:tc>
        <w:tc>
          <w:tcPr>
            <w:tcW w:w="5138" w:type="dxa"/>
            <w:tcBorders>
              <w:top w:val="nil"/>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Число разработанных мероприятий по разработке программ реабилитационного восстановления, коррекционно-оздоровительного развития и содействию их практическому применению за год, единиц</w:t>
            </w:r>
          </w:p>
        </w:tc>
        <w:tc>
          <w:tcPr>
            <w:tcW w:w="1984" w:type="dxa"/>
            <w:tcBorders>
              <w:top w:val="nil"/>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w:t>
            </w:r>
          </w:p>
        </w:tc>
        <w:tc>
          <w:tcPr>
            <w:tcW w:w="2940" w:type="dxa"/>
            <w:tcBorders>
              <w:top w:val="nil"/>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 xml:space="preserve">1.2 </w:t>
            </w:r>
            <w:r w:rsidR="00986FE2" w:rsidRPr="004601B2">
              <w:rPr>
                <w:rFonts w:ascii="Times New Roman" w:eastAsia="Times New Roman" w:hAnsi="Times New Roman" w:cs="Times New Roman"/>
                <w:color w:val="000000"/>
                <w:sz w:val="20"/>
                <w:szCs w:val="20"/>
                <w:lang w:eastAsia="ru-RU"/>
              </w:rPr>
              <w:t xml:space="preserve">шт. </w:t>
            </w:r>
            <w:proofErr w:type="spellStart"/>
            <w:r w:rsidR="00986FE2" w:rsidRPr="004601B2">
              <w:rPr>
                <w:rFonts w:ascii="Times New Roman" w:eastAsia="Times New Roman" w:hAnsi="Times New Roman" w:cs="Times New Roman"/>
                <w:color w:val="000000"/>
                <w:sz w:val="20"/>
                <w:szCs w:val="20"/>
                <w:lang w:eastAsia="ru-RU"/>
              </w:rPr>
              <w:t>единицы</w:t>
            </w:r>
            <w:r w:rsidRPr="004601B2">
              <w:rPr>
                <w:rFonts w:ascii="Times New Roman" w:eastAsia="Times New Roman" w:hAnsi="Times New Roman" w:cs="Times New Roman"/>
                <w:color w:val="000000"/>
                <w:sz w:val="20"/>
                <w:szCs w:val="20"/>
                <w:lang w:eastAsia="ru-RU"/>
              </w:rPr>
              <w:t>в</w:t>
            </w:r>
            <w:proofErr w:type="spellEnd"/>
            <w:r w:rsidRPr="004601B2">
              <w:rPr>
                <w:rFonts w:ascii="Times New Roman" w:eastAsia="Times New Roman" w:hAnsi="Times New Roman" w:cs="Times New Roman"/>
                <w:color w:val="000000"/>
                <w:sz w:val="20"/>
                <w:szCs w:val="20"/>
                <w:lang w:eastAsia="ru-RU"/>
              </w:rPr>
              <w:t xml:space="preserve"> </w:t>
            </w:r>
            <w:proofErr w:type="gramStart"/>
            <w:r w:rsidRPr="004601B2">
              <w:rPr>
                <w:rFonts w:ascii="Times New Roman" w:eastAsia="Times New Roman" w:hAnsi="Times New Roman" w:cs="Times New Roman"/>
                <w:color w:val="000000"/>
                <w:sz w:val="20"/>
                <w:szCs w:val="20"/>
                <w:lang w:eastAsia="ru-RU"/>
              </w:rPr>
              <w:t>расчете</w:t>
            </w:r>
            <w:proofErr w:type="gramEnd"/>
            <w:r w:rsidRPr="004601B2">
              <w:rPr>
                <w:rFonts w:ascii="Times New Roman" w:eastAsia="Times New Roman" w:hAnsi="Times New Roman" w:cs="Times New Roman"/>
                <w:color w:val="000000"/>
                <w:sz w:val="20"/>
                <w:szCs w:val="20"/>
                <w:lang w:eastAsia="ru-RU"/>
              </w:rPr>
              <w:t xml:space="preserve"> на 100 мероприятий </w:t>
            </w:r>
          </w:p>
        </w:tc>
      </w:tr>
      <w:tr w:rsidR="007D5D23" w:rsidRPr="004601B2" w:rsidTr="004601B2">
        <w:trPr>
          <w:cantSplit/>
          <w:trHeight w:val="1539"/>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jc w:val="center"/>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05.02.</w:t>
            </w:r>
          </w:p>
        </w:tc>
        <w:tc>
          <w:tcPr>
            <w:tcW w:w="4146" w:type="dxa"/>
            <w:tcBorders>
              <w:top w:val="nil"/>
              <w:left w:val="nil"/>
              <w:bottom w:val="single" w:sz="4" w:space="0" w:color="auto"/>
              <w:right w:val="single" w:sz="4" w:space="0" w:color="auto"/>
            </w:tcBorders>
            <w:shd w:val="clear" w:color="auto" w:fill="auto"/>
            <w:vAlign w:val="center"/>
            <w:hideMark/>
          </w:tcPr>
          <w:p w:rsidR="007D5D23" w:rsidRPr="004601B2" w:rsidRDefault="00D11D50" w:rsidP="004601B2">
            <w:pPr>
              <w:spacing w:after="0" w:line="240" w:lineRule="auto"/>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 xml:space="preserve">Осуществление </w:t>
            </w:r>
            <w:r w:rsidR="00986FE2" w:rsidRPr="004601B2">
              <w:rPr>
                <w:rFonts w:ascii="Times New Roman" w:eastAsia="Times New Roman" w:hAnsi="Times New Roman" w:cs="Times New Roman"/>
                <w:color w:val="000000"/>
                <w:sz w:val="20"/>
                <w:szCs w:val="20"/>
                <w:lang w:eastAsia="ru-RU"/>
              </w:rPr>
              <w:t>поддержки</w:t>
            </w:r>
            <w:r w:rsidR="007D5D23" w:rsidRPr="004601B2">
              <w:rPr>
                <w:rFonts w:ascii="Times New Roman" w:eastAsia="Times New Roman" w:hAnsi="Times New Roman" w:cs="Times New Roman"/>
                <w:color w:val="000000"/>
                <w:sz w:val="20"/>
                <w:szCs w:val="20"/>
                <w:lang w:eastAsia="ru-RU"/>
              </w:rPr>
              <w:t xml:space="preserve"> учреждений спортивной направленности по адаптивной физической культуре и спорту субъекта РФ</w:t>
            </w:r>
          </w:p>
        </w:tc>
        <w:tc>
          <w:tcPr>
            <w:tcW w:w="5138" w:type="dxa"/>
            <w:tcBorders>
              <w:top w:val="nil"/>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Число случаев оказания поддержки учреждениям спортивной направленности по адаптивной физической культуре и спорту субъекта РФ за год, единиц</w:t>
            </w:r>
          </w:p>
        </w:tc>
        <w:tc>
          <w:tcPr>
            <w:tcW w:w="1984" w:type="dxa"/>
            <w:tcBorders>
              <w:top w:val="nil"/>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w:t>
            </w:r>
          </w:p>
        </w:tc>
        <w:tc>
          <w:tcPr>
            <w:tcW w:w="2940" w:type="dxa"/>
            <w:tcBorders>
              <w:top w:val="nil"/>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 xml:space="preserve">0.5 </w:t>
            </w:r>
            <w:r w:rsidR="00986FE2" w:rsidRPr="004601B2">
              <w:rPr>
                <w:rFonts w:ascii="Times New Roman" w:eastAsia="Times New Roman" w:hAnsi="Times New Roman" w:cs="Times New Roman"/>
                <w:color w:val="000000"/>
                <w:sz w:val="20"/>
                <w:szCs w:val="20"/>
                <w:lang w:eastAsia="ru-RU"/>
              </w:rPr>
              <w:t xml:space="preserve">шт. </w:t>
            </w:r>
            <w:proofErr w:type="spellStart"/>
            <w:r w:rsidR="00986FE2" w:rsidRPr="004601B2">
              <w:rPr>
                <w:rFonts w:ascii="Times New Roman" w:eastAsia="Times New Roman" w:hAnsi="Times New Roman" w:cs="Times New Roman"/>
                <w:color w:val="000000"/>
                <w:sz w:val="20"/>
                <w:szCs w:val="20"/>
                <w:lang w:eastAsia="ru-RU"/>
              </w:rPr>
              <w:t>единицы</w:t>
            </w:r>
            <w:r w:rsidRPr="004601B2">
              <w:rPr>
                <w:rFonts w:ascii="Times New Roman" w:eastAsia="Times New Roman" w:hAnsi="Times New Roman" w:cs="Times New Roman"/>
                <w:color w:val="000000"/>
                <w:sz w:val="20"/>
                <w:szCs w:val="20"/>
                <w:lang w:eastAsia="ru-RU"/>
              </w:rPr>
              <w:t>в</w:t>
            </w:r>
            <w:proofErr w:type="spellEnd"/>
            <w:r w:rsidRPr="004601B2">
              <w:rPr>
                <w:rFonts w:ascii="Times New Roman" w:eastAsia="Times New Roman" w:hAnsi="Times New Roman" w:cs="Times New Roman"/>
                <w:color w:val="000000"/>
                <w:sz w:val="20"/>
                <w:szCs w:val="20"/>
                <w:lang w:eastAsia="ru-RU"/>
              </w:rPr>
              <w:t xml:space="preserve"> </w:t>
            </w:r>
            <w:proofErr w:type="gramStart"/>
            <w:r w:rsidRPr="004601B2">
              <w:rPr>
                <w:rFonts w:ascii="Times New Roman" w:eastAsia="Times New Roman" w:hAnsi="Times New Roman" w:cs="Times New Roman"/>
                <w:color w:val="000000"/>
                <w:sz w:val="20"/>
                <w:szCs w:val="20"/>
                <w:lang w:eastAsia="ru-RU"/>
              </w:rPr>
              <w:t>расчете</w:t>
            </w:r>
            <w:proofErr w:type="gramEnd"/>
            <w:r w:rsidRPr="004601B2">
              <w:rPr>
                <w:rFonts w:ascii="Times New Roman" w:eastAsia="Times New Roman" w:hAnsi="Times New Roman" w:cs="Times New Roman"/>
                <w:color w:val="000000"/>
                <w:sz w:val="20"/>
                <w:szCs w:val="20"/>
                <w:lang w:eastAsia="ru-RU"/>
              </w:rPr>
              <w:t xml:space="preserve"> на 100 случаев оказания поддержки учреждениям спортивной направленности по адаптивной физической культуре и спорту </w:t>
            </w:r>
          </w:p>
        </w:tc>
      </w:tr>
    </w:tbl>
    <w:p w:rsidR="00F22C58" w:rsidRPr="006A42DF" w:rsidRDefault="00F22C58" w:rsidP="004601B2">
      <w:pPr>
        <w:spacing w:after="0" w:line="240" w:lineRule="auto"/>
        <w:rPr>
          <w:rFonts w:ascii="Times New Roman" w:hAnsi="Times New Roman" w:cs="Times New Roman"/>
          <w:b/>
          <w:sz w:val="24"/>
          <w:szCs w:val="24"/>
        </w:rPr>
      </w:pPr>
      <w:r w:rsidRPr="006A42DF">
        <w:rPr>
          <w:rFonts w:ascii="Times New Roman" w:hAnsi="Times New Roman" w:cs="Times New Roman"/>
          <w:b/>
          <w:sz w:val="24"/>
          <w:szCs w:val="24"/>
        </w:rPr>
        <w:t>Типовая таблица для группы полномочий «</w:t>
      </w:r>
      <w:r w:rsidR="007D5D23" w:rsidRPr="006A42DF">
        <w:rPr>
          <w:rFonts w:ascii="Times New Roman" w:hAnsi="Times New Roman" w:cs="Times New Roman"/>
          <w:b/>
          <w:sz w:val="24"/>
          <w:szCs w:val="24"/>
        </w:rPr>
        <w:t>Обеспечение деятельности региональных центров спортивной подготовки»</w:t>
      </w:r>
    </w:p>
    <w:tbl>
      <w:tblPr>
        <w:tblW w:w="15415" w:type="dxa"/>
        <w:tblInd w:w="-885" w:type="dxa"/>
        <w:tblLook w:val="04A0" w:firstRow="1" w:lastRow="0" w:firstColumn="1" w:lastColumn="0" w:noHBand="0" w:noVBand="1"/>
      </w:tblPr>
      <w:tblGrid>
        <w:gridCol w:w="1277"/>
        <w:gridCol w:w="4111"/>
        <w:gridCol w:w="4573"/>
        <w:gridCol w:w="2514"/>
        <w:gridCol w:w="2940"/>
      </w:tblGrid>
      <w:tr w:rsidR="007D5D23" w:rsidRPr="004601B2" w:rsidTr="004601B2">
        <w:trPr>
          <w:cantSplit/>
          <w:trHeight w:val="20"/>
          <w:tblHeader/>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jc w:val="center"/>
              <w:rPr>
                <w:rFonts w:ascii="Times New Roman" w:eastAsia="Times New Roman" w:hAnsi="Times New Roman" w:cs="Times New Roman"/>
                <w:b/>
                <w:bCs/>
                <w:color w:val="000000"/>
                <w:sz w:val="20"/>
                <w:szCs w:val="20"/>
                <w:lang w:eastAsia="ru-RU"/>
              </w:rPr>
            </w:pPr>
            <w:r w:rsidRPr="004601B2">
              <w:rPr>
                <w:rFonts w:ascii="Times New Roman" w:eastAsia="Times New Roman" w:hAnsi="Times New Roman" w:cs="Times New Roman"/>
                <w:b/>
                <w:bCs/>
                <w:color w:val="000000"/>
                <w:sz w:val="20"/>
                <w:szCs w:val="20"/>
                <w:lang w:eastAsia="ru-RU"/>
              </w:rPr>
              <w:t>Код ключевой функции в расчетной таблице</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jc w:val="center"/>
              <w:rPr>
                <w:rFonts w:ascii="Times New Roman" w:eastAsia="Times New Roman" w:hAnsi="Times New Roman" w:cs="Times New Roman"/>
                <w:b/>
                <w:bCs/>
                <w:color w:val="000000"/>
                <w:sz w:val="20"/>
                <w:szCs w:val="20"/>
                <w:lang w:eastAsia="ru-RU"/>
              </w:rPr>
            </w:pPr>
            <w:r w:rsidRPr="004601B2">
              <w:rPr>
                <w:rFonts w:ascii="Times New Roman" w:eastAsia="Times New Roman" w:hAnsi="Times New Roman" w:cs="Times New Roman"/>
                <w:b/>
                <w:bCs/>
                <w:color w:val="000000"/>
                <w:sz w:val="20"/>
                <w:szCs w:val="20"/>
                <w:lang w:eastAsia="ru-RU"/>
              </w:rPr>
              <w:t>Наименование ключевой функции</w:t>
            </w:r>
          </w:p>
        </w:tc>
        <w:tc>
          <w:tcPr>
            <w:tcW w:w="4573" w:type="dxa"/>
            <w:tcBorders>
              <w:top w:val="single" w:sz="4" w:space="0" w:color="auto"/>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jc w:val="center"/>
              <w:rPr>
                <w:rFonts w:ascii="Times New Roman" w:eastAsia="Times New Roman" w:hAnsi="Times New Roman" w:cs="Times New Roman"/>
                <w:b/>
                <w:bCs/>
                <w:color w:val="000000"/>
                <w:sz w:val="20"/>
                <w:szCs w:val="20"/>
                <w:lang w:eastAsia="ru-RU"/>
              </w:rPr>
            </w:pPr>
            <w:r w:rsidRPr="004601B2">
              <w:rPr>
                <w:rFonts w:ascii="Times New Roman" w:eastAsia="Times New Roman" w:hAnsi="Times New Roman" w:cs="Times New Roman"/>
                <w:b/>
                <w:bCs/>
                <w:color w:val="000000"/>
                <w:sz w:val="20"/>
                <w:szCs w:val="20"/>
                <w:lang w:eastAsia="ru-RU"/>
              </w:rPr>
              <w:t>Наименование соответствующего показателя непосредственного результата</w:t>
            </w:r>
          </w:p>
        </w:tc>
        <w:tc>
          <w:tcPr>
            <w:tcW w:w="2514" w:type="dxa"/>
            <w:tcBorders>
              <w:top w:val="single" w:sz="4" w:space="0" w:color="auto"/>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jc w:val="center"/>
              <w:rPr>
                <w:rFonts w:ascii="Times New Roman" w:eastAsia="Times New Roman" w:hAnsi="Times New Roman" w:cs="Times New Roman"/>
                <w:b/>
                <w:bCs/>
                <w:color w:val="000000"/>
                <w:sz w:val="20"/>
                <w:szCs w:val="20"/>
                <w:lang w:eastAsia="ru-RU"/>
              </w:rPr>
            </w:pPr>
            <w:r w:rsidRPr="004601B2">
              <w:rPr>
                <w:rFonts w:ascii="Times New Roman" w:eastAsia="Times New Roman" w:hAnsi="Times New Roman" w:cs="Times New Roman"/>
                <w:b/>
                <w:bCs/>
                <w:color w:val="000000"/>
                <w:sz w:val="20"/>
                <w:szCs w:val="20"/>
                <w:lang w:eastAsia="ru-RU"/>
              </w:rPr>
              <w:t>Наименование базового показателя (при наличии)</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jc w:val="center"/>
              <w:rPr>
                <w:rFonts w:ascii="Times New Roman" w:eastAsia="Times New Roman" w:hAnsi="Times New Roman" w:cs="Times New Roman"/>
                <w:b/>
                <w:bCs/>
                <w:color w:val="000000"/>
                <w:sz w:val="20"/>
                <w:szCs w:val="20"/>
                <w:lang w:eastAsia="ru-RU"/>
              </w:rPr>
            </w:pPr>
            <w:r w:rsidRPr="004601B2">
              <w:rPr>
                <w:rFonts w:ascii="Times New Roman" w:eastAsia="Times New Roman" w:hAnsi="Times New Roman" w:cs="Times New Roman"/>
                <w:b/>
                <w:bCs/>
                <w:color w:val="000000"/>
                <w:sz w:val="20"/>
                <w:szCs w:val="20"/>
                <w:lang w:eastAsia="ru-RU"/>
              </w:rPr>
              <w:t>Норматив штатной численности</w:t>
            </w:r>
          </w:p>
        </w:tc>
      </w:tr>
      <w:tr w:rsidR="007D5D23" w:rsidRPr="004601B2" w:rsidTr="004601B2">
        <w:trPr>
          <w:cantSplit/>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jc w:val="center"/>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06.01.</w:t>
            </w:r>
          </w:p>
        </w:tc>
        <w:tc>
          <w:tcPr>
            <w:tcW w:w="4111" w:type="dxa"/>
            <w:tcBorders>
              <w:top w:val="nil"/>
              <w:left w:val="nil"/>
              <w:bottom w:val="single" w:sz="4" w:space="0" w:color="auto"/>
              <w:right w:val="single" w:sz="4" w:space="0" w:color="auto"/>
            </w:tcBorders>
            <w:shd w:val="clear" w:color="auto" w:fill="auto"/>
            <w:vAlign w:val="center"/>
            <w:hideMark/>
          </w:tcPr>
          <w:p w:rsidR="007D5D23" w:rsidRPr="004601B2" w:rsidRDefault="00D11D50" w:rsidP="004601B2">
            <w:pPr>
              <w:spacing w:after="0" w:line="240" w:lineRule="auto"/>
              <w:ind w:left="34"/>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 xml:space="preserve">Проведение </w:t>
            </w:r>
            <w:r w:rsidR="007D5D23" w:rsidRPr="004601B2">
              <w:rPr>
                <w:rFonts w:ascii="Times New Roman" w:eastAsia="Times New Roman" w:hAnsi="Times New Roman" w:cs="Times New Roman"/>
                <w:color w:val="000000"/>
                <w:sz w:val="20"/>
                <w:szCs w:val="20"/>
                <w:lang w:eastAsia="ru-RU"/>
              </w:rPr>
              <w:t>мониторинг</w:t>
            </w:r>
            <w:r w:rsidR="00986FE2" w:rsidRPr="004601B2">
              <w:rPr>
                <w:rFonts w:ascii="Times New Roman" w:eastAsia="Times New Roman" w:hAnsi="Times New Roman" w:cs="Times New Roman"/>
                <w:color w:val="000000"/>
                <w:sz w:val="20"/>
                <w:szCs w:val="20"/>
                <w:lang w:eastAsia="ru-RU"/>
              </w:rPr>
              <w:t>а</w:t>
            </w:r>
            <w:r w:rsidR="007D5D23" w:rsidRPr="004601B2">
              <w:rPr>
                <w:rFonts w:ascii="Times New Roman" w:eastAsia="Times New Roman" w:hAnsi="Times New Roman" w:cs="Times New Roman"/>
                <w:color w:val="000000"/>
                <w:sz w:val="20"/>
                <w:szCs w:val="20"/>
                <w:lang w:eastAsia="ru-RU"/>
              </w:rPr>
              <w:t xml:space="preserve"> деятельности организаций, осуществляющих спортивную подготовку, в том числе по переходу на реализацию предпрофессиональных программ в области физической культуры и спорта и реализацию программ спортивной подготовки</w:t>
            </w:r>
          </w:p>
        </w:tc>
        <w:tc>
          <w:tcPr>
            <w:tcW w:w="4573" w:type="dxa"/>
            <w:tcBorders>
              <w:top w:val="nil"/>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Число случаев проведения мониторинга деятельности организаций, осуществляющих спортивную подготовку, в том числе по переходу на реализацию предпрофессиональных программ в области физической культуры и спорта и реализацию программ спортивной подготовки за год, единиц</w:t>
            </w:r>
          </w:p>
        </w:tc>
        <w:tc>
          <w:tcPr>
            <w:tcW w:w="2514" w:type="dxa"/>
            <w:tcBorders>
              <w:top w:val="nil"/>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Число организаций, осуществляющих спортивную подготовку в субъекте РФ</w:t>
            </w:r>
          </w:p>
        </w:tc>
        <w:tc>
          <w:tcPr>
            <w:tcW w:w="2940" w:type="dxa"/>
            <w:tcBorders>
              <w:top w:val="nil"/>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 xml:space="preserve">0.5 </w:t>
            </w:r>
            <w:r w:rsidR="00986FE2" w:rsidRPr="004601B2">
              <w:rPr>
                <w:rFonts w:ascii="Times New Roman" w:eastAsia="Times New Roman" w:hAnsi="Times New Roman" w:cs="Times New Roman"/>
                <w:color w:val="000000"/>
                <w:sz w:val="20"/>
                <w:szCs w:val="20"/>
                <w:lang w:eastAsia="ru-RU"/>
              </w:rPr>
              <w:t xml:space="preserve">шт. </w:t>
            </w:r>
            <w:proofErr w:type="spellStart"/>
            <w:r w:rsidR="00986FE2" w:rsidRPr="004601B2">
              <w:rPr>
                <w:rFonts w:ascii="Times New Roman" w:eastAsia="Times New Roman" w:hAnsi="Times New Roman" w:cs="Times New Roman"/>
                <w:color w:val="000000"/>
                <w:sz w:val="20"/>
                <w:szCs w:val="20"/>
                <w:lang w:eastAsia="ru-RU"/>
              </w:rPr>
              <w:t>единицы</w:t>
            </w:r>
            <w:r w:rsidRPr="004601B2">
              <w:rPr>
                <w:rFonts w:ascii="Times New Roman" w:eastAsia="Times New Roman" w:hAnsi="Times New Roman" w:cs="Times New Roman"/>
                <w:color w:val="000000"/>
                <w:sz w:val="20"/>
                <w:szCs w:val="20"/>
                <w:lang w:eastAsia="ru-RU"/>
              </w:rPr>
              <w:t>в</w:t>
            </w:r>
            <w:proofErr w:type="spellEnd"/>
            <w:r w:rsidRPr="004601B2">
              <w:rPr>
                <w:rFonts w:ascii="Times New Roman" w:eastAsia="Times New Roman" w:hAnsi="Times New Roman" w:cs="Times New Roman"/>
                <w:color w:val="000000"/>
                <w:sz w:val="20"/>
                <w:szCs w:val="20"/>
                <w:lang w:eastAsia="ru-RU"/>
              </w:rPr>
              <w:t xml:space="preserve"> </w:t>
            </w:r>
            <w:proofErr w:type="gramStart"/>
            <w:r w:rsidRPr="004601B2">
              <w:rPr>
                <w:rFonts w:ascii="Times New Roman" w:eastAsia="Times New Roman" w:hAnsi="Times New Roman" w:cs="Times New Roman"/>
                <w:color w:val="000000"/>
                <w:sz w:val="20"/>
                <w:szCs w:val="20"/>
                <w:lang w:eastAsia="ru-RU"/>
              </w:rPr>
              <w:t>расчете</w:t>
            </w:r>
            <w:proofErr w:type="gramEnd"/>
            <w:r w:rsidRPr="004601B2">
              <w:rPr>
                <w:rFonts w:ascii="Times New Roman" w:eastAsia="Times New Roman" w:hAnsi="Times New Roman" w:cs="Times New Roman"/>
                <w:color w:val="000000"/>
                <w:sz w:val="20"/>
                <w:szCs w:val="20"/>
                <w:lang w:eastAsia="ru-RU"/>
              </w:rPr>
              <w:t xml:space="preserve"> на 100 организаций, осуществляющих спортивную подготовку в субъекте РФ </w:t>
            </w:r>
          </w:p>
        </w:tc>
      </w:tr>
      <w:tr w:rsidR="007D5D23" w:rsidRPr="004601B2" w:rsidTr="004601B2">
        <w:trPr>
          <w:cantSplit/>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jc w:val="center"/>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06.02.</w:t>
            </w:r>
          </w:p>
        </w:tc>
        <w:tc>
          <w:tcPr>
            <w:tcW w:w="4111" w:type="dxa"/>
            <w:tcBorders>
              <w:top w:val="nil"/>
              <w:left w:val="nil"/>
              <w:bottom w:val="single" w:sz="4" w:space="0" w:color="auto"/>
              <w:right w:val="single" w:sz="4" w:space="0" w:color="auto"/>
            </w:tcBorders>
            <w:shd w:val="clear" w:color="auto" w:fill="auto"/>
            <w:vAlign w:val="center"/>
            <w:hideMark/>
          </w:tcPr>
          <w:p w:rsidR="007D5D23" w:rsidRPr="004601B2" w:rsidRDefault="00D11D50" w:rsidP="004601B2">
            <w:pPr>
              <w:spacing w:after="0" w:line="240" w:lineRule="auto"/>
              <w:ind w:left="34"/>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 xml:space="preserve">Участие </w:t>
            </w:r>
            <w:r w:rsidR="007D5D23" w:rsidRPr="004601B2">
              <w:rPr>
                <w:rFonts w:ascii="Times New Roman" w:eastAsia="Times New Roman" w:hAnsi="Times New Roman" w:cs="Times New Roman"/>
                <w:color w:val="000000"/>
                <w:sz w:val="20"/>
                <w:szCs w:val="20"/>
                <w:lang w:eastAsia="ru-RU"/>
              </w:rPr>
              <w:t>в оценке соответствия реализации мероприятий по спортивной подготовке организациями, осуществляющими спортивную подготовку (их структурными подразделениями), требованиям федеральных стандартов спортивной подготовки</w:t>
            </w:r>
          </w:p>
        </w:tc>
        <w:tc>
          <w:tcPr>
            <w:tcW w:w="4573" w:type="dxa"/>
            <w:tcBorders>
              <w:top w:val="nil"/>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Число случаев участия в оценке соответствия реализации мероприятий по спортивной подготовке организациями, осуществляющими спортивную подготовку (их структурными подразделениями), требованиям федеральных стандартов спортивной подготовки за год, единиц</w:t>
            </w:r>
          </w:p>
        </w:tc>
        <w:tc>
          <w:tcPr>
            <w:tcW w:w="2514" w:type="dxa"/>
            <w:tcBorders>
              <w:top w:val="nil"/>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Число организаций, осуществляющих спортивную подготовку в субъекте РФ</w:t>
            </w:r>
          </w:p>
        </w:tc>
        <w:tc>
          <w:tcPr>
            <w:tcW w:w="2940" w:type="dxa"/>
            <w:tcBorders>
              <w:top w:val="nil"/>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 xml:space="preserve">0.5 </w:t>
            </w:r>
            <w:r w:rsidR="00986FE2" w:rsidRPr="004601B2">
              <w:rPr>
                <w:rFonts w:ascii="Times New Roman" w:eastAsia="Times New Roman" w:hAnsi="Times New Roman" w:cs="Times New Roman"/>
                <w:color w:val="000000"/>
                <w:sz w:val="20"/>
                <w:szCs w:val="20"/>
                <w:lang w:eastAsia="ru-RU"/>
              </w:rPr>
              <w:t xml:space="preserve">шт. </w:t>
            </w:r>
            <w:proofErr w:type="spellStart"/>
            <w:r w:rsidR="00986FE2" w:rsidRPr="004601B2">
              <w:rPr>
                <w:rFonts w:ascii="Times New Roman" w:eastAsia="Times New Roman" w:hAnsi="Times New Roman" w:cs="Times New Roman"/>
                <w:color w:val="000000"/>
                <w:sz w:val="20"/>
                <w:szCs w:val="20"/>
                <w:lang w:eastAsia="ru-RU"/>
              </w:rPr>
              <w:t>единицы</w:t>
            </w:r>
            <w:r w:rsidRPr="004601B2">
              <w:rPr>
                <w:rFonts w:ascii="Times New Roman" w:eastAsia="Times New Roman" w:hAnsi="Times New Roman" w:cs="Times New Roman"/>
                <w:color w:val="000000"/>
                <w:sz w:val="20"/>
                <w:szCs w:val="20"/>
                <w:lang w:eastAsia="ru-RU"/>
              </w:rPr>
              <w:t>в</w:t>
            </w:r>
            <w:proofErr w:type="spellEnd"/>
            <w:r w:rsidRPr="004601B2">
              <w:rPr>
                <w:rFonts w:ascii="Times New Roman" w:eastAsia="Times New Roman" w:hAnsi="Times New Roman" w:cs="Times New Roman"/>
                <w:color w:val="000000"/>
                <w:sz w:val="20"/>
                <w:szCs w:val="20"/>
                <w:lang w:eastAsia="ru-RU"/>
              </w:rPr>
              <w:t xml:space="preserve"> </w:t>
            </w:r>
            <w:proofErr w:type="gramStart"/>
            <w:r w:rsidRPr="004601B2">
              <w:rPr>
                <w:rFonts w:ascii="Times New Roman" w:eastAsia="Times New Roman" w:hAnsi="Times New Roman" w:cs="Times New Roman"/>
                <w:color w:val="000000"/>
                <w:sz w:val="20"/>
                <w:szCs w:val="20"/>
                <w:lang w:eastAsia="ru-RU"/>
              </w:rPr>
              <w:t>расчете</w:t>
            </w:r>
            <w:proofErr w:type="gramEnd"/>
            <w:r w:rsidRPr="004601B2">
              <w:rPr>
                <w:rFonts w:ascii="Times New Roman" w:eastAsia="Times New Roman" w:hAnsi="Times New Roman" w:cs="Times New Roman"/>
                <w:color w:val="000000"/>
                <w:sz w:val="20"/>
                <w:szCs w:val="20"/>
                <w:lang w:eastAsia="ru-RU"/>
              </w:rPr>
              <w:t xml:space="preserve"> на 100 организаций, осуществляющих спортивную подготовку в субъекте РФ </w:t>
            </w:r>
          </w:p>
        </w:tc>
      </w:tr>
      <w:tr w:rsidR="007D5D23" w:rsidRPr="004601B2" w:rsidTr="004601B2">
        <w:trPr>
          <w:cantSplit/>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jc w:val="center"/>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lastRenderedPageBreak/>
              <w:t>06.03.</w:t>
            </w:r>
          </w:p>
        </w:tc>
        <w:tc>
          <w:tcPr>
            <w:tcW w:w="4111" w:type="dxa"/>
            <w:tcBorders>
              <w:top w:val="nil"/>
              <w:left w:val="nil"/>
              <w:bottom w:val="single" w:sz="4" w:space="0" w:color="auto"/>
              <w:right w:val="single" w:sz="4" w:space="0" w:color="auto"/>
            </w:tcBorders>
            <w:shd w:val="clear" w:color="auto" w:fill="auto"/>
            <w:vAlign w:val="center"/>
            <w:hideMark/>
          </w:tcPr>
          <w:p w:rsidR="007D5D23" w:rsidRPr="004601B2" w:rsidRDefault="00D11D50" w:rsidP="004601B2">
            <w:pPr>
              <w:spacing w:after="0" w:line="240" w:lineRule="auto"/>
              <w:ind w:left="34"/>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 xml:space="preserve">Участие </w:t>
            </w:r>
            <w:r w:rsidR="007D5D23" w:rsidRPr="004601B2">
              <w:rPr>
                <w:rFonts w:ascii="Times New Roman" w:eastAsia="Times New Roman" w:hAnsi="Times New Roman" w:cs="Times New Roman"/>
                <w:color w:val="000000"/>
                <w:sz w:val="20"/>
                <w:szCs w:val="20"/>
                <w:lang w:eastAsia="ru-RU"/>
              </w:rPr>
              <w:t>в проведении оценки обеспечения лиц, проходящих спортивную подготовку, спортивной экипировкой, спортивным инвентарем и оборудованием, проездом к месту проведения физкультурных и спортивных мероприятий и обратно, питанием и проживанием в период проведения физкультурных и спортивных мероприятий, а также медицинским обеспечением</w:t>
            </w:r>
          </w:p>
        </w:tc>
        <w:tc>
          <w:tcPr>
            <w:tcW w:w="4573" w:type="dxa"/>
            <w:tcBorders>
              <w:top w:val="nil"/>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Число случаев участия в проведении оценки обеспечения лиц, проходящих спортивную подготовку, спортивной экипировкой, спортивным инвентарем и оборудованием, проездом к месту проведения физкультурных и спортивных мероприятий и обратно, питанием и проживанием в период проведения физкультурных и спортивных мероприятий, а также медицинским обеспечением за год, единиц</w:t>
            </w:r>
          </w:p>
        </w:tc>
        <w:tc>
          <w:tcPr>
            <w:tcW w:w="2514" w:type="dxa"/>
            <w:tcBorders>
              <w:top w:val="nil"/>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Число организаций, осуществляющих спортивную подготовку в субъекте РФ</w:t>
            </w:r>
          </w:p>
        </w:tc>
        <w:tc>
          <w:tcPr>
            <w:tcW w:w="2940" w:type="dxa"/>
            <w:tcBorders>
              <w:top w:val="nil"/>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 xml:space="preserve">0.5 </w:t>
            </w:r>
            <w:r w:rsidR="00986FE2" w:rsidRPr="004601B2">
              <w:rPr>
                <w:rFonts w:ascii="Times New Roman" w:eastAsia="Times New Roman" w:hAnsi="Times New Roman" w:cs="Times New Roman"/>
                <w:color w:val="000000"/>
                <w:sz w:val="20"/>
                <w:szCs w:val="20"/>
                <w:lang w:eastAsia="ru-RU"/>
              </w:rPr>
              <w:t xml:space="preserve">шт. </w:t>
            </w:r>
            <w:proofErr w:type="spellStart"/>
            <w:r w:rsidR="00986FE2" w:rsidRPr="004601B2">
              <w:rPr>
                <w:rFonts w:ascii="Times New Roman" w:eastAsia="Times New Roman" w:hAnsi="Times New Roman" w:cs="Times New Roman"/>
                <w:color w:val="000000"/>
                <w:sz w:val="20"/>
                <w:szCs w:val="20"/>
                <w:lang w:eastAsia="ru-RU"/>
              </w:rPr>
              <w:t>единицы</w:t>
            </w:r>
            <w:r w:rsidRPr="004601B2">
              <w:rPr>
                <w:rFonts w:ascii="Times New Roman" w:eastAsia="Times New Roman" w:hAnsi="Times New Roman" w:cs="Times New Roman"/>
                <w:color w:val="000000"/>
                <w:sz w:val="20"/>
                <w:szCs w:val="20"/>
                <w:lang w:eastAsia="ru-RU"/>
              </w:rPr>
              <w:t>в</w:t>
            </w:r>
            <w:proofErr w:type="spellEnd"/>
            <w:r w:rsidRPr="004601B2">
              <w:rPr>
                <w:rFonts w:ascii="Times New Roman" w:eastAsia="Times New Roman" w:hAnsi="Times New Roman" w:cs="Times New Roman"/>
                <w:color w:val="000000"/>
                <w:sz w:val="20"/>
                <w:szCs w:val="20"/>
                <w:lang w:eastAsia="ru-RU"/>
              </w:rPr>
              <w:t xml:space="preserve"> </w:t>
            </w:r>
            <w:proofErr w:type="gramStart"/>
            <w:r w:rsidRPr="004601B2">
              <w:rPr>
                <w:rFonts w:ascii="Times New Roman" w:eastAsia="Times New Roman" w:hAnsi="Times New Roman" w:cs="Times New Roman"/>
                <w:color w:val="000000"/>
                <w:sz w:val="20"/>
                <w:szCs w:val="20"/>
                <w:lang w:eastAsia="ru-RU"/>
              </w:rPr>
              <w:t>расчете</w:t>
            </w:r>
            <w:proofErr w:type="gramEnd"/>
            <w:r w:rsidRPr="004601B2">
              <w:rPr>
                <w:rFonts w:ascii="Times New Roman" w:eastAsia="Times New Roman" w:hAnsi="Times New Roman" w:cs="Times New Roman"/>
                <w:color w:val="000000"/>
                <w:sz w:val="20"/>
                <w:szCs w:val="20"/>
                <w:lang w:eastAsia="ru-RU"/>
              </w:rPr>
              <w:t xml:space="preserve"> на 100 организаций, осуществляющих спортивную подготовку в субъекте РФ </w:t>
            </w:r>
          </w:p>
        </w:tc>
      </w:tr>
      <w:tr w:rsidR="007D5D23" w:rsidRPr="004601B2" w:rsidTr="004601B2">
        <w:trPr>
          <w:cantSplit/>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jc w:val="center"/>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06.04.</w:t>
            </w:r>
          </w:p>
        </w:tc>
        <w:tc>
          <w:tcPr>
            <w:tcW w:w="4111" w:type="dxa"/>
            <w:tcBorders>
              <w:top w:val="nil"/>
              <w:left w:val="nil"/>
              <w:bottom w:val="single" w:sz="4" w:space="0" w:color="auto"/>
              <w:right w:val="single" w:sz="4" w:space="0" w:color="auto"/>
            </w:tcBorders>
            <w:shd w:val="clear" w:color="auto" w:fill="auto"/>
            <w:vAlign w:val="center"/>
            <w:hideMark/>
          </w:tcPr>
          <w:p w:rsidR="007D5D23" w:rsidRPr="004601B2" w:rsidRDefault="00D11D50" w:rsidP="004601B2">
            <w:pPr>
              <w:spacing w:after="0" w:line="240" w:lineRule="auto"/>
              <w:ind w:left="34"/>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 xml:space="preserve">Участие </w:t>
            </w:r>
            <w:r w:rsidR="007D5D23" w:rsidRPr="004601B2">
              <w:rPr>
                <w:rFonts w:ascii="Times New Roman" w:eastAsia="Times New Roman" w:hAnsi="Times New Roman" w:cs="Times New Roman"/>
                <w:color w:val="000000"/>
                <w:sz w:val="20"/>
                <w:szCs w:val="20"/>
                <w:lang w:eastAsia="ru-RU"/>
              </w:rPr>
              <w:t>в проведении оценки состояния и использования материально-технических ресурсов организаций, осуществляющих спортивную подготовку</w:t>
            </w:r>
          </w:p>
        </w:tc>
        <w:tc>
          <w:tcPr>
            <w:tcW w:w="4573" w:type="dxa"/>
            <w:tcBorders>
              <w:top w:val="nil"/>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Число случаев участия в проведении оценки состояния и использования материально-технических ресурсов организаций, осуществляющих спортивную подготовку за год, единиц</w:t>
            </w:r>
          </w:p>
        </w:tc>
        <w:tc>
          <w:tcPr>
            <w:tcW w:w="2514" w:type="dxa"/>
            <w:tcBorders>
              <w:top w:val="nil"/>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Число организаций, осуществляющих спортивную подготовку в субъекте РФ</w:t>
            </w:r>
          </w:p>
        </w:tc>
        <w:tc>
          <w:tcPr>
            <w:tcW w:w="2940" w:type="dxa"/>
            <w:tcBorders>
              <w:top w:val="nil"/>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 xml:space="preserve">0.5 </w:t>
            </w:r>
            <w:r w:rsidR="00986FE2" w:rsidRPr="004601B2">
              <w:rPr>
                <w:rFonts w:ascii="Times New Roman" w:eastAsia="Times New Roman" w:hAnsi="Times New Roman" w:cs="Times New Roman"/>
                <w:color w:val="000000"/>
                <w:sz w:val="20"/>
                <w:szCs w:val="20"/>
                <w:lang w:eastAsia="ru-RU"/>
              </w:rPr>
              <w:t xml:space="preserve">шт. </w:t>
            </w:r>
            <w:proofErr w:type="spellStart"/>
            <w:r w:rsidR="00986FE2" w:rsidRPr="004601B2">
              <w:rPr>
                <w:rFonts w:ascii="Times New Roman" w:eastAsia="Times New Roman" w:hAnsi="Times New Roman" w:cs="Times New Roman"/>
                <w:color w:val="000000"/>
                <w:sz w:val="20"/>
                <w:szCs w:val="20"/>
                <w:lang w:eastAsia="ru-RU"/>
              </w:rPr>
              <w:t>единицы</w:t>
            </w:r>
            <w:r w:rsidRPr="004601B2">
              <w:rPr>
                <w:rFonts w:ascii="Times New Roman" w:eastAsia="Times New Roman" w:hAnsi="Times New Roman" w:cs="Times New Roman"/>
                <w:color w:val="000000"/>
                <w:sz w:val="20"/>
                <w:szCs w:val="20"/>
                <w:lang w:eastAsia="ru-RU"/>
              </w:rPr>
              <w:t>в</w:t>
            </w:r>
            <w:proofErr w:type="spellEnd"/>
            <w:r w:rsidRPr="004601B2">
              <w:rPr>
                <w:rFonts w:ascii="Times New Roman" w:eastAsia="Times New Roman" w:hAnsi="Times New Roman" w:cs="Times New Roman"/>
                <w:color w:val="000000"/>
                <w:sz w:val="20"/>
                <w:szCs w:val="20"/>
                <w:lang w:eastAsia="ru-RU"/>
              </w:rPr>
              <w:t xml:space="preserve"> </w:t>
            </w:r>
            <w:proofErr w:type="gramStart"/>
            <w:r w:rsidRPr="004601B2">
              <w:rPr>
                <w:rFonts w:ascii="Times New Roman" w:eastAsia="Times New Roman" w:hAnsi="Times New Roman" w:cs="Times New Roman"/>
                <w:color w:val="000000"/>
                <w:sz w:val="20"/>
                <w:szCs w:val="20"/>
                <w:lang w:eastAsia="ru-RU"/>
              </w:rPr>
              <w:t>расчете</w:t>
            </w:r>
            <w:proofErr w:type="gramEnd"/>
            <w:r w:rsidRPr="004601B2">
              <w:rPr>
                <w:rFonts w:ascii="Times New Roman" w:eastAsia="Times New Roman" w:hAnsi="Times New Roman" w:cs="Times New Roman"/>
                <w:color w:val="000000"/>
                <w:sz w:val="20"/>
                <w:szCs w:val="20"/>
                <w:lang w:eastAsia="ru-RU"/>
              </w:rPr>
              <w:t xml:space="preserve"> на 100 организаций, осуществляющих спортивную подготовку в субъекте РФ </w:t>
            </w:r>
          </w:p>
        </w:tc>
      </w:tr>
      <w:tr w:rsidR="007D5D23" w:rsidRPr="004601B2" w:rsidTr="004601B2">
        <w:trPr>
          <w:cantSplit/>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jc w:val="center"/>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06.07.</w:t>
            </w:r>
          </w:p>
        </w:tc>
        <w:tc>
          <w:tcPr>
            <w:tcW w:w="4111" w:type="dxa"/>
            <w:tcBorders>
              <w:top w:val="nil"/>
              <w:left w:val="nil"/>
              <w:bottom w:val="single" w:sz="4" w:space="0" w:color="auto"/>
              <w:right w:val="single" w:sz="4" w:space="0" w:color="auto"/>
            </w:tcBorders>
            <w:shd w:val="clear" w:color="auto" w:fill="auto"/>
            <w:vAlign w:val="center"/>
            <w:hideMark/>
          </w:tcPr>
          <w:p w:rsidR="007D5D23" w:rsidRPr="004601B2" w:rsidRDefault="00D11D50" w:rsidP="004601B2">
            <w:pPr>
              <w:spacing w:after="0" w:line="240" w:lineRule="auto"/>
              <w:ind w:left="34"/>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 xml:space="preserve">Участие </w:t>
            </w:r>
            <w:r w:rsidR="007D5D23" w:rsidRPr="004601B2">
              <w:rPr>
                <w:rFonts w:ascii="Times New Roman" w:eastAsia="Times New Roman" w:hAnsi="Times New Roman" w:cs="Times New Roman"/>
                <w:color w:val="000000"/>
                <w:sz w:val="20"/>
                <w:szCs w:val="20"/>
                <w:lang w:eastAsia="ru-RU"/>
              </w:rPr>
              <w:t>в проведении оценки качества осуществления спортивной подготовки</w:t>
            </w:r>
          </w:p>
        </w:tc>
        <w:tc>
          <w:tcPr>
            <w:tcW w:w="4573" w:type="dxa"/>
            <w:tcBorders>
              <w:top w:val="nil"/>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Число случаев участия в проведении оценки качества осуществления спортивной подготовки за год, единиц</w:t>
            </w:r>
          </w:p>
        </w:tc>
        <w:tc>
          <w:tcPr>
            <w:tcW w:w="2514" w:type="dxa"/>
            <w:tcBorders>
              <w:top w:val="nil"/>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Число организаций, осуществляющих спортивную подготовку в субъекте РФ</w:t>
            </w:r>
          </w:p>
        </w:tc>
        <w:tc>
          <w:tcPr>
            <w:tcW w:w="2940" w:type="dxa"/>
            <w:tcBorders>
              <w:top w:val="nil"/>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 xml:space="preserve">0.5 </w:t>
            </w:r>
            <w:r w:rsidR="00986FE2" w:rsidRPr="004601B2">
              <w:rPr>
                <w:rFonts w:ascii="Times New Roman" w:eastAsia="Times New Roman" w:hAnsi="Times New Roman" w:cs="Times New Roman"/>
                <w:color w:val="000000"/>
                <w:sz w:val="20"/>
                <w:szCs w:val="20"/>
                <w:lang w:eastAsia="ru-RU"/>
              </w:rPr>
              <w:t xml:space="preserve">шт. </w:t>
            </w:r>
            <w:proofErr w:type="spellStart"/>
            <w:r w:rsidR="00986FE2" w:rsidRPr="004601B2">
              <w:rPr>
                <w:rFonts w:ascii="Times New Roman" w:eastAsia="Times New Roman" w:hAnsi="Times New Roman" w:cs="Times New Roman"/>
                <w:color w:val="000000"/>
                <w:sz w:val="20"/>
                <w:szCs w:val="20"/>
                <w:lang w:eastAsia="ru-RU"/>
              </w:rPr>
              <w:t>единицы</w:t>
            </w:r>
            <w:r w:rsidRPr="004601B2">
              <w:rPr>
                <w:rFonts w:ascii="Times New Roman" w:eastAsia="Times New Roman" w:hAnsi="Times New Roman" w:cs="Times New Roman"/>
                <w:color w:val="000000"/>
                <w:sz w:val="20"/>
                <w:szCs w:val="20"/>
                <w:lang w:eastAsia="ru-RU"/>
              </w:rPr>
              <w:t>в</w:t>
            </w:r>
            <w:proofErr w:type="spellEnd"/>
            <w:r w:rsidRPr="004601B2">
              <w:rPr>
                <w:rFonts w:ascii="Times New Roman" w:eastAsia="Times New Roman" w:hAnsi="Times New Roman" w:cs="Times New Roman"/>
                <w:color w:val="000000"/>
                <w:sz w:val="20"/>
                <w:szCs w:val="20"/>
                <w:lang w:eastAsia="ru-RU"/>
              </w:rPr>
              <w:t xml:space="preserve"> </w:t>
            </w:r>
            <w:proofErr w:type="gramStart"/>
            <w:r w:rsidRPr="004601B2">
              <w:rPr>
                <w:rFonts w:ascii="Times New Roman" w:eastAsia="Times New Roman" w:hAnsi="Times New Roman" w:cs="Times New Roman"/>
                <w:color w:val="000000"/>
                <w:sz w:val="20"/>
                <w:szCs w:val="20"/>
                <w:lang w:eastAsia="ru-RU"/>
              </w:rPr>
              <w:t>расчете</w:t>
            </w:r>
            <w:proofErr w:type="gramEnd"/>
            <w:r w:rsidRPr="004601B2">
              <w:rPr>
                <w:rFonts w:ascii="Times New Roman" w:eastAsia="Times New Roman" w:hAnsi="Times New Roman" w:cs="Times New Roman"/>
                <w:color w:val="000000"/>
                <w:sz w:val="20"/>
                <w:szCs w:val="20"/>
                <w:lang w:eastAsia="ru-RU"/>
              </w:rPr>
              <w:t xml:space="preserve"> на 100 организаций, осуществляющих спортивную подготовку в субъекте РФ </w:t>
            </w:r>
          </w:p>
        </w:tc>
      </w:tr>
    </w:tbl>
    <w:p w:rsidR="00F22C58" w:rsidRPr="006A42DF" w:rsidRDefault="00F22C58" w:rsidP="004601B2">
      <w:pPr>
        <w:spacing w:after="0" w:line="240" w:lineRule="auto"/>
        <w:rPr>
          <w:rFonts w:ascii="Times New Roman" w:hAnsi="Times New Roman" w:cs="Times New Roman"/>
          <w:b/>
          <w:sz w:val="24"/>
          <w:szCs w:val="24"/>
        </w:rPr>
      </w:pPr>
      <w:r w:rsidRPr="006A42DF">
        <w:rPr>
          <w:rFonts w:ascii="Times New Roman" w:hAnsi="Times New Roman" w:cs="Times New Roman"/>
          <w:b/>
          <w:sz w:val="24"/>
          <w:szCs w:val="24"/>
        </w:rPr>
        <w:t>Типовая таблица для группы полномочий «</w:t>
      </w:r>
      <w:r w:rsidR="007D5D23" w:rsidRPr="006A42DF">
        <w:rPr>
          <w:rFonts w:ascii="Times New Roman" w:hAnsi="Times New Roman" w:cs="Times New Roman"/>
          <w:b/>
          <w:sz w:val="24"/>
          <w:szCs w:val="24"/>
        </w:rPr>
        <w:t>Специализированная работа по аккредитации спортивных федераций, присвоению спортивных разрядов и квалификационных категорий»</w:t>
      </w:r>
    </w:p>
    <w:tbl>
      <w:tblPr>
        <w:tblW w:w="15452" w:type="dxa"/>
        <w:tblInd w:w="-885" w:type="dxa"/>
        <w:tblLook w:val="04A0" w:firstRow="1" w:lastRow="0" w:firstColumn="1" w:lastColumn="0" w:noHBand="0" w:noVBand="1"/>
      </w:tblPr>
      <w:tblGrid>
        <w:gridCol w:w="1277"/>
        <w:gridCol w:w="4394"/>
        <w:gridCol w:w="3686"/>
        <w:gridCol w:w="2940"/>
        <w:gridCol w:w="3155"/>
      </w:tblGrid>
      <w:tr w:rsidR="007D5D23" w:rsidRPr="004601B2" w:rsidTr="004601B2">
        <w:trPr>
          <w:cantSplit/>
          <w:trHeight w:val="20"/>
          <w:tblHeader/>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jc w:val="center"/>
              <w:rPr>
                <w:rFonts w:ascii="Times New Roman" w:eastAsia="Times New Roman" w:hAnsi="Times New Roman" w:cs="Times New Roman"/>
                <w:b/>
                <w:bCs/>
                <w:color w:val="000000"/>
                <w:sz w:val="20"/>
                <w:szCs w:val="20"/>
                <w:lang w:eastAsia="ru-RU"/>
              </w:rPr>
            </w:pPr>
            <w:r w:rsidRPr="004601B2">
              <w:rPr>
                <w:rFonts w:ascii="Times New Roman" w:eastAsia="Times New Roman" w:hAnsi="Times New Roman" w:cs="Times New Roman"/>
                <w:b/>
                <w:bCs/>
                <w:color w:val="000000"/>
                <w:sz w:val="20"/>
                <w:szCs w:val="20"/>
                <w:lang w:eastAsia="ru-RU"/>
              </w:rPr>
              <w:t>Код ключевой функции в расчетной таблице</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jc w:val="center"/>
              <w:rPr>
                <w:rFonts w:ascii="Times New Roman" w:eastAsia="Times New Roman" w:hAnsi="Times New Roman" w:cs="Times New Roman"/>
                <w:b/>
                <w:bCs/>
                <w:color w:val="000000"/>
                <w:sz w:val="20"/>
                <w:szCs w:val="20"/>
                <w:lang w:eastAsia="ru-RU"/>
              </w:rPr>
            </w:pPr>
            <w:r w:rsidRPr="004601B2">
              <w:rPr>
                <w:rFonts w:ascii="Times New Roman" w:eastAsia="Times New Roman" w:hAnsi="Times New Roman" w:cs="Times New Roman"/>
                <w:b/>
                <w:bCs/>
                <w:color w:val="000000"/>
                <w:sz w:val="20"/>
                <w:szCs w:val="20"/>
                <w:lang w:eastAsia="ru-RU"/>
              </w:rPr>
              <w:t>Наименование ключевой функции</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jc w:val="center"/>
              <w:rPr>
                <w:rFonts w:ascii="Times New Roman" w:eastAsia="Times New Roman" w:hAnsi="Times New Roman" w:cs="Times New Roman"/>
                <w:b/>
                <w:bCs/>
                <w:color w:val="000000"/>
                <w:sz w:val="20"/>
                <w:szCs w:val="20"/>
                <w:lang w:eastAsia="ru-RU"/>
              </w:rPr>
            </w:pPr>
            <w:r w:rsidRPr="004601B2">
              <w:rPr>
                <w:rFonts w:ascii="Times New Roman" w:eastAsia="Times New Roman" w:hAnsi="Times New Roman" w:cs="Times New Roman"/>
                <w:b/>
                <w:bCs/>
                <w:color w:val="000000"/>
                <w:sz w:val="20"/>
                <w:szCs w:val="20"/>
                <w:lang w:eastAsia="ru-RU"/>
              </w:rPr>
              <w:t>Наименование соответствующего показателя непосредственного результата</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jc w:val="center"/>
              <w:rPr>
                <w:rFonts w:ascii="Times New Roman" w:eastAsia="Times New Roman" w:hAnsi="Times New Roman" w:cs="Times New Roman"/>
                <w:b/>
                <w:bCs/>
                <w:color w:val="000000"/>
                <w:sz w:val="20"/>
                <w:szCs w:val="20"/>
                <w:lang w:eastAsia="ru-RU"/>
              </w:rPr>
            </w:pPr>
            <w:r w:rsidRPr="004601B2">
              <w:rPr>
                <w:rFonts w:ascii="Times New Roman" w:eastAsia="Times New Roman" w:hAnsi="Times New Roman" w:cs="Times New Roman"/>
                <w:b/>
                <w:bCs/>
                <w:color w:val="000000"/>
                <w:sz w:val="20"/>
                <w:szCs w:val="20"/>
                <w:lang w:eastAsia="ru-RU"/>
              </w:rPr>
              <w:t>Наименование базового показателя (при наличии)</w:t>
            </w:r>
          </w:p>
        </w:tc>
        <w:tc>
          <w:tcPr>
            <w:tcW w:w="3155" w:type="dxa"/>
            <w:tcBorders>
              <w:top w:val="single" w:sz="4" w:space="0" w:color="auto"/>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jc w:val="center"/>
              <w:rPr>
                <w:rFonts w:ascii="Times New Roman" w:eastAsia="Times New Roman" w:hAnsi="Times New Roman" w:cs="Times New Roman"/>
                <w:b/>
                <w:bCs/>
                <w:color w:val="000000"/>
                <w:sz w:val="20"/>
                <w:szCs w:val="20"/>
                <w:lang w:eastAsia="ru-RU"/>
              </w:rPr>
            </w:pPr>
            <w:r w:rsidRPr="004601B2">
              <w:rPr>
                <w:rFonts w:ascii="Times New Roman" w:eastAsia="Times New Roman" w:hAnsi="Times New Roman" w:cs="Times New Roman"/>
                <w:b/>
                <w:bCs/>
                <w:color w:val="000000"/>
                <w:sz w:val="20"/>
                <w:szCs w:val="20"/>
                <w:lang w:eastAsia="ru-RU"/>
              </w:rPr>
              <w:t>Норматив штатной численности</w:t>
            </w:r>
          </w:p>
        </w:tc>
      </w:tr>
      <w:tr w:rsidR="007D5D23" w:rsidRPr="004601B2" w:rsidTr="004601B2">
        <w:trPr>
          <w:cantSplit/>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jc w:val="center"/>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07.01.</w:t>
            </w:r>
          </w:p>
        </w:tc>
        <w:tc>
          <w:tcPr>
            <w:tcW w:w="4394" w:type="dxa"/>
            <w:tcBorders>
              <w:top w:val="nil"/>
              <w:left w:val="nil"/>
              <w:bottom w:val="single" w:sz="4" w:space="0" w:color="auto"/>
              <w:right w:val="single" w:sz="4" w:space="0" w:color="auto"/>
            </w:tcBorders>
            <w:shd w:val="clear" w:color="auto" w:fill="auto"/>
            <w:vAlign w:val="center"/>
            <w:hideMark/>
          </w:tcPr>
          <w:p w:rsidR="007D5D23" w:rsidRPr="004601B2" w:rsidRDefault="00D11D50" w:rsidP="004601B2">
            <w:pPr>
              <w:spacing w:after="0" w:line="240" w:lineRule="auto"/>
              <w:ind w:left="34"/>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 xml:space="preserve">Принятие </w:t>
            </w:r>
            <w:r w:rsidR="007D5D23" w:rsidRPr="004601B2">
              <w:rPr>
                <w:rFonts w:ascii="Times New Roman" w:eastAsia="Times New Roman" w:hAnsi="Times New Roman" w:cs="Times New Roman"/>
                <w:color w:val="000000"/>
                <w:sz w:val="20"/>
                <w:szCs w:val="20"/>
                <w:lang w:eastAsia="ru-RU"/>
              </w:rPr>
              <w:t>решения о государственной аккредитации региональных спортивных федераций, осуществление выдачу свидетельства о государственной аккредитации представителям региональных спортивных федераций в субъекте РФ</w:t>
            </w:r>
          </w:p>
        </w:tc>
        <w:tc>
          <w:tcPr>
            <w:tcW w:w="3686" w:type="dxa"/>
            <w:tcBorders>
              <w:top w:val="nil"/>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Число принятых решений о государственной аккредитации региональных спортивных федераций на конец года, единиц</w:t>
            </w:r>
          </w:p>
        </w:tc>
        <w:tc>
          <w:tcPr>
            <w:tcW w:w="2940" w:type="dxa"/>
            <w:tcBorders>
              <w:top w:val="nil"/>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w:t>
            </w:r>
          </w:p>
        </w:tc>
        <w:tc>
          <w:tcPr>
            <w:tcW w:w="3155" w:type="dxa"/>
            <w:tcBorders>
              <w:top w:val="nil"/>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 xml:space="preserve">0.4 </w:t>
            </w:r>
            <w:r w:rsidR="00986FE2" w:rsidRPr="004601B2">
              <w:rPr>
                <w:rFonts w:ascii="Times New Roman" w:eastAsia="Times New Roman" w:hAnsi="Times New Roman" w:cs="Times New Roman"/>
                <w:color w:val="000000"/>
                <w:sz w:val="20"/>
                <w:szCs w:val="20"/>
                <w:lang w:eastAsia="ru-RU"/>
              </w:rPr>
              <w:t xml:space="preserve">шт. </w:t>
            </w:r>
            <w:proofErr w:type="spellStart"/>
            <w:r w:rsidR="00986FE2" w:rsidRPr="004601B2">
              <w:rPr>
                <w:rFonts w:ascii="Times New Roman" w:eastAsia="Times New Roman" w:hAnsi="Times New Roman" w:cs="Times New Roman"/>
                <w:color w:val="000000"/>
                <w:sz w:val="20"/>
                <w:szCs w:val="20"/>
                <w:lang w:eastAsia="ru-RU"/>
              </w:rPr>
              <w:t>единицы</w:t>
            </w:r>
            <w:r w:rsidRPr="004601B2">
              <w:rPr>
                <w:rFonts w:ascii="Times New Roman" w:eastAsia="Times New Roman" w:hAnsi="Times New Roman" w:cs="Times New Roman"/>
                <w:color w:val="000000"/>
                <w:sz w:val="20"/>
                <w:szCs w:val="20"/>
                <w:lang w:eastAsia="ru-RU"/>
              </w:rPr>
              <w:t>в</w:t>
            </w:r>
            <w:proofErr w:type="spellEnd"/>
            <w:r w:rsidRPr="004601B2">
              <w:rPr>
                <w:rFonts w:ascii="Times New Roman" w:eastAsia="Times New Roman" w:hAnsi="Times New Roman" w:cs="Times New Roman"/>
                <w:color w:val="000000"/>
                <w:sz w:val="20"/>
                <w:szCs w:val="20"/>
                <w:lang w:eastAsia="ru-RU"/>
              </w:rPr>
              <w:t xml:space="preserve"> </w:t>
            </w:r>
            <w:proofErr w:type="gramStart"/>
            <w:r w:rsidRPr="004601B2">
              <w:rPr>
                <w:rFonts w:ascii="Times New Roman" w:eastAsia="Times New Roman" w:hAnsi="Times New Roman" w:cs="Times New Roman"/>
                <w:color w:val="000000"/>
                <w:sz w:val="20"/>
                <w:szCs w:val="20"/>
                <w:lang w:eastAsia="ru-RU"/>
              </w:rPr>
              <w:t>расчете</w:t>
            </w:r>
            <w:proofErr w:type="gramEnd"/>
            <w:r w:rsidRPr="004601B2">
              <w:rPr>
                <w:rFonts w:ascii="Times New Roman" w:eastAsia="Times New Roman" w:hAnsi="Times New Roman" w:cs="Times New Roman"/>
                <w:color w:val="000000"/>
                <w:sz w:val="20"/>
                <w:szCs w:val="20"/>
                <w:lang w:eastAsia="ru-RU"/>
              </w:rPr>
              <w:t xml:space="preserve"> на 100 принятых решений о государственной аккредитации региональных спортивных федераций </w:t>
            </w:r>
          </w:p>
        </w:tc>
      </w:tr>
      <w:tr w:rsidR="007D5D23" w:rsidRPr="004601B2" w:rsidTr="004601B2">
        <w:trPr>
          <w:cantSplit/>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jc w:val="center"/>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07.02.</w:t>
            </w:r>
          </w:p>
        </w:tc>
        <w:tc>
          <w:tcPr>
            <w:tcW w:w="4394" w:type="dxa"/>
            <w:tcBorders>
              <w:top w:val="nil"/>
              <w:left w:val="nil"/>
              <w:bottom w:val="single" w:sz="4" w:space="0" w:color="auto"/>
              <w:right w:val="single" w:sz="4" w:space="0" w:color="auto"/>
            </w:tcBorders>
            <w:shd w:val="clear" w:color="auto" w:fill="auto"/>
            <w:vAlign w:val="center"/>
            <w:hideMark/>
          </w:tcPr>
          <w:p w:rsidR="007D5D23" w:rsidRPr="004601B2" w:rsidRDefault="00D11D50" w:rsidP="004601B2">
            <w:pPr>
              <w:spacing w:after="0" w:line="240" w:lineRule="auto"/>
              <w:ind w:left="34"/>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 xml:space="preserve">Принятие </w:t>
            </w:r>
            <w:r w:rsidR="007D5D23" w:rsidRPr="004601B2">
              <w:rPr>
                <w:rFonts w:ascii="Times New Roman" w:eastAsia="Times New Roman" w:hAnsi="Times New Roman" w:cs="Times New Roman"/>
                <w:color w:val="000000"/>
                <w:sz w:val="20"/>
                <w:szCs w:val="20"/>
                <w:lang w:eastAsia="ru-RU"/>
              </w:rPr>
              <w:t>решения о присвоении спортивного разряда</w:t>
            </w:r>
          </w:p>
        </w:tc>
        <w:tc>
          <w:tcPr>
            <w:tcW w:w="3686" w:type="dxa"/>
            <w:tcBorders>
              <w:top w:val="nil"/>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Число принятых решений о присвоении спортивного разряда на региональном уровне (КМС, первый спортивный разряд) на конец года, единиц</w:t>
            </w:r>
          </w:p>
        </w:tc>
        <w:tc>
          <w:tcPr>
            <w:tcW w:w="2940" w:type="dxa"/>
            <w:tcBorders>
              <w:top w:val="nil"/>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w:t>
            </w:r>
          </w:p>
        </w:tc>
        <w:tc>
          <w:tcPr>
            <w:tcW w:w="3155" w:type="dxa"/>
            <w:tcBorders>
              <w:top w:val="nil"/>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 xml:space="preserve">0.1 </w:t>
            </w:r>
            <w:r w:rsidR="00986FE2" w:rsidRPr="004601B2">
              <w:rPr>
                <w:rFonts w:ascii="Times New Roman" w:eastAsia="Times New Roman" w:hAnsi="Times New Roman" w:cs="Times New Roman"/>
                <w:color w:val="000000"/>
                <w:sz w:val="20"/>
                <w:szCs w:val="20"/>
                <w:lang w:eastAsia="ru-RU"/>
              </w:rPr>
              <w:t xml:space="preserve">шт. </w:t>
            </w:r>
            <w:proofErr w:type="spellStart"/>
            <w:r w:rsidR="00986FE2" w:rsidRPr="004601B2">
              <w:rPr>
                <w:rFonts w:ascii="Times New Roman" w:eastAsia="Times New Roman" w:hAnsi="Times New Roman" w:cs="Times New Roman"/>
                <w:color w:val="000000"/>
                <w:sz w:val="20"/>
                <w:szCs w:val="20"/>
                <w:lang w:eastAsia="ru-RU"/>
              </w:rPr>
              <w:t>единицы</w:t>
            </w:r>
            <w:r w:rsidRPr="004601B2">
              <w:rPr>
                <w:rFonts w:ascii="Times New Roman" w:eastAsia="Times New Roman" w:hAnsi="Times New Roman" w:cs="Times New Roman"/>
                <w:color w:val="000000"/>
                <w:sz w:val="20"/>
                <w:szCs w:val="20"/>
                <w:lang w:eastAsia="ru-RU"/>
              </w:rPr>
              <w:t>в</w:t>
            </w:r>
            <w:proofErr w:type="spellEnd"/>
            <w:r w:rsidRPr="004601B2">
              <w:rPr>
                <w:rFonts w:ascii="Times New Roman" w:eastAsia="Times New Roman" w:hAnsi="Times New Roman" w:cs="Times New Roman"/>
                <w:color w:val="000000"/>
                <w:sz w:val="20"/>
                <w:szCs w:val="20"/>
                <w:lang w:eastAsia="ru-RU"/>
              </w:rPr>
              <w:t xml:space="preserve"> </w:t>
            </w:r>
            <w:proofErr w:type="gramStart"/>
            <w:r w:rsidRPr="004601B2">
              <w:rPr>
                <w:rFonts w:ascii="Times New Roman" w:eastAsia="Times New Roman" w:hAnsi="Times New Roman" w:cs="Times New Roman"/>
                <w:color w:val="000000"/>
                <w:sz w:val="20"/>
                <w:szCs w:val="20"/>
                <w:lang w:eastAsia="ru-RU"/>
              </w:rPr>
              <w:t>расчете</w:t>
            </w:r>
            <w:proofErr w:type="gramEnd"/>
            <w:r w:rsidRPr="004601B2">
              <w:rPr>
                <w:rFonts w:ascii="Times New Roman" w:eastAsia="Times New Roman" w:hAnsi="Times New Roman" w:cs="Times New Roman"/>
                <w:color w:val="000000"/>
                <w:sz w:val="20"/>
                <w:szCs w:val="20"/>
                <w:lang w:eastAsia="ru-RU"/>
              </w:rPr>
              <w:t xml:space="preserve"> на 100 принятых решений о присвоении спортивного разряда на региональном уровне (КМС, первый спортивный разряд) </w:t>
            </w:r>
          </w:p>
        </w:tc>
      </w:tr>
      <w:tr w:rsidR="007D5D23" w:rsidRPr="004601B2" w:rsidTr="004601B2">
        <w:trPr>
          <w:cantSplit/>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jc w:val="center"/>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lastRenderedPageBreak/>
              <w:t>07.03.</w:t>
            </w:r>
          </w:p>
        </w:tc>
        <w:tc>
          <w:tcPr>
            <w:tcW w:w="4394" w:type="dxa"/>
            <w:tcBorders>
              <w:top w:val="nil"/>
              <w:left w:val="nil"/>
              <w:bottom w:val="single" w:sz="4" w:space="0" w:color="auto"/>
              <w:right w:val="single" w:sz="4" w:space="0" w:color="auto"/>
            </w:tcBorders>
            <w:shd w:val="clear" w:color="auto" w:fill="auto"/>
            <w:vAlign w:val="center"/>
            <w:hideMark/>
          </w:tcPr>
          <w:p w:rsidR="007D5D23" w:rsidRPr="004601B2" w:rsidRDefault="00D11D50" w:rsidP="004601B2">
            <w:pPr>
              <w:spacing w:after="0" w:line="240" w:lineRule="auto"/>
              <w:ind w:left="34"/>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 xml:space="preserve">Принятие </w:t>
            </w:r>
            <w:r w:rsidR="007D5D23" w:rsidRPr="004601B2">
              <w:rPr>
                <w:rFonts w:ascii="Times New Roman" w:eastAsia="Times New Roman" w:hAnsi="Times New Roman" w:cs="Times New Roman"/>
                <w:color w:val="000000"/>
                <w:sz w:val="20"/>
                <w:szCs w:val="20"/>
                <w:lang w:eastAsia="ru-RU"/>
              </w:rPr>
              <w:t>решения о присвоении квалификационных категорий спортивных судей в соответствии с законодательством Российской Федерации</w:t>
            </w:r>
          </w:p>
        </w:tc>
        <w:tc>
          <w:tcPr>
            <w:tcW w:w="3686" w:type="dxa"/>
            <w:tcBorders>
              <w:top w:val="nil"/>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Число принятых решений на региональном уровне (спортивный судья первой категории) о присвоении квалификационных категорий спортивных судей в соответствии с законодательством Российской Федерации на конец года, единиц</w:t>
            </w:r>
          </w:p>
        </w:tc>
        <w:tc>
          <w:tcPr>
            <w:tcW w:w="2940" w:type="dxa"/>
            <w:tcBorders>
              <w:top w:val="nil"/>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w:t>
            </w:r>
          </w:p>
        </w:tc>
        <w:tc>
          <w:tcPr>
            <w:tcW w:w="3155" w:type="dxa"/>
            <w:tcBorders>
              <w:top w:val="nil"/>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 xml:space="preserve">0.1 </w:t>
            </w:r>
            <w:r w:rsidR="00986FE2" w:rsidRPr="004601B2">
              <w:rPr>
                <w:rFonts w:ascii="Times New Roman" w:eastAsia="Times New Roman" w:hAnsi="Times New Roman" w:cs="Times New Roman"/>
                <w:color w:val="000000"/>
                <w:sz w:val="20"/>
                <w:szCs w:val="20"/>
                <w:lang w:eastAsia="ru-RU"/>
              </w:rPr>
              <w:t xml:space="preserve">шт. </w:t>
            </w:r>
            <w:proofErr w:type="spellStart"/>
            <w:r w:rsidR="00986FE2" w:rsidRPr="004601B2">
              <w:rPr>
                <w:rFonts w:ascii="Times New Roman" w:eastAsia="Times New Roman" w:hAnsi="Times New Roman" w:cs="Times New Roman"/>
                <w:color w:val="000000"/>
                <w:sz w:val="20"/>
                <w:szCs w:val="20"/>
                <w:lang w:eastAsia="ru-RU"/>
              </w:rPr>
              <w:t>единицы</w:t>
            </w:r>
            <w:r w:rsidRPr="004601B2">
              <w:rPr>
                <w:rFonts w:ascii="Times New Roman" w:eastAsia="Times New Roman" w:hAnsi="Times New Roman" w:cs="Times New Roman"/>
                <w:color w:val="000000"/>
                <w:sz w:val="20"/>
                <w:szCs w:val="20"/>
                <w:lang w:eastAsia="ru-RU"/>
              </w:rPr>
              <w:t>в</w:t>
            </w:r>
            <w:proofErr w:type="spellEnd"/>
            <w:r w:rsidRPr="004601B2">
              <w:rPr>
                <w:rFonts w:ascii="Times New Roman" w:eastAsia="Times New Roman" w:hAnsi="Times New Roman" w:cs="Times New Roman"/>
                <w:color w:val="000000"/>
                <w:sz w:val="20"/>
                <w:szCs w:val="20"/>
                <w:lang w:eastAsia="ru-RU"/>
              </w:rPr>
              <w:t xml:space="preserve"> </w:t>
            </w:r>
            <w:proofErr w:type="gramStart"/>
            <w:r w:rsidRPr="004601B2">
              <w:rPr>
                <w:rFonts w:ascii="Times New Roman" w:eastAsia="Times New Roman" w:hAnsi="Times New Roman" w:cs="Times New Roman"/>
                <w:color w:val="000000"/>
                <w:sz w:val="20"/>
                <w:szCs w:val="20"/>
                <w:lang w:eastAsia="ru-RU"/>
              </w:rPr>
              <w:t>расчете</w:t>
            </w:r>
            <w:proofErr w:type="gramEnd"/>
            <w:r w:rsidRPr="004601B2">
              <w:rPr>
                <w:rFonts w:ascii="Times New Roman" w:eastAsia="Times New Roman" w:hAnsi="Times New Roman" w:cs="Times New Roman"/>
                <w:color w:val="000000"/>
                <w:sz w:val="20"/>
                <w:szCs w:val="20"/>
                <w:lang w:eastAsia="ru-RU"/>
              </w:rPr>
              <w:t xml:space="preserve"> на 100 принятых решений на региональном уровне (спортивный судья первой категории) о присвоении квалификационных категорий спортивных судей </w:t>
            </w:r>
          </w:p>
        </w:tc>
      </w:tr>
    </w:tbl>
    <w:p w:rsidR="00F22C58" w:rsidRPr="006A42DF" w:rsidRDefault="00F22C58" w:rsidP="004601B2">
      <w:pPr>
        <w:spacing w:after="0" w:line="240" w:lineRule="auto"/>
        <w:rPr>
          <w:rFonts w:ascii="Times New Roman" w:hAnsi="Times New Roman" w:cs="Times New Roman"/>
          <w:b/>
          <w:sz w:val="24"/>
          <w:szCs w:val="24"/>
        </w:rPr>
      </w:pPr>
      <w:r w:rsidRPr="006A42DF">
        <w:rPr>
          <w:rFonts w:ascii="Times New Roman" w:hAnsi="Times New Roman" w:cs="Times New Roman"/>
          <w:b/>
          <w:sz w:val="24"/>
          <w:szCs w:val="24"/>
        </w:rPr>
        <w:t>Типовая таблица для группы полномочий «</w:t>
      </w:r>
      <w:r w:rsidR="007D5D23" w:rsidRPr="006A42DF">
        <w:rPr>
          <w:rFonts w:ascii="Times New Roman" w:hAnsi="Times New Roman" w:cs="Times New Roman"/>
          <w:b/>
          <w:sz w:val="24"/>
          <w:szCs w:val="24"/>
        </w:rPr>
        <w:t>Специализированная научная и образовательная деятельность в области физической культуры и спорта»</w:t>
      </w:r>
    </w:p>
    <w:tbl>
      <w:tblPr>
        <w:tblW w:w="15699" w:type="dxa"/>
        <w:tblInd w:w="-885" w:type="dxa"/>
        <w:tblLook w:val="04A0" w:firstRow="1" w:lastRow="0" w:firstColumn="1" w:lastColumn="0" w:noHBand="0" w:noVBand="1"/>
      </w:tblPr>
      <w:tblGrid>
        <w:gridCol w:w="1277"/>
        <w:gridCol w:w="4394"/>
        <w:gridCol w:w="5245"/>
        <w:gridCol w:w="1843"/>
        <w:gridCol w:w="2940"/>
      </w:tblGrid>
      <w:tr w:rsidR="007D5D23" w:rsidRPr="004601B2" w:rsidTr="004601B2">
        <w:trPr>
          <w:cantSplit/>
          <w:trHeight w:val="113"/>
          <w:tblHeader/>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jc w:val="center"/>
              <w:rPr>
                <w:rFonts w:ascii="Times New Roman" w:eastAsia="Times New Roman" w:hAnsi="Times New Roman" w:cs="Times New Roman"/>
                <w:b/>
                <w:bCs/>
                <w:color w:val="000000"/>
                <w:sz w:val="20"/>
                <w:szCs w:val="20"/>
                <w:lang w:eastAsia="ru-RU"/>
              </w:rPr>
            </w:pPr>
            <w:r w:rsidRPr="004601B2">
              <w:rPr>
                <w:rFonts w:ascii="Times New Roman" w:eastAsia="Times New Roman" w:hAnsi="Times New Roman" w:cs="Times New Roman"/>
                <w:b/>
                <w:bCs/>
                <w:color w:val="000000"/>
                <w:sz w:val="20"/>
                <w:szCs w:val="20"/>
                <w:lang w:eastAsia="ru-RU"/>
              </w:rPr>
              <w:t>Код ключевой функции в расчетной таблице</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jc w:val="center"/>
              <w:rPr>
                <w:rFonts w:ascii="Times New Roman" w:eastAsia="Times New Roman" w:hAnsi="Times New Roman" w:cs="Times New Roman"/>
                <w:b/>
                <w:bCs/>
                <w:color w:val="000000"/>
                <w:sz w:val="20"/>
                <w:szCs w:val="20"/>
                <w:lang w:eastAsia="ru-RU"/>
              </w:rPr>
            </w:pPr>
            <w:r w:rsidRPr="004601B2">
              <w:rPr>
                <w:rFonts w:ascii="Times New Roman" w:eastAsia="Times New Roman" w:hAnsi="Times New Roman" w:cs="Times New Roman"/>
                <w:b/>
                <w:bCs/>
                <w:color w:val="000000"/>
                <w:sz w:val="20"/>
                <w:szCs w:val="20"/>
                <w:lang w:eastAsia="ru-RU"/>
              </w:rPr>
              <w:t>Наименование ключевой функции</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jc w:val="center"/>
              <w:rPr>
                <w:rFonts w:ascii="Times New Roman" w:eastAsia="Times New Roman" w:hAnsi="Times New Roman" w:cs="Times New Roman"/>
                <w:b/>
                <w:bCs/>
                <w:color w:val="000000"/>
                <w:sz w:val="20"/>
                <w:szCs w:val="20"/>
                <w:lang w:eastAsia="ru-RU"/>
              </w:rPr>
            </w:pPr>
            <w:r w:rsidRPr="004601B2">
              <w:rPr>
                <w:rFonts w:ascii="Times New Roman" w:eastAsia="Times New Roman" w:hAnsi="Times New Roman" w:cs="Times New Roman"/>
                <w:b/>
                <w:bCs/>
                <w:color w:val="000000"/>
                <w:sz w:val="20"/>
                <w:szCs w:val="20"/>
                <w:lang w:eastAsia="ru-RU"/>
              </w:rPr>
              <w:t>Наименование соответствующего показателя непосредственного результата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jc w:val="center"/>
              <w:rPr>
                <w:rFonts w:ascii="Times New Roman" w:eastAsia="Times New Roman" w:hAnsi="Times New Roman" w:cs="Times New Roman"/>
                <w:b/>
                <w:bCs/>
                <w:color w:val="000000"/>
                <w:sz w:val="20"/>
                <w:szCs w:val="20"/>
                <w:lang w:eastAsia="ru-RU"/>
              </w:rPr>
            </w:pPr>
            <w:r w:rsidRPr="004601B2">
              <w:rPr>
                <w:rFonts w:ascii="Times New Roman" w:eastAsia="Times New Roman" w:hAnsi="Times New Roman" w:cs="Times New Roman"/>
                <w:b/>
                <w:bCs/>
                <w:color w:val="000000"/>
                <w:sz w:val="20"/>
                <w:szCs w:val="20"/>
                <w:lang w:eastAsia="ru-RU"/>
              </w:rPr>
              <w:t>Наименование базового показателя (при наличии)</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jc w:val="center"/>
              <w:rPr>
                <w:rFonts w:ascii="Times New Roman" w:eastAsia="Times New Roman" w:hAnsi="Times New Roman" w:cs="Times New Roman"/>
                <w:b/>
                <w:bCs/>
                <w:color w:val="000000"/>
                <w:sz w:val="20"/>
                <w:szCs w:val="20"/>
                <w:lang w:eastAsia="ru-RU"/>
              </w:rPr>
            </w:pPr>
            <w:r w:rsidRPr="004601B2">
              <w:rPr>
                <w:rFonts w:ascii="Times New Roman" w:eastAsia="Times New Roman" w:hAnsi="Times New Roman" w:cs="Times New Roman"/>
                <w:b/>
                <w:bCs/>
                <w:color w:val="000000"/>
                <w:sz w:val="20"/>
                <w:szCs w:val="20"/>
                <w:lang w:eastAsia="ru-RU"/>
              </w:rPr>
              <w:t>Норматив штатной численности</w:t>
            </w:r>
          </w:p>
        </w:tc>
      </w:tr>
      <w:tr w:rsidR="007D5D23" w:rsidRPr="004601B2" w:rsidTr="004601B2">
        <w:trPr>
          <w:cantSplit/>
          <w:trHeight w:val="113"/>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jc w:val="center"/>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08.01.</w:t>
            </w:r>
          </w:p>
        </w:tc>
        <w:tc>
          <w:tcPr>
            <w:tcW w:w="4394" w:type="dxa"/>
            <w:tcBorders>
              <w:top w:val="nil"/>
              <w:left w:val="nil"/>
              <w:bottom w:val="single" w:sz="4" w:space="0" w:color="auto"/>
              <w:right w:val="single" w:sz="4" w:space="0" w:color="auto"/>
            </w:tcBorders>
            <w:shd w:val="clear" w:color="auto" w:fill="auto"/>
            <w:vAlign w:val="center"/>
            <w:hideMark/>
          </w:tcPr>
          <w:p w:rsidR="007D5D23" w:rsidRPr="004601B2" w:rsidRDefault="00D11D50" w:rsidP="004601B2">
            <w:pPr>
              <w:spacing w:after="0" w:line="240" w:lineRule="auto"/>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 xml:space="preserve">Обеспечение </w:t>
            </w:r>
            <w:r w:rsidR="00AB5BE7" w:rsidRPr="004601B2">
              <w:rPr>
                <w:rFonts w:ascii="Times New Roman" w:eastAsia="Times New Roman" w:hAnsi="Times New Roman" w:cs="Times New Roman"/>
                <w:color w:val="000000"/>
                <w:sz w:val="20"/>
                <w:szCs w:val="20"/>
                <w:lang w:eastAsia="ru-RU"/>
              </w:rPr>
              <w:t>разработки и внедрения</w:t>
            </w:r>
            <w:r w:rsidR="007D5D23" w:rsidRPr="004601B2">
              <w:rPr>
                <w:rFonts w:ascii="Times New Roman" w:eastAsia="Times New Roman" w:hAnsi="Times New Roman" w:cs="Times New Roman"/>
                <w:color w:val="000000"/>
                <w:sz w:val="20"/>
                <w:szCs w:val="20"/>
                <w:lang w:eastAsia="ru-RU"/>
              </w:rPr>
              <w:t xml:space="preserve"> новых эффективных физкультурных технологий, модернизацию системы научно-методического и медико-биологического обеспечения сборных команд субъекта РФ</w:t>
            </w:r>
          </w:p>
        </w:tc>
        <w:tc>
          <w:tcPr>
            <w:tcW w:w="5245" w:type="dxa"/>
            <w:tcBorders>
              <w:top w:val="nil"/>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Число мероприятий по разработке и внедрению новых эффективных физкультурных технологий, модернизацию системы научно-методического и медико-биологического обеспечения сборных команд субъекта РФ за год, единиц</w:t>
            </w:r>
          </w:p>
        </w:tc>
        <w:tc>
          <w:tcPr>
            <w:tcW w:w="1843" w:type="dxa"/>
            <w:tcBorders>
              <w:top w:val="nil"/>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w:t>
            </w:r>
          </w:p>
        </w:tc>
        <w:tc>
          <w:tcPr>
            <w:tcW w:w="2940" w:type="dxa"/>
            <w:tcBorders>
              <w:top w:val="nil"/>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 xml:space="preserve">1.2 </w:t>
            </w:r>
            <w:r w:rsidR="00986FE2" w:rsidRPr="004601B2">
              <w:rPr>
                <w:rFonts w:ascii="Times New Roman" w:eastAsia="Times New Roman" w:hAnsi="Times New Roman" w:cs="Times New Roman"/>
                <w:color w:val="000000"/>
                <w:sz w:val="20"/>
                <w:szCs w:val="20"/>
                <w:lang w:eastAsia="ru-RU"/>
              </w:rPr>
              <w:t xml:space="preserve">шт. </w:t>
            </w:r>
            <w:proofErr w:type="spellStart"/>
            <w:r w:rsidR="00986FE2" w:rsidRPr="004601B2">
              <w:rPr>
                <w:rFonts w:ascii="Times New Roman" w:eastAsia="Times New Roman" w:hAnsi="Times New Roman" w:cs="Times New Roman"/>
                <w:color w:val="000000"/>
                <w:sz w:val="20"/>
                <w:szCs w:val="20"/>
                <w:lang w:eastAsia="ru-RU"/>
              </w:rPr>
              <w:t>единицы</w:t>
            </w:r>
            <w:r w:rsidRPr="004601B2">
              <w:rPr>
                <w:rFonts w:ascii="Times New Roman" w:eastAsia="Times New Roman" w:hAnsi="Times New Roman" w:cs="Times New Roman"/>
                <w:color w:val="000000"/>
                <w:sz w:val="20"/>
                <w:szCs w:val="20"/>
                <w:lang w:eastAsia="ru-RU"/>
              </w:rPr>
              <w:t>в</w:t>
            </w:r>
            <w:proofErr w:type="spellEnd"/>
            <w:r w:rsidRPr="004601B2">
              <w:rPr>
                <w:rFonts w:ascii="Times New Roman" w:eastAsia="Times New Roman" w:hAnsi="Times New Roman" w:cs="Times New Roman"/>
                <w:color w:val="000000"/>
                <w:sz w:val="20"/>
                <w:szCs w:val="20"/>
                <w:lang w:eastAsia="ru-RU"/>
              </w:rPr>
              <w:t xml:space="preserve"> </w:t>
            </w:r>
            <w:proofErr w:type="gramStart"/>
            <w:r w:rsidRPr="004601B2">
              <w:rPr>
                <w:rFonts w:ascii="Times New Roman" w:eastAsia="Times New Roman" w:hAnsi="Times New Roman" w:cs="Times New Roman"/>
                <w:color w:val="000000"/>
                <w:sz w:val="20"/>
                <w:szCs w:val="20"/>
                <w:lang w:eastAsia="ru-RU"/>
              </w:rPr>
              <w:t>расчете</w:t>
            </w:r>
            <w:proofErr w:type="gramEnd"/>
            <w:r w:rsidRPr="004601B2">
              <w:rPr>
                <w:rFonts w:ascii="Times New Roman" w:eastAsia="Times New Roman" w:hAnsi="Times New Roman" w:cs="Times New Roman"/>
                <w:color w:val="000000"/>
                <w:sz w:val="20"/>
                <w:szCs w:val="20"/>
                <w:lang w:eastAsia="ru-RU"/>
              </w:rPr>
              <w:t xml:space="preserve"> на 100 мероприятий </w:t>
            </w:r>
          </w:p>
        </w:tc>
      </w:tr>
      <w:tr w:rsidR="007D5D23" w:rsidRPr="004601B2" w:rsidTr="004601B2">
        <w:trPr>
          <w:cantSplit/>
          <w:trHeight w:val="113"/>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jc w:val="center"/>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08.02.</w:t>
            </w:r>
          </w:p>
        </w:tc>
        <w:tc>
          <w:tcPr>
            <w:tcW w:w="4394" w:type="dxa"/>
            <w:tcBorders>
              <w:top w:val="nil"/>
              <w:left w:val="nil"/>
              <w:bottom w:val="single" w:sz="4" w:space="0" w:color="auto"/>
              <w:right w:val="single" w:sz="4" w:space="0" w:color="auto"/>
            </w:tcBorders>
            <w:shd w:val="clear" w:color="auto" w:fill="auto"/>
            <w:vAlign w:val="center"/>
            <w:hideMark/>
          </w:tcPr>
          <w:p w:rsidR="007D5D23" w:rsidRPr="004601B2" w:rsidRDefault="00D11D50" w:rsidP="004601B2">
            <w:pPr>
              <w:spacing w:after="0" w:line="240" w:lineRule="auto"/>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 xml:space="preserve">Организация </w:t>
            </w:r>
            <w:r w:rsidR="00AB5BE7" w:rsidRPr="004601B2">
              <w:rPr>
                <w:rFonts w:ascii="Times New Roman" w:eastAsia="Times New Roman" w:hAnsi="Times New Roman" w:cs="Times New Roman"/>
                <w:color w:val="000000"/>
                <w:sz w:val="20"/>
                <w:szCs w:val="20"/>
                <w:lang w:eastAsia="ru-RU"/>
              </w:rPr>
              <w:t>подготовки и дополнительного</w:t>
            </w:r>
            <w:r w:rsidR="007D5D23" w:rsidRPr="004601B2">
              <w:rPr>
                <w:rFonts w:ascii="Times New Roman" w:eastAsia="Times New Roman" w:hAnsi="Times New Roman" w:cs="Times New Roman"/>
                <w:color w:val="000000"/>
                <w:sz w:val="20"/>
                <w:szCs w:val="20"/>
                <w:lang w:eastAsia="ru-RU"/>
              </w:rPr>
              <w:t xml:space="preserve"> профессионально</w:t>
            </w:r>
            <w:r w:rsidR="00AB5BE7" w:rsidRPr="004601B2">
              <w:rPr>
                <w:rFonts w:ascii="Times New Roman" w:eastAsia="Times New Roman" w:hAnsi="Times New Roman" w:cs="Times New Roman"/>
                <w:color w:val="000000"/>
                <w:sz w:val="20"/>
                <w:szCs w:val="20"/>
                <w:lang w:eastAsia="ru-RU"/>
              </w:rPr>
              <w:t>го</w:t>
            </w:r>
            <w:r w:rsidR="007D5D23" w:rsidRPr="004601B2">
              <w:rPr>
                <w:rFonts w:ascii="Times New Roman" w:eastAsia="Times New Roman" w:hAnsi="Times New Roman" w:cs="Times New Roman"/>
                <w:color w:val="000000"/>
                <w:sz w:val="20"/>
                <w:szCs w:val="20"/>
                <w:lang w:eastAsia="ru-RU"/>
              </w:rPr>
              <w:t xml:space="preserve"> образовани</w:t>
            </w:r>
            <w:r w:rsidR="00AB5BE7" w:rsidRPr="004601B2">
              <w:rPr>
                <w:rFonts w:ascii="Times New Roman" w:eastAsia="Times New Roman" w:hAnsi="Times New Roman" w:cs="Times New Roman"/>
                <w:color w:val="000000"/>
                <w:sz w:val="20"/>
                <w:szCs w:val="20"/>
                <w:lang w:eastAsia="ru-RU"/>
              </w:rPr>
              <w:t>я</w:t>
            </w:r>
            <w:r w:rsidR="007D5D23" w:rsidRPr="004601B2">
              <w:rPr>
                <w:rFonts w:ascii="Times New Roman" w:eastAsia="Times New Roman" w:hAnsi="Times New Roman" w:cs="Times New Roman"/>
                <w:color w:val="000000"/>
                <w:sz w:val="20"/>
                <w:szCs w:val="20"/>
                <w:lang w:eastAsia="ru-RU"/>
              </w:rPr>
              <w:t xml:space="preserve"> кадров в области физической культуры и спорта</w:t>
            </w:r>
          </w:p>
        </w:tc>
        <w:tc>
          <w:tcPr>
            <w:tcW w:w="5245" w:type="dxa"/>
            <w:tcBorders>
              <w:top w:val="nil"/>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Число организованных мероприятий по подготовке и дополнительному профессиональному образованию кадров в области физической культуры и спорта за год, единиц</w:t>
            </w:r>
          </w:p>
        </w:tc>
        <w:tc>
          <w:tcPr>
            <w:tcW w:w="1843" w:type="dxa"/>
            <w:tcBorders>
              <w:top w:val="nil"/>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w:t>
            </w:r>
          </w:p>
        </w:tc>
        <w:tc>
          <w:tcPr>
            <w:tcW w:w="2940" w:type="dxa"/>
            <w:tcBorders>
              <w:top w:val="nil"/>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 xml:space="preserve">1.2 </w:t>
            </w:r>
            <w:r w:rsidR="00986FE2" w:rsidRPr="004601B2">
              <w:rPr>
                <w:rFonts w:ascii="Times New Roman" w:eastAsia="Times New Roman" w:hAnsi="Times New Roman" w:cs="Times New Roman"/>
                <w:color w:val="000000"/>
                <w:sz w:val="20"/>
                <w:szCs w:val="20"/>
                <w:lang w:eastAsia="ru-RU"/>
              </w:rPr>
              <w:t xml:space="preserve">шт. </w:t>
            </w:r>
            <w:proofErr w:type="spellStart"/>
            <w:r w:rsidR="00986FE2" w:rsidRPr="004601B2">
              <w:rPr>
                <w:rFonts w:ascii="Times New Roman" w:eastAsia="Times New Roman" w:hAnsi="Times New Roman" w:cs="Times New Roman"/>
                <w:color w:val="000000"/>
                <w:sz w:val="20"/>
                <w:szCs w:val="20"/>
                <w:lang w:eastAsia="ru-RU"/>
              </w:rPr>
              <w:t>единицы</w:t>
            </w:r>
            <w:r w:rsidRPr="004601B2">
              <w:rPr>
                <w:rFonts w:ascii="Times New Roman" w:eastAsia="Times New Roman" w:hAnsi="Times New Roman" w:cs="Times New Roman"/>
                <w:color w:val="000000"/>
                <w:sz w:val="20"/>
                <w:szCs w:val="20"/>
                <w:lang w:eastAsia="ru-RU"/>
              </w:rPr>
              <w:t>в</w:t>
            </w:r>
            <w:proofErr w:type="spellEnd"/>
            <w:r w:rsidRPr="004601B2">
              <w:rPr>
                <w:rFonts w:ascii="Times New Roman" w:eastAsia="Times New Roman" w:hAnsi="Times New Roman" w:cs="Times New Roman"/>
                <w:color w:val="000000"/>
                <w:sz w:val="20"/>
                <w:szCs w:val="20"/>
                <w:lang w:eastAsia="ru-RU"/>
              </w:rPr>
              <w:t xml:space="preserve"> </w:t>
            </w:r>
            <w:proofErr w:type="gramStart"/>
            <w:r w:rsidRPr="004601B2">
              <w:rPr>
                <w:rFonts w:ascii="Times New Roman" w:eastAsia="Times New Roman" w:hAnsi="Times New Roman" w:cs="Times New Roman"/>
                <w:color w:val="000000"/>
                <w:sz w:val="20"/>
                <w:szCs w:val="20"/>
                <w:lang w:eastAsia="ru-RU"/>
              </w:rPr>
              <w:t>расчете</w:t>
            </w:r>
            <w:proofErr w:type="gramEnd"/>
            <w:r w:rsidRPr="004601B2">
              <w:rPr>
                <w:rFonts w:ascii="Times New Roman" w:eastAsia="Times New Roman" w:hAnsi="Times New Roman" w:cs="Times New Roman"/>
                <w:color w:val="000000"/>
                <w:sz w:val="20"/>
                <w:szCs w:val="20"/>
                <w:lang w:eastAsia="ru-RU"/>
              </w:rPr>
              <w:t xml:space="preserve"> на 100 мероприятий </w:t>
            </w:r>
          </w:p>
        </w:tc>
      </w:tr>
      <w:tr w:rsidR="007D5D23" w:rsidRPr="004601B2" w:rsidTr="004601B2">
        <w:trPr>
          <w:cantSplit/>
          <w:trHeight w:val="113"/>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jc w:val="center"/>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08.03.</w:t>
            </w:r>
          </w:p>
        </w:tc>
        <w:tc>
          <w:tcPr>
            <w:tcW w:w="4394" w:type="dxa"/>
            <w:tcBorders>
              <w:top w:val="nil"/>
              <w:left w:val="nil"/>
              <w:bottom w:val="single" w:sz="4" w:space="0" w:color="auto"/>
              <w:right w:val="single" w:sz="4" w:space="0" w:color="auto"/>
            </w:tcBorders>
            <w:shd w:val="clear" w:color="auto" w:fill="auto"/>
            <w:vAlign w:val="center"/>
            <w:hideMark/>
          </w:tcPr>
          <w:p w:rsidR="007D5D23" w:rsidRPr="004601B2" w:rsidRDefault="00D11D50" w:rsidP="004601B2">
            <w:pPr>
              <w:spacing w:after="0" w:line="240" w:lineRule="auto"/>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 xml:space="preserve">Проведение </w:t>
            </w:r>
            <w:r w:rsidR="007D5D23" w:rsidRPr="004601B2">
              <w:rPr>
                <w:rFonts w:ascii="Times New Roman" w:eastAsia="Times New Roman" w:hAnsi="Times New Roman" w:cs="Times New Roman"/>
                <w:color w:val="000000"/>
                <w:sz w:val="20"/>
                <w:szCs w:val="20"/>
                <w:lang w:eastAsia="ru-RU"/>
              </w:rPr>
              <w:t>мероприятий по созданию условий для осуществления инновационной и экспериментальной деятельности в области физической культуры и спорта в субъекте РФ и внедрение достигнутых результатов в практику</w:t>
            </w:r>
          </w:p>
        </w:tc>
        <w:tc>
          <w:tcPr>
            <w:tcW w:w="5245" w:type="dxa"/>
            <w:tcBorders>
              <w:top w:val="nil"/>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Число мероприятий по инновационной и экспериментальной деятельности в области физической культуры и спорта в субъекте РФ и внедрение достигнутых результатов в практику за год, единиц</w:t>
            </w:r>
          </w:p>
        </w:tc>
        <w:tc>
          <w:tcPr>
            <w:tcW w:w="1843" w:type="dxa"/>
            <w:tcBorders>
              <w:top w:val="nil"/>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w:t>
            </w:r>
          </w:p>
        </w:tc>
        <w:tc>
          <w:tcPr>
            <w:tcW w:w="2940" w:type="dxa"/>
            <w:tcBorders>
              <w:top w:val="nil"/>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 xml:space="preserve">1.2 </w:t>
            </w:r>
            <w:r w:rsidR="00986FE2" w:rsidRPr="004601B2">
              <w:rPr>
                <w:rFonts w:ascii="Times New Roman" w:eastAsia="Times New Roman" w:hAnsi="Times New Roman" w:cs="Times New Roman"/>
                <w:color w:val="000000"/>
                <w:sz w:val="20"/>
                <w:szCs w:val="20"/>
                <w:lang w:eastAsia="ru-RU"/>
              </w:rPr>
              <w:t xml:space="preserve">шт. </w:t>
            </w:r>
            <w:proofErr w:type="spellStart"/>
            <w:r w:rsidR="00986FE2" w:rsidRPr="004601B2">
              <w:rPr>
                <w:rFonts w:ascii="Times New Roman" w:eastAsia="Times New Roman" w:hAnsi="Times New Roman" w:cs="Times New Roman"/>
                <w:color w:val="000000"/>
                <w:sz w:val="20"/>
                <w:szCs w:val="20"/>
                <w:lang w:eastAsia="ru-RU"/>
              </w:rPr>
              <w:t>единицы</w:t>
            </w:r>
            <w:r w:rsidRPr="004601B2">
              <w:rPr>
                <w:rFonts w:ascii="Times New Roman" w:eastAsia="Times New Roman" w:hAnsi="Times New Roman" w:cs="Times New Roman"/>
                <w:color w:val="000000"/>
                <w:sz w:val="20"/>
                <w:szCs w:val="20"/>
                <w:lang w:eastAsia="ru-RU"/>
              </w:rPr>
              <w:t>в</w:t>
            </w:r>
            <w:proofErr w:type="spellEnd"/>
            <w:r w:rsidRPr="004601B2">
              <w:rPr>
                <w:rFonts w:ascii="Times New Roman" w:eastAsia="Times New Roman" w:hAnsi="Times New Roman" w:cs="Times New Roman"/>
                <w:color w:val="000000"/>
                <w:sz w:val="20"/>
                <w:szCs w:val="20"/>
                <w:lang w:eastAsia="ru-RU"/>
              </w:rPr>
              <w:t xml:space="preserve"> </w:t>
            </w:r>
            <w:proofErr w:type="gramStart"/>
            <w:r w:rsidRPr="004601B2">
              <w:rPr>
                <w:rFonts w:ascii="Times New Roman" w:eastAsia="Times New Roman" w:hAnsi="Times New Roman" w:cs="Times New Roman"/>
                <w:color w:val="000000"/>
                <w:sz w:val="20"/>
                <w:szCs w:val="20"/>
                <w:lang w:eastAsia="ru-RU"/>
              </w:rPr>
              <w:t>расчете</w:t>
            </w:r>
            <w:proofErr w:type="gramEnd"/>
            <w:r w:rsidRPr="004601B2">
              <w:rPr>
                <w:rFonts w:ascii="Times New Roman" w:eastAsia="Times New Roman" w:hAnsi="Times New Roman" w:cs="Times New Roman"/>
                <w:color w:val="000000"/>
                <w:sz w:val="20"/>
                <w:szCs w:val="20"/>
                <w:lang w:eastAsia="ru-RU"/>
              </w:rPr>
              <w:t xml:space="preserve"> на 100 мероприятий </w:t>
            </w:r>
          </w:p>
        </w:tc>
      </w:tr>
    </w:tbl>
    <w:p w:rsidR="00F22C58" w:rsidRPr="006A42DF" w:rsidRDefault="00F22C58" w:rsidP="00344BA3">
      <w:pPr>
        <w:spacing w:after="0" w:line="240" w:lineRule="auto"/>
        <w:ind w:left="-284"/>
        <w:rPr>
          <w:rFonts w:ascii="Times New Roman" w:hAnsi="Times New Roman" w:cs="Times New Roman"/>
          <w:b/>
          <w:sz w:val="24"/>
          <w:szCs w:val="24"/>
        </w:rPr>
      </w:pPr>
      <w:r w:rsidRPr="006A42DF">
        <w:rPr>
          <w:rFonts w:ascii="Times New Roman" w:hAnsi="Times New Roman" w:cs="Times New Roman"/>
          <w:b/>
          <w:sz w:val="24"/>
          <w:szCs w:val="24"/>
        </w:rPr>
        <w:br w:type="page"/>
      </w:r>
    </w:p>
    <w:p w:rsidR="00F22C58" w:rsidRPr="006A42DF" w:rsidRDefault="00F22C58" w:rsidP="00344BA3">
      <w:pPr>
        <w:pStyle w:val="a3"/>
        <w:numPr>
          <w:ilvl w:val="1"/>
          <w:numId w:val="8"/>
        </w:numPr>
        <w:spacing w:after="0" w:line="240" w:lineRule="auto"/>
        <w:ind w:left="-284" w:firstLine="0"/>
        <w:jc w:val="right"/>
        <w:rPr>
          <w:rFonts w:ascii="Times New Roman" w:hAnsi="Times New Roman" w:cs="Times New Roman"/>
          <w:b/>
          <w:sz w:val="24"/>
          <w:szCs w:val="24"/>
        </w:rPr>
      </w:pPr>
    </w:p>
    <w:p w:rsidR="00F22C58" w:rsidRPr="006A42DF" w:rsidRDefault="00F22C58" w:rsidP="00344BA3">
      <w:pPr>
        <w:pStyle w:val="a5"/>
        <w:ind w:left="-284"/>
        <w:jc w:val="center"/>
        <w:outlineLvl w:val="1"/>
        <w:rPr>
          <w:rFonts w:ascii="Times New Roman" w:hAnsi="Times New Roman" w:cs="Times New Roman"/>
          <w:b/>
          <w:sz w:val="24"/>
          <w:szCs w:val="24"/>
        </w:rPr>
      </w:pPr>
      <w:r w:rsidRPr="006A42DF">
        <w:rPr>
          <w:rFonts w:ascii="Times New Roman" w:hAnsi="Times New Roman" w:cs="Times New Roman"/>
          <w:b/>
          <w:sz w:val="24"/>
          <w:szCs w:val="24"/>
        </w:rPr>
        <w:t>Типовая таблица для группы полномочий «</w:t>
      </w:r>
      <w:r w:rsidR="007D5D23" w:rsidRPr="006A42DF">
        <w:rPr>
          <w:rFonts w:ascii="Times New Roman" w:hAnsi="Times New Roman" w:cs="Times New Roman"/>
          <w:b/>
          <w:sz w:val="24"/>
          <w:szCs w:val="24"/>
        </w:rPr>
        <w:t>Информационная работа и пропаганда здорового образа жизни»</w:t>
      </w:r>
    </w:p>
    <w:tbl>
      <w:tblPr>
        <w:tblW w:w="15260" w:type="dxa"/>
        <w:tblInd w:w="-743" w:type="dxa"/>
        <w:tblLook w:val="04A0" w:firstRow="1" w:lastRow="0" w:firstColumn="1" w:lastColumn="0" w:noHBand="0" w:noVBand="1"/>
      </w:tblPr>
      <w:tblGrid>
        <w:gridCol w:w="1277"/>
        <w:gridCol w:w="3969"/>
        <w:gridCol w:w="4394"/>
        <w:gridCol w:w="2693"/>
        <w:gridCol w:w="2927"/>
      </w:tblGrid>
      <w:tr w:rsidR="007D5D23" w:rsidRPr="004601B2" w:rsidTr="004601B2">
        <w:trPr>
          <w:cantSplit/>
          <w:trHeight w:val="20"/>
          <w:tblHeader/>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jc w:val="center"/>
              <w:rPr>
                <w:rFonts w:ascii="Times New Roman" w:eastAsia="Times New Roman" w:hAnsi="Times New Roman" w:cs="Times New Roman"/>
                <w:b/>
                <w:bCs/>
                <w:color w:val="000000"/>
                <w:sz w:val="20"/>
                <w:szCs w:val="20"/>
                <w:lang w:eastAsia="ru-RU"/>
              </w:rPr>
            </w:pPr>
            <w:r w:rsidRPr="004601B2">
              <w:rPr>
                <w:rFonts w:ascii="Times New Roman" w:eastAsia="Times New Roman" w:hAnsi="Times New Roman" w:cs="Times New Roman"/>
                <w:b/>
                <w:bCs/>
                <w:color w:val="000000"/>
                <w:sz w:val="20"/>
                <w:szCs w:val="20"/>
                <w:lang w:eastAsia="ru-RU"/>
              </w:rPr>
              <w:t>Код ключевой функции в расчетной таблице</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jc w:val="center"/>
              <w:rPr>
                <w:rFonts w:ascii="Times New Roman" w:eastAsia="Times New Roman" w:hAnsi="Times New Roman" w:cs="Times New Roman"/>
                <w:b/>
                <w:bCs/>
                <w:color w:val="000000"/>
                <w:sz w:val="20"/>
                <w:szCs w:val="20"/>
                <w:lang w:eastAsia="ru-RU"/>
              </w:rPr>
            </w:pPr>
            <w:r w:rsidRPr="004601B2">
              <w:rPr>
                <w:rFonts w:ascii="Times New Roman" w:eastAsia="Times New Roman" w:hAnsi="Times New Roman" w:cs="Times New Roman"/>
                <w:b/>
                <w:bCs/>
                <w:color w:val="000000"/>
                <w:sz w:val="20"/>
                <w:szCs w:val="20"/>
                <w:lang w:eastAsia="ru-RU"/>
              </w:rPr>
              <w:t>Наименование ключевой функции</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jc w:val="center"/>
              <w:rPr>
                <w:rFonts w:ascii="Times New Roman" w:eastAsia="Times New Roman" w:hAnsi="Times New Roman" w:cs="Times New Roman"/>
                <w:b/>
                <w:bCs/>
                <w:color w:val="000000"/>
                <w:sz w:val="20"/>
                <w:szCs w:val="20"/>
                <w:lang w:eastAsia="ru-RU"/>
              </w:rPr>
            </w:pPr>
            <w:r w:rsidRPr="004601B2">
              <w:rPr>
                <w:rFonts w:ascii="Times New Roman" w:eastAsia="Times New Roman" w:hAnsi="Times New Roman" w:cs="Times New Roman"/>
                <w:b/>
                <w:bCs/>
                <w:color w:val="000000"/>
                <w:sz w:val="20"/>
                <w:szCs w:val="20"/>
                <w:lang w:eastAsia="ru-RU"/>
              </w:rPr>
              <w:t>Наименование соответствующего показателя непосредственного результата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jc w:val="center"/>
              <w:rPr>
                <w:rFonts w:ascii="Times New Roman" w:eastAsia="Times New Roman" w:hAnsi="Times New Roman" w:cs="Times New Roman"/>
                <w:b/>
                <w:bCs/>
                <w:color w:val="000000"/>
                <w:sz w:val="20"/>
                <w:szCs w:val="20"/>
                <w:lang w:eastAsia="ru-RU"/>
              </w:rPr>
            </w:pPr>
            <w:r w:rsidRPr="004601B2">
              <w:rPr>
                <w:rFonts w:ascii="Times New Roman" w:eastAsia="Times New Roman" w:hAnsi="Times New Roman" w:cs="Times New Roman"/>
                <w:b/>
                <w:bCs/>
                <w:color w:val="000000"/>
                <w:sz w:val="20"/>
                <w:szCs w:val="20"/>
                <w:lang w:eastAsia="ru-RU"/>
              </w:rPr>
              <w:t>Наименование базового показателя (при наличии)</w:t>
            </w:r>
          </w:p>
        </w:tc>
        <w:tc>
          <w:tcPr>
            <w:tcW w:w="2927" w:type="dxa"/>
            <w:tcBorders>
              <w:top w:val="single" w:sz="4" w:space="0" w:color="auto"/>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jc w:val="center"/>
              <w:rPr>
                <w:rFonts w:ascii="Times New Roman" w:eastAsia="Times New Roman" w:hAnsi="Times New Roman" w:cs="Times New Roman"/>
                <w:b/>
                <w:bCs/>
                <w:color w:val="000000"/>
                <w:sz w:val="20"/>
                <w:szCs w:val="20"/>
                <w:lang w:eastAsia="ru-RU"/>
              </w:rPr>
            </w:pPr>
            <w:r w:rsidRPr="004601B2">
              <w:rPr>
                <w:rFonts w:ascii="Times New Roman" w:eastAsia="Times New Roman" w:hAnsi="Times New Roman" w:cs="Times New Roman"/>
                <w:b/>
                <w:bCs/>
                <w:color w:val="000000"/>
                <w:sz w:val="20"/>
                <w:szCs w:val="20"/>
                <w:lang w:eastAsia="ru-RU"/>
              </w:rPr>
              <w:t>Норматив штатной численности</w:t>
            </w:r>
          </w:p>
        </w:tc>
      </w:tr>
      <w:tr w:rsidR="007D5D23" w:rsidRPr="004601B2" w:rsidTr="004601B2">
        <w:trPr>
          <w:cantSplit/>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jc w:val="center"/>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09.01.</w:t>
            </w:r>
          </w:p>
        </w:tc>
        <w:tc>
          <w:tcPr>
            <w:tcW w:w="3969" w:type="dxa"/>
            <w:tcBorders>
              <w:top w:val="nil"/>
              <w:left w:val="nil"/>
              <w:bottom w:val="single" w:sz="4" w:space="0" w:color="auto"/>
              <w:right w:val="single" w:sz="4" w:space="0" w:color="auto"/>
            </w:tcBorders>
            <w:shd w:val="clear" w:color="auto" w:fill="auto"/>
            <w:vAlign w:val="center"/>
            <w:hideMark/>
          </w:tcPr>
          <w:p w:rsidR="007D5D23" w:rsidRPr="004601B2" w:rsidRDefault="00D11D50" w:rsidP="004601B2">
            <w:pPr>
              <w:spacing w:after="0" w:line="240" w:lineRule="auto"/>
              <w:ind w:left="34"/>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 xml:space="preserve">Разработка </w:t>
            </w:r>
            <w:r w:rsidR="00AB5BE7" w:rsidRPr="004601B2">
              <w:rPr>
                <w:rFonts w:ascii="Times New Roman" w:eastAsia="Times New Roman" w:hAnsi="Times New Roman" w:cs="Times New Roman"/>
                <w:color w:val="000000"/>
                <w:sz w:val="20"/>
                <w:szCs w:val="20"/>
                <w:lang w:eastAsia="ru-RU"/>
              </w:rPr>
              <w:t>и реализация мероприятий, направленных</w:t>
            </w:r>
            <w:r w:rsidR="007D5D23" w:rsidRPr="004601B2">
              <w:rPr>
                <w:rFonts w:ascii="Times New Roman" w:eastAsia="Times New Roman" w:hAnsi="Times New Roman" w:cs="Times New Roman"/>
                <w:color w:val="000000"/>
                <w:sz w:val="20"/>
                <w:szCs w:val="20"/>
                <w:lang w:eastAsia="ru-RU"/>
              </w:rPr>
              <w:t xml:space="preserve"> на пропаганду физической культуры и спорта и здорового образа жизни</w:t>
            </w:r>
          </w:p>
        </w:tc>
        <w:tc>
          <w:tcPr>
            <w:tcW w:w="4394" w:type="dxa"/>
            <w:tcBorders>
              <w:top w:val="nil"/>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Число организованных мероприятий, направленных на пропаганду физической культуры, спорта и здорового образа жизни за год, единиц</w:t>
            </w:r>
          </w:p>
        </w:tc>
        <w:tc>
          <w:tcPr>
            <w:tcW w:w="2693" w:type="dxa"/>
            <w:tcBorders>
              <w:top w:val="nil"/>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w:t>
            </w:r>
          </w:p>
        </w:tc>
        <w:tc>
          <w:tcPr>
            <w:tcW w:w="2927" w:type="dxa"/>
            <w:tcBorders>
              <w:top w:val="nil"/>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 xml:space="preserve">1.2 </w:t>
            </w:r>
            <w:r w:rsidR="00986FE2" w:rsidRPr="004601B2">
              <w:rPr>
                <w:rFonts w:ascii="Times New Roman" w:eastAsia="Times New Roman" w:hAnsi="Times New Roman" w:cs="Times New Roman"/>
                <w:color w:val="000000"/>
                <w:sz w:val="20"/>
                <w:szCs w:val="20"/>
                <w:lang w:eastAsia="ru-RU"/>
              </w:rPr>
              <w:t xml:space="preserve">шт. </w:t>
            </w:r>
            <w:proofErr w:type="spellStart"/>
            <w:r w:rsidR="00986FE2" w:rsidRPr="004601B2">
              <w:rPr>
                <w:rFonts w:ascii="Times New Roman" w:eastAsia="Times New Roman" w:hAnsi="Times New Roman" w:cs="Times New Roman"/>
                <w:color w:val="000000"/>
                <w:sz w:val="20"/>
                <w:szCs w:val="20"/>
                <w:lang w:eastAsia="ru-RU"/>
              </w:rPr>
              <w:t>единицы</w:t>
            </w:r>
            <w:r w:rsidRPr="004601B2">
              <w:rPr>
                <w:rFonts w:ascii="Times New Roman" w:eastAsia="Times New Roman" w:hAnsi="Times New Roman" w:cs="Times New Roman"/>
                <w:color w:val="000000"/>
                <w:sz w:val="20"/>
                <w:szCs w:val="20"/>
                <w:lang w:eastAsia="ru-RU"/>
              </w:rPr>
              <w:t>в</w:t>
            </w:r>
            <w:proofErr w:type="spellEnd"/>
            <w:r w:rsidRPr="004601B2">
              <w:rPr>
                <w:rFonts w:ascii="Times New Roman" w:eastAsia="Times New Roman" w:hAnsi="Times New Roman" w:cs="Times New Roman"/>
                <w:color w:val="000000"/>
                <w:sz w:val="20"/>
                <w:szCs w:val="20"/>
                <w:lang w:eastAsia="ru-RU"/>
              </w:rPr>
              <w:t xml:space="preserve"> </w:t>
            </w:r>
            <w:proofErr w:type="gramStart"/>
            <w:r w:rsidRPr="004601B2">
              <w:rPr>
                <w:rFonts w:ascii="Times New Roman" w:eastAsia="Times New Roman" w:hAnsi="Times New Roman" w:cs="Times New Roman"/>
                <w:color w:val="000000"/>
                <w:sz w:val="20"/>
                <w:szCs w:val="20"/>
                <w:lang w:eastAsia="ru-RU"/>
              </w:rPr>
              <w:t>расчете</w:t>
            </w:r>
            <w:proofErr w:type="gramEnd"/>
            <w:r w:rsidRPr="004601B2">
              <w:rPr>
                <w:rFonts w:ascii="Times New Roman" w:eastAsia="Times New Roman" w:hAnsi="Times New Roman" w:cs="Times New Roman"/>
                <w:color w:val="000000"/>
                <w:sz w:val="20"/>
                <w:szCs w:val="20"/>
                <w:lang w:eastAsia="ru-RU"/>
              </w:rPr>
              <w:t xml:space="preserve"> на 100 мероприятий </w:t>
            </w:r>
          </w:p>
        </w:tc>
      </w:tr>
      <w:tr w:rsidR="007D5D23" w:rsidRPr="004601B2" w:rsidTr="004601B2">
        <w:trPr>
          <w:cantSplit/>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jc w:val="center"/>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09.02.</w:t>
            </w:r>
          </w:p>
        </w:tc>
        <w:tc>
          <w:tcPr>
            <w:tcW w:w="3969" w:type="dxa"/>
            <w:tcBorders>
              <w:top w:val="nil"/>
              <w:left w:val="nil"/>
              <w:bottom w:val="single" w:sz="4" w:space="0" w:color="auto"/>
              <w:right w:val="single" w:sz="4" w:space="0" w:color="auto"/>
            </w:tcBorders>
            <w:shd w:val="clear" w:color="auto" w:fill="auto"/>
            <w:vAlign w:val="center"/>
            <w:hideMark/>
          </w:tcPr>
          <w:p w:rsidR="007D5D23" w:rsidRPr="004601B2" w:rsidRDefault="00D11D50" w:rsidP="004601B2">
            <w:pPr>
              <w:spacing w:after="0" w:line="240" w:lineRule="auto"/>
              <w:ind w:left="34"/>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 xml:space="preserve">Проведение </w:t>
            </w:r>
            <w:r w:rsidR="00AB5BE7" w:rsidRPr="004601B2">
              <w:rPr>
                <w:rFonts w:ascii="Times New Roman" w:eastAsia="Times New Roman" w:hAnsi="Times New Roman" w:cs="Times New Roman"/>
                <w:color w:val="000000"/>
                <w:sz w:val="20"/>
                <w:szCs w:val="20"/>
                <w:lang w:eastAsia="ru-RU"/>
              </w:rPr>
              <w:t>организационных мероприятий</w:t>
            </w:r>
            <w:r w:rsidR="007D5D23" w:rsidRPr="004601B2">
              <w:rPr>
                <w:rFonts w:ascii="Times New Roman" w:eastAsia="Times New Roman" w:hAnsi="Times New Roman" w:cs="Times New Roman"/>
                <w:color w:val="000000"/>
                <w:sz w:val="20"/>
                <w:szCs w:val="20"/>
                <w:lang w:eastAsia="ru-RU"/>
              </w:rPr>
              <w:t xml:space="preserve"> по информационному обеспечению международных, всероссийских, региональных и межмуниципальных официальных физкультурных и спортивных мероприятий</w:t>
            </w:r>
          </w:p>
        </w:tc>
        <w:tc>
          <w:tcPr>
            <w:tcW w:w="4394" w:type="dxa"/>
            <w:tcBorders>
              <w:top w:val="nil"/>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Число подготовленных документов по информационному обеспечению международных, всероссийских, региональных и межмуниципальных официальных физкультурных и спортивных мероприятий на конец года, единиц</w:t>
            </w:r>
          </w:p>
        </w:tc>
        <w:tc>
          <w:tcPr>
            <w:tcW w:w="2693" w:type="dxa"/>
            <w:tcBorders>
              <w:top w:val="nil"/>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w:t>
            </w:r>
          </w:p>
        </w:tc>
        <w:tc>
          <w:tcPr>
            <w:tcW w:w="2927" w:type="dxa"/>
            <w:tcBorders>
              <w:top w:val="nil"/>
              <w:left w:val="nil"/>
              <w:bottom w:val="single" w:sz="4" w:space="0" w:color="auto"/>
              <w:right w:val="single" w:sz="4" w:space="0" w:color="auto"/>
            </w:tcBorders>
            <w:shd w:val="clear" w:color="auto" w:fill="auto"/>
            <w:vAlign w:val="center"/>
            <w:hideMark/>
          </w:tcPr>
          <w:p w:rsidR="007D5D23" w:rsidRPr="004601B2" w:rsidRDefault="007D5D23" w:rsidP="004601B2">
            <w:pPr>
              <w:spacing w:after="0" w:line="240" w:lineRule="auto"/>
              <w:ind w:left="34"/>
              <w:rPr>
                <w:rFonts w:ascii="Times New Roman" w:eastAsia="Times New Roman" w:hAnsi="Times New Roman" w:cs="Times New Roman"/>
                <w:color w:val="000000"/>
                <w:sz w:val="20"/>
                <w:szCs w:val="20"/>
                <w:lang w:eastAsia="ru-RU"/>
              </w:rPr>
            </w:pPr>
            <w:r w:rsidRPr="004601B2">
              <w:rPr>
                <w:rFonts w:ascii="Times New Roman" w:eastAsia="Times New Roman" w:hAnsi="Times New Roman" w:cs="Times New Roman"/>
                <w:color w:val="000000"/>
                <w:sz w:val="20"/>
                <w:szCs w:val="20"/>
                <w:lang w:eastAsia="ru-RU"/>
              </w:rPr>
              <w:t xml:space="preserve">0.1 </w:t>
            </w:r>
            <w:r w:rsidR="00986FE2" w:rsidRPr="004601B2">
              <w:rPr>
                <w:rFonts w:ascii="Times New Roman" w:eastAsia="Times New Roman" w:hAnsi="Times New Roman" w:cs="Times New Roman"/>
                <w:color w:val="000000"/>
                <w:sz w:val="20"/>
                <w:szCs w:val="20"/>
                <w:lang w:eastAsia="ru-RU"/>
              </w:rPr>
              <w:t>шт. единицы</w:t>
            </w:r>
            <w:r w:rsidRPr="004601B2">
              <w:rPr>
                <w:rFonts w:ascii="Times New Roman" w:eastAsia="Times New Roman" w:hAnsi="Times New Roman" w:cs="Times New Roman"/>
                <w:color w:val="000000"/>
                <w:sz w:val="20"/>
                <w:szCs w:val="20"/>
                <w:lang w:eastAsia="ru-RU"/>
              </w:rPr>
              <w:t xml:space="preserve"> в расчете на 100 подготовленных документов </w:t>
            </w:r>
          </w:p>
        </w:tc>
      </w:tr>
    </w:tbl>
    <w:p w:rsidR="00F22C58" w:rsidRPr="006A42DF" w:rsidRDefault="00F22C58" w:rsidP="003C3236">
      <w:pPr>
        <w:spacing w:after="0" w:line="240" w:lineRule="auto"/>
        <w:rPr>
          <w:rFonts w:ascii="Times New Roman" w:hAnsi="Times New Roman" w:cs="Times New Roman"/>
          <w:b/>
          <w:sz w:val="24"/>
          <w:szCs w:val="24"/>
        </w:rPr>
      </w:pPr>
      <w:r w:rsidRPr="006A42DF">
        <w:rPr>
          <w:rFonts w:ascii="Times New Roman" w:hAnsi="Times New Roman" w:cs="Times New Roman"/>
          <w:b/>
          <w:sz w:val="24"/>
          <w:szCs w:val="24"/>
        </w:rPr>
        <w:t>Типовая таблица для группы полномочий «</w:t>
      </w:r>
      <w:r w:rsidR="007D5D23" w:rsidRPr="006A42DF">
        <w:rPr>
          <w:rFonts w:ascii="Times New Roman" w:hAnsi="Times New Roman" w:cs="Times New Roman"/>
          <w:b/>
          <w:sz w:val="24"/>
          <w:szCs w:val="24"/>
        </w:rPr>
        <w:t>Организация деятельности исполнительного органа государственной власти в области физической культуры и спорта»</w:t>
      </w:r>
    </w:p>
    <w:tbl>
      <w:tblPr>
        <w:tblW w:w="15273" w:type="dxa"/>
        <w:tblInd w:w="-743" w:type="dxa"/>
        <w:tblLook w:val="04A0" w:firstRow="1" w:lastRow="0" w:firstColumn="1" w:lastColumn="0" w:noHBand="0" w:noVBand="1"/>
      </w:tblPr>
      <w:tblGrid>
        <w:gridCol w:w="1277"/>
        <w:gridCol w:w="3543"/>
        <w:gridCol w:w="5245"/>
        <w:gridCol w:w="2268"/>
        <w:gridCol w:w="2940"/>
      </w:tblGrid>
      <w:tr w:rsidR="007D5D23" w:rsidRPr="003C3236" w:rsidTr="003C3236">
        <w:trPr>
          <w:cantSplit/>
          <w:trHeight w:val="20"/>
          <w:tblHeader/>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jc w:val="center"/>
              <w:rPr>
                <w:rFonts w:ascii="Times New Roman" w:eastAsia="Times New Roman" w:hAnsi="Times New Roman" w:cs="Times New Roman"/>
                <w:b/>
                <w:bCs/>
                <w:color w:val="000000"/>
                <w:sz w:val="20"/>
                <w:szCs w:val="20"/>
                <w:lang w:eastAsia="ru-RU"/>
              </w:rPr>
            </w:pPr>
            <w:r w:rsidRPr="003C3236">
              <w:rPr>
                <w:rFonts w:ascii="Times New Roman" w:eastAsia="Times New Roman" w:hAnsi="Times New Roman" w:cs="Times New Roman"/>
                <w:b/>
                <w:bCs/>
                <w:color w:val="000000"/>
                <w:sz w:val="20"/>
                <w:szCs w:val="20"/>
                <w:lang w:eastAsia="ru-RU"/>
              </w:rPr>
              <w:t>Код ключевой функции в расчетной таблице</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jc w:val="center"/>
              <w:rPr>
                <w:rFonts w:ascii="Times New Roman" w:eastAsia="Times New Roman" w:hAnsi="Times New Roman" w:cs="Times New Roman"/>
                <w:b/>
                <w:bCs/>
                <w:color w:val="000000"/>
                <w:sz w:val="20"/>
                <w:szCs w:val="20"/>
                <w:lang w:eastAsia="ru-RU"/>
              </w:rPr>
            </w:pPr>
            <w:r w:rsidRPr="003C3236">
              <w:rPr>
                <w:rFonts w:ascii="Times New Roman" w:eastAsia="Times New Roman" w:hAnsi="Times New Roman" w:cs="Times New Roman"/>
                <w:b/>
                <w:bCs/>
                <w:color w:val="000000"/>
                <w:sz w:val="20"/>
                <w:szCs w:val="20"/>
                <w:lang w:eastAsia="ru-RU"/>
              </w:rPr>
              <w:t>Наименование ключевой функции</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jc w:val="center"/>
              <w:rPr>
                <w:rFonts w:ascii="Times New Roman" w:eastAsia="Times New Roman" w:hAnsi="Times New Roman" w:cs="Times New Roman"/>
                <w:b/>
                <w:bCs/>
                <w:color w:val="000000"/>
                <w:sz w:val="20"/>
                <w:szCs w:val="20"/>
                <w:lang w:eastAsia="ru-RU"/>
              </w:rPr>
            </w:pPr>
            <w:r w:rsidRPr="003C3236">
              <w:rPr>
                <w:rFonts w:ascii="Times New Roman" w:eastAsia="Times New Roman" w:hAnsi="Times New Roman" w:cs="Times New Roman"/>
                <w:b/>
                <w:bCs/>
                <w:color w:val="000000"/>
                <w:sz w:val="20"/>
                <w:szCs w:val="20"/>
                <w:lang w:eastAsia="ru-RU"/>
              </w:rPr>
              <w:t>Наименование соответствующего показателя непосредственного результата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jc w:val="center"/>
              <w:rPr>
                <w:rFonts w:ascii="Times New Roman" w:eastAsia="Times New Roman" w:hAnsi="Times New Roman" w:cs="Times New Roman"/>
                <w:b/>
                <w:bCs/>
                <w:color w:val="000000"/>
                <w:sz w:val="20"/>
                <w:szCs w:val="20"/>
                <w:lang w:eastAsia="ru-RU"/>
              </w:rPr>
            </w:pPr>
            <w:r w:rsidRPr="003C3236">
              <w:rPr>
                <w:rFonts w:ascii="Times New Roman" w:eastAsia="Times New Roman" w:hAnsi="Times New Roman" w:cs="Times New Roman"/>
                <w:b/>
                <w:bCs/>
                <w:color w:val="000000"/>
                <w:sz w:val="20"/>
                <w:szCs w:val="20"/>
                <w:lang w:eastAsia="ru-RU"/>
              </w:rPr>
              <w:t>Наименование базового показателя (при наличии)</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jc w:val="center"/>
              <w:rPr>
                <w:rFonts w:ascii="Times New Roman" w:eastAsia="Times New Roman" w:hAnsi="Times New Roman" w:cs="Times New Roman"/>
                <w:b/>
                <w:bCs/>
                <w:color w:val="000000"/>
                <w:sz w:val="20"/>
                <w:szCs w:val="20"/>
                <w:lang w:eastAsia="ru-RU"/>
              </w:rPr>
            </w:pPr>
            <w:r w:rsidRPr="003C3236">
              <w:rPr>
                <w:rFonts w:ascii="Times New Roman" w:eastAsia="Times New Roman" w:hAnsi="Times New Roman" w:cs="Times New Roman"/>
                <w:b/>
                <w:bCs/>
                <w:color w:val="000000"/>
                <w:sz w:val="20"/>
                <w:szCs w:val="20"/>
                <w:lang w:eastAsia="ru-RU"/>
              </w:rPr>
              <w:t>Норматив штатной численности</w:t>
            </w:r>
          </w:p>
        </w:tc>
      </w:tr>
      <w:tr w:rsidR="007D5D23" w:rsidRPr="003C3236" w:rsidTr="003C3236">
        <w:trPr>
          <w:cantSplit/>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10.03.</w:t>
            </w:r>
          </w:p>
        </w:tc>
        <w:tc>
          <w:tcPr>
            <w:tcW w:w="3543" w:type="dxa"/>
            <w:tcBorders>
              <w:top w:val="nil"/>
              <w:left w:val="nil"/>
              <w:bottom w:val="single" w:sz="4" w:space="0" w:color="auto"/>
              <w:right w:val="single" w:sz="4" w:space="0" w:color="auto"/>
            </w:tcBorders>
            <w:shd w:val="clear" w:color="auto" w:fill="auto"/>
            <w:vAlign w:val="center"/>
            <w:hideMark/>
          </w:tcPr>
          <w:p w:rsidR="007D5D23" w:rsidRPr="003C3236" w:rsidRDefault="00D11D50"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Издание </w:t>
            </w:r>
            <w:r w:rsidR="00AB5BE7" w:rsidRPr="003C3236">
              <w:rPr>
                <w:rFonts w:ascii="Times New Roman" w:eastAsia="Times New Roman" w:hAnsi="Times New Roman" w:cs="Times New Roman"/>
                <w:color w:val="000000"/>
                <w:sz w:val="20"/>
                <w:szCs w:val="20"/>
                <w:lang w:eastAsia="ru-RU"/>
              </w:rPr>
              <w:t>правовых</w:t>
            </w:r>
            <w:r w:rsidR="007D5D23" w:rsidRPr="003C3236">
              <w:rPr>
                <w:rFonts w:ascii="Times New Roman" w:eastAsia="Times New Roman" w:hAnsi="Times New Roman" w:cs="Times New Roman"/>
                <w:color w:val="000000"/>
                <w:sz w:val="20"/>
                <w:szCs w:val="20"/>
                <w:lang w:eastAsia="ru-RU"/>
              </w:rPr>
              <w:t xml:space="preserve"> акт</w:t>
            </w:r>
            <w:r w:rsidR="00AB5BE7" w:rsidRPr="003C3236">
              <w:rPr>
                <w:rFonts w:ascii="Times New Roman" w:eastAsia="Times New Roman" w:hAnsi="Times New Roman" w:cs="Times New Roman"/>
                <w:color w:val="000000"/>
                <w:sz w:val="20"/>
                <w:szCs w:val="20"/>
                <w:lang w:eastAsia="ru-RU"/>
              </w:rPr>
              <w:t>ов</w:t>
            </w:r>
            <w:r w:rsidR="007D5D23" w:rsidRPr="003C3236">
              <w:rPr>
                <w:rFonts w:ascii="Times New Roman" w:eastAsia="Times New Roman" w:hAnsi="Times New Roman" w:cs="Times New Roman"/>
                <w:color w:val="000000"/>
                <w:sz w:val="20"/>
                <w:szCs w:val="20"/>
                <w:lang w:eastAsia="ru-RU"/>
              </w:rPr>
              <w:t xml:space="preserve"> (приказ</w:t>
            </w:r>
            <w:r w:rsidR="00AB5BE7" w:rsidRPr="003C3236">
              <w:rPr>
                <w:rFonts w:ascii="Times New Roman" w:eastAsia="Times New Roman" w:hAnsi="Times New Roman" w:cs="Times New Roman"/>
                <w:color w:val="000000"/>
                <w:sz w:val="20"/>
                <w:szCs w:val="20"/>
                <w:lang w:eastAsia="ru-RU"/>
              </w:rPr>
              <w:t>ов</w:t>
            </w:r>
            <w:r w:rsidR="007D5D23" w:rsidRPr="003C3236">
              <w:rPr>
                <w:rFonts w:ascii="Times New Roman" w:eastAsia="Times New Roman" w:hAnsi="Times New Roman" w:cs="Times New Roman"/>
                <w:color w:val="000000"/>
                <w:sz w:val="20"/>
                <w:szCs w:val="20"/>
                <w:lang w:eastAsia="ru-RU"/>
              </w:rPr>
              <w:t>) в пределах своих полномочий</w:t>
            </w:r>
          </w:p>
        </w:tc>
        <w:tc>
          <w:tcPr>
            <w:tcW w:w="5245"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Число утвержденных правовых актов ИОГВ в области физической культуры и спорта на конец года, единиц (приказы министерства, департамента, иного ведомства в области физической культуры и спорта)</w:t>
            </w:r>
          </w:p>
        </w:tc>
        <w:tc>
          <w:tcPr>
            <w:tcW w:w="2268"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w:t>
            </w:r>
          </w:p>
        </w:tc>
        <w:tc>
          <w:tcPr>
            <w:tcW w:w="2940"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0.6 </w:t>
            </w:r>
            <w:r w:rsidR="00986FE2" w:rsidRPr="003C3236">
              <w:rPr>
                <w:rFonts w:ascii="Times New Roman" w:eastAsia="Times New Roman" w:hAnsi="Times New Roman" w:cs="Times New Roman"/>
                <w:color w:val="000000"/>
                <w:sz w:val="20"/>
                <w:szCs w:val="20"/>
                <w:lang w:eastAsia="ru-RU"/>
              </w:rPr>
              <w:t xml:space="preserve">шт. </w:t>
            </w:r>
            <w:proofErr w:type="spellStart"/>
            <w:r w:rsidR="00986FE2" w:rsidRPr="003C3236">
              <w:rPr>
                <w:rFonts w:ascii="Times New Roman" w:eastAsia="Times New Roman" w:hAnsi="Times New Roman" w:cs="Times New Roman"/>
                <w:color w:val="000000"/>
                <w:sz w:val="20"/>
                <w:szCs w:val="20"/>
                <w:lang w:eastAsia="ru-RU"/>
              </w:rPr>
              <w:t>единицы</w:t>
            </w:r>
            <w:r w:rsidRPr="003C3236">
              <w:rPr>
                <w:rFonts w:ascii="Times New Roman" w:eastAsia="Times New Roman" w:hAnsi="Times New Roman" w:cs="Times New Roman"/>
                <w:color w:val="000000"/>
                <w:sz w:val="20"/>
                <w:szCs w:val="20"/>
                <w:lang w:eastAsia="ru-RU"/>
              </w:rPr>
              <w:t>в</w:t>
            </w:r>
            <w:proofErr w:type="spellEnd"/>
            <w:r w:rsidRPr="003C3236">
              <w:rPr>
                <w:rFonts w:ascii="Times New Roman" w:eastAsia="Times New Roman" w:hAnsi="Times New Roman" w:cs="Times New Roman"/>
                <w:color w:val="000000"/>
                <w:sz w:val="20"/>
                <w:szCs w:val="20"/>
                <w:lang w:eastAsia="ru-RU"/>
              </w:rPr>
              <w:t xml:space="preserve"> </w:t>
            </w:r>
            <w:proofErr w:type="gramStart"/>
            <w:r w:rsidRPr="003C3236">
              <w:rPr>
                <w:rFonts w:ascii="Times New Roman" w:eastAsia="Times New Roman" w:hAnsi="Times New Roman" w:cs="Times New Roman"/>
                <w:color w:val="000000"/>
                <w:sz w:val="20"/>
                <w:szCs w:val="20"/>
                <w:lang w:eastAsia="ru-RU"/>
              </w:rPr>
              <w:t>расчете</w:t>
            </w:r>
            <w:proofErr w:type="gramEnd"/>
            <w:r w:rsidRPr="003C3236">
              <w:rPr>
                <w:rFonts w:ascii="Times New Roman" w:eastAsia="Times New Roman" w:hAnsi="Times New Roman" w:cs="Times New Roman"/>
                <w:color w:val="000000"/>
                <w:sz w:val="20"/>
                <w:szCs w:val="20"/>
                <w:lang w:eastAsia="ru-RU"/>
              </w:rPr>
              <w:t xml:space="preserve"> на 100 утвержденных правовых актов ИОГВ </w:t>
            </w:r>
          </w:p>
        </w:tc>
      </w:tr>
      <w:tr w:rsidR="007D5D23" w:rsidRPr="003C3236" w:rsidTr="003C3236">
        <w:trPr>
          <w:cantSplit/>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10.04.</w:t>
            </w:r>
          </w:p>
        </w:tc>
        <w:tc>
          <w:tcPr>
            <w:tcW w:w="3543" w:type="dxa"/>
            <w:tcBorders>
              <w:top w:val="nil"/>
              <w:left w:val="nil"/>
              <w:bottom w:val="single" w:sz="4" w:space="0" w:color="auto"/>
              <w:right w:val="single" w:sz="4" w:space="0" w:color="auto"/>
            </w:tcBorders>
            <w:shd w:val="clear" w:color="auto" w:fill="auto"/>
            <w:vAlign w:val="center"/>
            <w:hideMark/>
          </w:tcPr>
          <w:p w:rsidR="007D5D23" w:rsidRPr="003C3236" w:rsidRDefault="00D11D50"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Осуществ</w:t>
            </w:r>
            <w:r w:rsidR="00AB5BE7" w:rsidRPr="003C3236">
              <w:rPr>
                <w:rFonts w:ascii="Times New Roman" w:eastAsia="Times New Roman" w:hAnsi="Times New Roman" w:cs="Times New Roman"/>
                <w:color w:val="000000"/>
                <w:sz w:val="20"/>
                <w:szCs w:val="20"/>
                <w:lang w:eastAsia="ru-RU"/>
              </w:rPr>
              <w:t>ление внутренней</w:t>
            </w:r>
            <w:r w:rsidR="007D5D23" w:rsidRPr="003C3236">
              <w:rPr>
                <w:rFonts w:ascii="Times New Roman" w:eastAsia="Times New Roman" w:hAnsi="Times New Roman" w:cs="Times New Roman"/>
                <w:color w:val="000000"/>
                <w:sz w:val="20"/>
                <w:szCs w:val="20"/>
                <w:lang w:eastAsia="ru-RU"/>
              </w:rPr>
              <w:t xml:space="preserve"> экспертиз</w:t>
            </w:r>
            <w:r w:rsidR="00AB5BE7" w:rsidRPr="003C3236">
              <w:rPr>
                <w:rFonts w:ascii="Times New Roman" w:eastAsia="Times New Roman" w:hAnsi="Times New Roman" w:cs="Times New Roman"/>
                <w:color w:val="000000"/>
                <w:sz w:val="20"/>
                <w:szCs w:val="20"/>
                <w:lang w:eastAsia="ru-RU"/>
              </w:rPr>
              <w:t>ы</w:t>
            </w:r>
            <w:r w:rsidR="007D5D23" w:rsidRPr="003C3236">
              <w:rPr>
                <w:rFonts w:ascii="Times New Roman" w:eastAsia="Times New Roman" w:hAnsi="Times New Roman" w:cs="Times New Roman"/>
                <w:color w:val="000000"/>
                <w:sz w:val="20"/>
                <w:szCs w:val="20"/>
                <w:lang w:eastAsia="ru-RU"/>
              </w:rPr>
              <w:t xml:space="preserve"> правовых актов субъекта РФ и проектов правовых актов субъекте РФ в пределах своих полномочий</w:t>
            </w:r>
          </w:p>
        </w:tc>
        <w:tc>
          <w:tcPr>
            <w:tcW w:w="5245"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Число </w:t>
            </w:r>
            <w:proofErr w:type="gramStart"/>
            <w:r w:rsidRPr="003C3236">
              <w:rPr>
                <w:rFonts w:ascii="Times New Roman" w:eastAsia="Times New Roman" w:hAnsi="Times New Roman" w:cs="Times New Roman"/>
                <w:color w:val="000000"/>
                <w:sz w:val="20"/>
                <w:szCs w:val="20"/>
                <w:lang w:eastAsia="ru-RU"/>
              </w:rPr>
              <w:t>случаев проведения внутренней экспертизы правовых актов субъекта РФ</w:t>
            </w:r>
            <w:proofErr w:type="gramEnd"/>
            <w:r w:rsidRPr="003C3236">
              <w:rPr>
                <w:rFonts w:ascii="Times New Roman" w:eastAsia="Times New Roman" w:hAnsi="Times New Roman" w:cs="Times New Roman"/>
                <w:color w:val="000000"/>
                <w:sz w:val="20"/>
                <w:szCs w:val="20"/>
                <w:lang w:eastAsia="ru-RU"/>
              </w:rPr>
              <w:t xml:space="preserve"> и проектов правовых актов субъекта РФ в пределах своих полномочий за год, единиц</w:t>
            </w:r>
          </w:p>
        </w:tc>
        <w:tc>
          <w:tcPr>
            <w:tcW w:w="2268"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w:t>
            </w:r>
          </w:p>
        </w:tc>
        <w:tc>
          <w:tcPr>
            <w:tcW w:w="2940"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0.2 </w:t>
            </w:r>
            <w:r w:rsidR="00986FE2" w:rsidRPr="003C3236">
              <w:rPr>
                <w:rFonts w:ascii="Times New Roman" w:eastAsia="Times New Roman" w:hAnsi="Times New Roman" w:cs="Times New Roman"/>
                <w:color w:val="000000"/>
                <w:sz w:val="20"/>
                <w:szCs w:val="20"/>
                <w:lang w:eastAsia="ru-RU"/>
              </w:rPr>
              <w:t xml:space="preserve">шт. </w:t>
            </w:r>
            <w:proofErr w:type="spellStart"/>
            <w:r w:rsidR="00986FE2" w:rsidRPr="003C3236">
              <w:rPr>
                <w:rFonts w:ascii="Times New Roman" w:eastAsia="Times New Roman" w:hAnsi="Times New Roman" w:cs="Times New Roman"/>
                <w:color w:val="000000"/>
                <w:sz w:val="20"/>
                <w:szCs w:val="20"/>
                <w:lang w:eastAsia="ru-RU"/>
              </w:rPr>
              <w:t>единицы</w:t>
            </w:r>
            <w:r w:rsidRPr="003C3236">
              <w:rPr>
                <w:rFonts w:ascii="Times New Roman" w:eastAsia="Times New Roman" w:hAnsi="Times New Roman" w:cs="Times New Roman"/>
                <w:color w:val="000000"/>
                <w:sz w:val="20"/>
                <w:szCs w:val="20"/>
                <w:lang w:eastAsia="ru-RU"/>
              </w:rPr>
              <w:t>в</w:t>
            </w:r>
            <w:proofErr w:type="spellEnd"/>
            <w:r w:rsidRPr="003C3236">
              <w:rPr>
                <w:rFonts w:ascii="Times New Roman" w:eastAsia="Times New Roman" w:hAnsi="Times New Roman" w:cs="Times New Roman"/>
                <w:color w:val="000000"/>
                <w:sz w:val="20"/>
                <w:szCs w:val="20"/>
                <w:lang w:eastAsia="ru-RU"/>
              </w:rPr>
              <w:t xml:space="preserve"> </w:t>
            </w:r>
            <w:proofErr w:type="gramStart"/>
            <w:r w:rsidRPr="003C3236">
              <w:rPr>
                <w:rFonts w:ascii="Times New Roman" w:eastAsia="Times New Roman" w:hAnsi="Times New Roman" w:cs="Times New Roman"/>
                <w:color w:val="000000"/>
                <w:sz w:val="20"/>
                <w:szCs w:val="20"/>
                <w:lang w:eastAsia="ru-RU"/>
              </w:rPr>
              <w:t>расчете</w:t>
            </w:r>
            <w:proofErr w:type="gramEnd"/>
            <w:r w:rsidRPr="003C3236">
              <w:rPr>
                <w:rFonts w:ascii="Times New Roman" w:eastAsia="Times New Roman" w:hAnsi="Times New Roman" w:cs="Times New Roman"/>
                <w:color w:val="000000"/>
                <w:sz w:val="20"/>
                <w:szCs w:val="20"/>
                <w:lang w:eastAsia="ru-RU"/>
              </w:rPr>
              <w:t xml:space="preserve"> на 100 случаев проведения внутренней экспертизы правовых актов субъекта РФ </w:t>
            </w:r>
          </w:p>
        </w:tc>
      </w:tr>
      <w:tr w:rsidR="007D5D23" w:rsidRPr="003C3236" w:rsidTr="003C3236">
        <w:trPr>
          <w:cantSplit/>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10.05.</w:t>
            </w:r>
          </w:p>
        </w:tc>
        <w:tc>
          <w:tcPr>
            <w:tcW w:w="3543" w:type="dxa"/>
            <w:tcBorders>
              <w:top w:val="nil"/>
              <w:left w:val="nil"/>
              <w:bottom w:val="single" w:sz="4" w:space="0" w:color="auto"/>
              <w:right w:val="single" w:sz="4" w:space="0" w:color="auto"/>
            </w:tcBorders>
            <w:shd w:val="clear" w:color="auto" w:fill="auto"/>
            <w:vAlign w:val="center"/>
            <w:hideMark/>
          </w:tcPr>
          <w:p w:rsidR="007D5D23" w:rsidRPr="003C3236" w:rsidRDefault="00D11D50"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Осуществление </w:t>
            </w:r>
            <w:r w:rsidR="007D5D23" w:rsidRPr="003C3236">
              <w:rPr>
                <w:rFonts w:ascii="Times New Roman" w:eastAsia="Times New Roman" w:hAnsi="Times New Roman" w:cs="Times New Roman"/>
                <w:color w:val="000000"/>
                <w:sz w:val="20"/>
                <w:szCs w:val="20"/>
                <w:lang w:eastAsia="ru-RU"/>
              </w:rPr>
              <w:t>прием</w:t>
            </w:r>
            <w:r w:rsidR="00AB5BE7" w:rsidRPr="003C3236">
              <w:rPr>
                <w:rFonts w:ascii="Times New Roman" w:eastAsia="Times New Roman" w:hAnsi="Times New Roman" w:cs="Times New Roman"/>
                <w:color w:val="000000"/>
                <w:sz w:val="20"/>
                <w:szCs w:val="20"/>
                <w:lang w:eastAsia="ru-RU"/>
              </w:rPr>
              <w:t>а</w:t>
            </w:r>
            <w:r w:rsidR="007D5D23" w:rsidRPr="003C3236">
              <w:rPr>
                <w:rFonts w:ascii="Times New Roman" w:eastAsia="Times New Roman" w:hAnsi="Times New Roman" w:cs="Times New Roman"/>
                <w:color w:val="000000"/>
                <w:sz w:val="20"/>
                <w:szCs w:val="20"/>
                <w:lang w:eastAsia="ru-RU"/>
              </w:rPr>
              <w:t xml:space="preserve"> граждан, обеспечение своевременного и полного рассмотрения устных и письменных обращений граждан, принятие по ним решений и направление заявителям ответов</w:t>
            </w:r>
          </w:p>
        </w:tc>
        <w:tc>
          <w:tcPr>
            <w:tcW w:w="5245"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Количество обращений граждан (в соответствии с 59-ФЗ), учреждений и организаций общего характера на конец года, единиц</w:t>
            </w:r>
          </w:p>
        </w:tc>
        <w:tc>
          <w:tcPr>
            <w:tcW w:w="2268"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w:t>
            </w:r>
          </w:p>
        </w:tc>
        <w:tc>
          <w:tcPr>
            <w:tcW w:w="2940"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0.3 </w:t>
            </w:r>
            <w:r w:rsidR="00986FE2" w:rsidRPr="003C3236">
              <w:rPr>
                <w:rFonts w:ascii="Times New Roman" w:eastAsia="Times New Roman" w:hAnsi="Times New Roman" w:cs="Times New Roman"/>
                <w:color w:val="000000"/>
                <w:sz w:val="20"/>
                <w:szCs w:val="20"/>
                <w:lang w:eastAsia="ru-RU"/>
              </w:rPr>
              <w:t xml:space="preserve">шт. </w:t>
            </w:r>
            <w:proofErr w:type="spellStart"/>
            <w:r w:rsidR="00986FE2" w:rsidRPr="003C3236">
              <w:rPr>
                <w:rFonts w:ascii="Times New Roman" w:eastAsia="Times New Roman" w:hAnsi="Times New Roman" w:cs="Times New Roman"/>
                <w:color w:val="000000"/>
                <w:sz w:val="20"/>
                <w:szCs w:val="20"/>
                <w:lang w:eastAsia="ru-RU"/>
              </w:rPr>
              <w:t>единицы</w:t>
            </w:r>
            <w:r w:rsidRPr="003C3236">
              <w:rPr>
                <w:rFonts w:ascii="Times New Roman" w:eastAsia="Times New Roman" w:hAnsi="Times New Roman" w:cs="Times New Roman"/>
                <w:color w:val="000000"/>
                <w:sz w:val="20"/>
                <w:szCs w:val="20"/>
                <w:lang w:eastAsia="ru-RU"/>
              </w:rPr>
              <w:t>в</w:t>
            </w:r>
            <w:proofErr w:type="spellEnd"/>
            <w:r w:rsidRPr="003C3236">
              <w:rPr>
                <w:rFonts w:ascii="Times New Roman" w:eastAsia="Times New Roman" w:hAnsi="Times New Roman" w:cs="Times New Roman"/>
                <w:color w:val="000000"/>
                <w:sz w:val="20"/>
                <w:szCs w:val="20"/>
                <w:lang w:eastAsia="ru-RU"/>
              </w:rPr>
              <w:t xml:space="preserve"> </w:t>
            </w:r>
            <w:proofErr w:type="gramStart"/>
            <w:r w:rsidRPr="003C3236">
              <w:rPr>
                <w:rFonts w:ascii="Times New Roman" w:eastAsia="Times New Roman" w:hAnsi="Times New Roman" w:cs="Times New Roman"/>
                <w:color w:val="000000"/>
                <w:sz w:val="20"/>
                <w:szCs w:val="20"/>
                <w:lang w:eastAsia="ru-RU"/>
              </w:rPr>
              <w:t>расчете</w:t>
            </w:r>
            <w:proofErr w:type="gramEnd"/>
            <w:r w:rsidRPr="003C3236">
              <w:rPr>
                <w:rFonts w:ascii="Times New Roman" w:eastAsia="Times New Roman" w:hAnsi="Times New Roman" w:cs="Times New Roman"/>
                <w:color w:val="000000"/>
                <w:sz w:val="20"/>
                <w:szCs w:val="20"/>
                <w:lang w:eastAsia="ru-RU"/>
              </w:rPr>
              <w:t xml:space="preserve"> на 100 обращений граждан (в соответствии с 59-ФЗ), учреждений и организаций общего характера </w:t>
            </w:r>
          </w:p>
        </w:tc>
      </w:tr>
      <w:tr w:rsidR="007D5D23" w:rsidRPr="003C3236" w:rsidTr="003C3236">
        <w:trPr>
          <w:cantSplit/>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lastRenderedPageBreak/>
              <w:t>10.12.</w:t>
            </w:r>
          </w:p>
        </w:tc>
        <w:tc>
          <w:tcPr>
            <w:tcW w:w="3543" w:type="dxa"/>
            <w:tcBorders>
              <w:top w:val="nil"/>
              <w:left w:val="nil"/>
              <w:bottom w:val="single" w:sz="4" w:space="0" w:color="auto"/>
              <w:right w:val="single" w:sz="4" w:space="0" w:color="auto"/>
            </w:tcBorders>
            <w:shd w:val="clear" w:color="auto" w:fill="auto"/>
            <w:vAlign w:val="center"/>
            <w:hideMark/>
          </w:tcPr>
          <w:p w:rsidR="007D5D23" w:rsidRPr="003C3236" w:rsidRDefault="00D11D50"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Осуществление </w:t>
            </w:r>
            <w:r w:rsidR="007D5D23" w:rsidRPr="003C3236">
              <w:rPr>
                <w:rFonts w:ascii="Times New Roman" w:eastAsia="Times New Roman" w:hAnsi="Times New Roman" w:cs="Times New Roman"/>
                <w:color w:val="000000"/>
                <w:sz w:val="20"/>
                <w:szCs w:val="20"/>
                <w:lang w:eastAsia="ru-RU"/>
              </w:rPr>
              <w:t>организаци</w:t>
            </w:r>
            <w:r w:rsidR="00AB5BE7" w:rsidRPr="003C3236">
              <w:rPr>
                <w:rFonts w:ascii="Times New Roman" w:eastAsia="Times New Roman" w:hAnsi="Times New Roman" w:cs="Times New Roman"/>
                <w:color w:val="000000"/>
                <w:sz w:val="20"/>
                <w:szCs w:val="20"/>
                <w:lang w:eastAsia="ru-RU"/>
              </w:rPr>
              <w:t>и</w:t>
            </w:r>
            <w:r w:rsidR="007D5D23" w:rsidRPr="003C3236">
              <w:rPr>
                <w:rFonts w:ascii="Times New Roman" w:eastAsia="Times New Roman" w:hAnsi="Times New Roman" w:cs="Times New Roman"/>
                <w:color w:val="000000"/>
                <w:sz w:val="20"/>
                <w:szCs w:val="20"/>
                <w:lang w:eastAsia="ru-RU"/>
              </w:rPr>
              <w:t xml:space="preserve"> и предоставлени</w:t>
            </w:r>
            <w:r w:rsidR="00AB5BE7" w:rsidRPr="003C3236">
              <w:rPr>
                <w:rFonts w:ascii="Times New Roman" w:eastAsia="Times New Roman" w:hAnsi="Times New Roman" w:cs="Times New Roman"/>
                <w:color w:val="000000"/>
                <w:sz w:val="20"/>
                <w:szCs w:val="20"/>
                <w:lang w:eastAsia="ru-RU"/>
              </w:rPr>
              <w:t>я</w:t>
            </w:r>
            <w:r w:rsidR="007D5D23" w:rsidRPr="003C3236">
              <w:rPr>
                <w:rFonts w:ascii="Times New Roman" w:eastAsia="Times New Roman" w:hAnsi="Times New Roman" w:cs="Times New Roman"/>
                <w:color w:val="000000"/>
                <w:sz w:val="20"/>
                <w:szCs w:val="20"/>
                <w:lang w:eastAsia="ru-RU"/>
              </w:rPr>
              <w:t xml:space="preserve"> государственных услуг в сфере физической культуры и спорта</w:t>
            </w:r>
          </w:p>
        </w:tc>
        <w:tc>
          <w:tcPr>
            <w:tcW w:w="5245"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Число раз предоставления государственных услуг в сфере физической культуры и спорта (по всем государственным услугам</w:t>
            </w:r>
            <w:r w:rsidR="00AB5BE7" w:rsidRPr="003C3236">
              <w:rPr>
                <w:rFonts w:ascii="Times New Roman" w:eastAsia="Times New Roman" w:hAnsi="Times New Roman" w:cs="Times New Roman"/>
                <w:b/>
                <w:color w:val="000000"/>
                <w:sz w:val="20"/>
                <w:szCs w:val="20"/>
                <w:lang w:eastAsia="ru-RU"/>
              </w:rPr>
              <w:t>, предоставляемым органом управления</w:t>
            </w:r>
            <w:r w:rsidRPr="003C3236">
              <w:rPr>
                <w:rFonts w:ascii="Times New Roman" w:eastAsia="Times New Roman" w:hAnsi="Times New Roman" w:cs="Times New Roman"/>
                <w:color w:val="000000"/>
                <w:sz w:val="20"/>
                <w:szCs w:val="20"/>
                <w:lang w:eastAsia="ru-RU"/>
              </w:rPr>
              <w:t>) на конец года, единиц</w:t>
            </w:r>
          </w:p>
        </w:tc>
        <w:tc>
          <w:tcPr>
            <w:tcW w:w="2268"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w:t>
            </w:r>
          </w:p>
        </w:tc>
        <w:tc>
          <w:tcPr>
            <w:tcW w:w="2940"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0.4 </w:t>
            </w:r>
            <w:r w:rsidR="00986FE2" w:rsidRPr="003C3236">
              <w:rPr>
                <w:rFonts w:ascii="Times New Roman" w:eastAsia="Times New Roman" w:hAnsi="Times New Roman" w:cs="Times New Roman"/>
                <w:color w:val="000000"/>
                <w:sz w:val="20"/>
                <w:szCs w:val="20"/>
                <w:lang w:eastAsia="ru-RU"/>
              </w:rPr>
              <w:t xml:space="preserve">шт. </w:t>
            </w:r>
            <w:proofErr w:type="spellStart"/>
            <w:r w:rsidR="00986FE2" w:rsidRPr="003C3236">
              <w:rPr>
                <w:rFonts w:ascii="Times New Roman" w:eastAsia="Times New Roman" w:hAnsi="Times New Roman" w:cs="Times New Roman"/>
                <w:color w:val="000000"/>
                <w:sz w:val="20"/>
                <w:szCs w:val="20"/>
                <w:lang w:eastAsia="ru-RU"/>
              </w:rPr>
              <w:t>единицы</w:t>
            </w:r>
            <w:r w:rsidRPr="003C3236">
              <w:rPr>
                <w:rFonts w:ascii="Times New Roman" w:eastAsia="Times New Roman" w:hAnsi="Times New Roman" w:cs="Times New Roman"/>
                <w:color w:val="000000"/>
                <w:sz w:val="20"/>
                <w:szCs w:val="20"/>
                <w:lang w:eastAsia="ru-RU"/>
              </w:rPr>
              <w:t>в</w:t>
            </w:r>
            <w:proofErr w:type="spellEnd"/>
            <w:r w:rsidRPr="003C3236">
              <w:rPr>
                <w:rFonts w:ascii="Times New Roman" w:eastAsia="Times New Roman" w:hAnsi="Times New Roman" w:cs="Times New Roman"/>
                <w:color w:val="000000"/>
                <w:sz w:val="20"/>
                <w:szCs w:val="20"/>
                <w:lang w:eastAsia="ru-RU"/>
              </w:rPr>
              <w:t xml:space="preserve"> </w:t>
            </w:r>
            <w:proofErr w:type="gramStart"/>
            <w:r w:rsidRPr="003C3236">
              <w:rPr>
                <w:rFonts w:ascii="Times New Roman" w:eastAsia="Times New Roman" w:hAnsi="Times New Roman" w:cs="Times New Roman"/>
                <w:color w:val="000000"/>
                <w:sz w:val="20"/>
                <w:szCs w:val="20"/>
                <w:lang w:eastAsia="ru-RU"/>
              </w:rPr>
              <w:t>расчете</w:t>
            </w:r>
            <w:proofErr w:type="gramEnd"/>
            <w:r w:rsidRPr="003C3236">
              <w:rPr>
                <w:rFonts w:ascii="Times New Roman" w:eastAsia="Times New Roman" w:hAnsi="Times New Roman" w:cs="Times New Roman"/>
                <w:color w:val="000000"/>
                <w:sz w:val="20"/>
                <w:szCs w:val="20"/>
                <w:lang w:eastAsia="ru-RU"/>
              </w:rPr>
              <w:t xml:space="preserve"> на 100 государственных услуг в сфере физической культуры и спорта (по всем государственным услугам, предоставляемым органом управления) </w:t>
            </w:r>
          </w:p>
        </w:tc>
      </w:tr>
      <w:tr w:rsidR="007D5D23" w:rsidRPr="003C3236" w:rsidTr="003C3236">
        <w:trPr>
          <w:cantSplit/>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10.13.</w:t>
            </w:r>
          </w:p>
        </w:tc>
        <w:tc>
          <w:tcPr>
            <w:tcW w:w="3543" w:type="dxa"/>
            <w:tcBorders>
              <w:top w:val="nil"/>
              <w:left w:val="nil"/>
              <w:bottom w:val="single" w:sz="4" w:space="0" w:color="auto"/>
              <w:right w:val="single" w:sz="4" w:space="0" w:color="auto"/>
            </w:tcBorders>
            <w:shd w:val="clear" w:color="auto" w:fill="auto"/>
            <w:vAlign w:val="center"/>
            <w:hideMark/>
          </w:tcPr>
          <w:p w:rsidR="007D5D23" w:rsidRPr="003C3236" w:rsidRDefault="00D11D50" w:rsidP="003C3236">
            <w:pPr>
              <w:spacing w:after="0" w:line="240" w:lineRule="auto"/>
              <w:rPr>
                <w:rFonts w:ascii="Times New Roman" w:eastAsia="Times New Roman" w:hAnsi="Times New Roman" w:cs="Times New Roman"/>
                <w:color w:val="000000"/>
                <w:sz w:val="20"/>
                <w:szCs w:val="20"/>
                <w:lang w:eastAsia="ru-RU"/>
              </w:rPr>
            </w:pPr>
            <w:proofErr w:type="gramStart"/>
            <w:r w:rsidRPr="003C3236">
              <w:rPr>
                <w:rFonts w:ascii="Times New Roman" w:eastAsia="Times New Roman" w:hAnsi="Times New Roman" w:cs="Times New Roman"/>
                <w:color w:val="000000"/>
                <w:sz w:val="20"/>
                <w:szCs w:val="20"/>
                <w:lang w:eastAsia="ru-RU"/>
              </w:rPr>
              <w:t xml:space="preserve">Обеспечение </w:t>
            </w:r>
            <w:r w:rsidR="00AB5BE7" w:rsidRPr="003C3236">
              <w:rPr>
                <w:rFonts w:ascii="Times New Roman" w:eastAsia="Times New Roman" w:hAnsi="Times New Roman" w:cs="Times New Roman"/>
                <w:color w:val="000000"/>
                <w:sz w:val="20"/>
                <w:szCs w:val="20"/>
                <w:lang w:eastAsia="ru-RU"/>
              </w:rPr>
              <w:t>исполнения</w:t>
            </w:r>
            <w:r w:rsidR="007D5D23" w:rsidRPr="003C3236">
              <w:rPr>
                <w:rFonts w:ascii="Times New Roman" w:eastAsia="Times New Roman" w:hAnsi="Times New Roman" w:cs="Times New Roman"/>
                <w:color w:val="000000"/>
                <w:sz w:val="20"/>
                <w:szCs w:val="20"/>
                <w:lang w:eastAsia="ru-RU"/>
              </w:rPr>
              <w:t xml:space="preserve"> функций государственного заказчика в части подготовки к размещению заказов и заключению государственных контрактов, а также гражданско-правовых договоров на поставку товаров, выполнение работ, оказание услуг, проведение научно-исследовательских работ для государственных нужд в установленной сфере деятельности, а также функций заказчика-застройщика при реализации мероприятий программ по строительству и реконструкции объектов государственной собственности в сфере физической культуры и спорта </w:t>
            </w:r>
            <w:proofErr w:type="gramEnd"/>
          </w:p>
        </w:tc>
        <w:tc>
          <w:tcPr>
            <w:tcW w:w="5245"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Число осуществленных закупок в пределах компетенции ИОГВ на конец года, единиц</w:t>
            </w:r>
          </w:p>
        </w:tc>
        <w:tc>
          <w:tcPr>
            <w:tcW w:w="2268"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w:t>
            </w:r>
          </w:p>
        </w:tc>
        <w:tc>
          <w:tcPr>
            <w:tcW w:w="2940"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1.1 </w:t>
            </w:r>
            <w:r w:rsidR="00986FE2" w:rsidRPr="003C3236">
              <w:rPr>
                <w:rFonts w:ascii="Times New Roman" w:eastAsia="Times New Roman" w:hAnsi="Times New Roman" w:cs="Times New Roman"/>
                <w:color w:val="000000"/>
                <w:sz w:val="20"/>
                <w:szCs w:val="20"/>
                <w:lang w:eastAsia="ru-RU"/>
              </w:rPr>
              <w:t xml:space="preserve">шт. </w:t>
            </w:r>
            <w:proofErr w:type="spellStart"/>
            <w:r w:rsidR="00986FE2" w:rsidRPr="003C3236">
              <w:rPr>
                <w:rFonts w:ascii="Times New Roman" w:eastAsia="Times New Roman" w:hAnsi="Times New Roman" w:cs="Times New Roman"/>
                <w:color w:val="000000"/>
                <w:sz w:val="20"/>
                <w:szCs w:val="20"/>
                <w:lang w:eastAsia="ru-RU"/>
              </w:rPr>
              <w:t>единицы</w:t>
            </w:r>
            <w:r w:rsidRPr="003C3236">
              <w:rPr>
                <w:rFonts w:ascii="Times New Roman" w:eastAsia="Times New Roman" w:hAnsi="Times New Roman" w:cs="Times New Roman"/>
                <w:color w:val="000000"/>
                <w:sz w:val="20"/>
                <w:szCs w:val="20"/>
                <w:lang w:eastAsia="ru-RU"/>
              </w:rPr>
              <w:t>в</w:t>
            </w:r>
            <w:proofErr w:type="spellEnd"/>
            <w:r w:rsidRPr="003C3236">
              <w:rPr>
                <w:rFonts w:ascii="Times New Roman" w:eastAsia="Times New Roman" w:hAnsi="Times New Roman" w:cs="Times New Roman"/>
                <w:color w:val="000000"/>
                <w:sz w:val="20"/>
                <w:szCs w:val="20"/>
                <w:lang w:eastAsia="ru-RU"/>
              </w:rPr>
              <w:t xml:space="preserve"> </w:t>
            </w:r>
            <w:proofErr w:type="gramStart"/>
            <w:r w:rsidRPr="003C3236">
              <w:rPr>
                <w:rFonts w:ascii="Times New Roman" w:eastAsia="Times New Roman" w:hAnsi="Times New Roman" w:cs="Times New Roman"/>
                <w:color w:val="000000"/>
                <w:sz w:val="20"/>
                <w:szCs w:val="20"/>
                <w:lang w:eastAsia="ru-RU"/>
              </w:rPr>
              <w:t>расчете</w:t>
            </w:r>
            <w:proofErr w:type="gramEnd"/>
            <w:r w:rsidRPr="003C3236">
              <w:rPr>
                <w:rFonts w:ascii="Times New Roman" w:eastAsia="Times New Roman" w:hAnsi="Times New Roman" w:cs="Times New Roman"/>
                <w:color w:val="000000"/>
                <w:sz w:val="20"/>
                <w:szCs w:val="20"/>
                <w:lang w:eastAsia="ru-RU"/>
              </w:rPr>
              <w:t xml:space="preserve"> на 100 закупок </w:t>
            </w:r>
          </w:p>
        </w:tc>
      </w:tr>
      <w:tr w:rsidR="007D5D23" w:rsidRPr="003C3236" w:rsidTr="003C3236">
        <w:trPr>
          <w:cantSplit/>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10.16.</w:t>
            </w:r>
          </w:p>
        </w:tc>
        <w:tc>
          <w:tcPr>
            <w:tcW w:w="3543" w:type="dxa"/>
            <w:tcBorders>
              <w:top w:val="nil"/>
              <w:left w:val="nil"/>
              <w:bottom w:val="single" w:sz="4" w:space="0" w:color="auto"/>
              <w:right w:val="single" w:sz="4" w:space="0" w:color="auto"/>
            </w:tcBorders>
            <w:shd w:val="clear" w:color="auto" w:fill="auto"/>
            <w:vAlign w:val="center"/>
            <w:hideMark/>
          </w:tcPr>
          <w:p w:rsidR="007D5D23" w:rsidRPr="003C3236" w:rsidRDefault="00D11D50"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В </w:t>
            </w:r>
            <w:r w:rsidR="007D5D23" w:rsidRPr="003C3236">
              <w:rPr>
                <w:rFonts w:ascii="Times New Roman" w:eastAsia="Times New Roman" w:hAnsi="Times New Roman" w:cs="Times New Roman"/>
                <w:color w:val="000000"/>
                <w:sz w:val="20"/>
                <w:szCs w:val="20"/>
                <w:lang w:eastAsia="ru-RU"/>
              </w:rPr>
              <w:t>пределах своей компетенции совместно с уполномоченным исполнительным органом государственной власти субъекта РФ по управлению государственным имуществом субъекта РФ прин</w:t>
            </w:r>
            <w:r w:rsidR="00AB5BE7" w:rsidRPr="003C3236">
              <w:rPr>
                <w:rFonts w:ascii="Times New Roman" w:eastAsia="Times New Roman" w:hAnsi="Times New Roman" w:cs="Times New Roman"/>
                <w:color w:val="000000"/>
                <w:sz w:val="20"/>
                <w:szCs w:val="20"/>
                <w:lang w:eastAsia="ru-RU"/>
              </w:rPr>
              <w:t>ятие участия</w:t>
            </w:r>
            <w:r w:rsidR="007D5D23" w:rsidRPr="003C3236">
              <w:rPr>
                <w:rFonts w:ascii="Times New Roman" w:eastAsia="Times New Roman" w:hAnsi="Times New Roman" w:cs="Times New Roman"/>
                <w:color w:val="000000"/>
                <w:sz w:val="20"/>
                <w:szCs w:val="20"/>
                <w:lang w:eastAsia="ru-RU"/>
              </w:rPr>
              <w:t xml:space="preserve"> в управлении государственным имуществом субъекта РФ</w:t>
            </w:r>
          </w:p>
        </w:tc>
        <w:tc>
          <w:tcPr>
            <w:tcW w:w="5245"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Число документов, подготовленных в пределах своей компетенции совместно с уполномоченным исполнительным органом государственной власти субъекта РФ по управлению государственным имуществом субъекта РФ принятие участие в управлении государственным имуществом субъекта РФ на конец года, единиц</w:t>
            </w:r>
          </w:p>
        </w:tc>
        <w:tc>
          <w:tcPr>
            <w:tcW w:w="2268"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Число объектов государственного недвижимого и особо ценного имущества, используемого в области физической культуры и спорта</w:t>
            </w:r>
          </w:p>
        </w:tc>
        <w:tc>
          <w:tcPr>
            <w:tcW w:w="2940"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0.3 </w:t>
            </w:r>
            <w:r w:rsidR="00986FE2" w:rsidRPr="003C3236">
              <w:rPr>
                <w:rFonts w:ascii="Times New Roman" w:eastAsia="Times New Roman" w:hAnsi="Times New Roman" w:cs="Times New Roman"/>
                <w:color w:val="000000"/>
                <w:sz w:val="20"/>
                <w:szCs w:val="20"/>
                <w:lang w:eastAsia="ru-RU"/>
              </w:rPr>
              <w:t xml:space="preserve">шт. </w:t>
            </w:r>
            <w:proofErr w:type="spellStart"/>
            <w:r w:rsidR="00986FE2" w:rsidRPr="003C3236">
              <w:rPr>
                <w:rFonts w:ascii="Times New Roman" w:eastAsia="Times New Roman" w:hAnsi="Times New Roman" w:cs="Times New Roman"/>
                <w:color w:val="000000"/>
                <w:sz w:val="20"/>
                <w:szCs w:val="20"/>
                <w:lang w:eastAsia="ru-RU"/>
              </w:rPr>
              <w:t>единицы</w:t>
            </w:r>
            <w:r w:rsidRPr="003C3236">
              <w:rPr>
                <w:rFonts w:ascii="Times New Roman" w:eastAsia="Times New Roman" w:hAnsi="Times New Roman" w:cs="Times New Roman"/>
                <w:color w:val="000000"/>
                <w:sz w:val="20"/>
                <w:szCs w:val="20"/>
                <w:lang w:eastAsia="ru-RU"/>
              </w:rPr>
              <w:t>в</w:t>
            </w:r>
            <w:proofErr w:type="spellEnd"/>
            <w:r w:rsidRPr="003C3236">
              <w:rPr>
                <w:rFonts w:ascii="Times New Roman" w:eastAsia="Times New Roman" w:hAnsi="Times New Roman" w:cs="Times New Roman"/>
                <w:color w:val="000000"/>
                <w:sz w:val="20"/>
                <w:szCs w:val="20"/>
                <w:lang w:eastAsia="ru-RU"/>
              </w:rPr>
              <w:t xml:space="preserve"> </w:t>
            </w:r>
            <w:proofErr w:type="gramStart"/>
            <w:r w:rsidRPr="003C3236">
              <w:rPr>
                <w:rFonts w:ascii="Times New Roman" w:eastAsia="Times New Roman" w:hAnsi="Times New Roman" w:cs="Times New Roman"/>
                <w:color w:val="000000"/>
                <w:sz w:val="20"/>
                <w:szCs w:val="20"/>
                <w:lang w:eastAsia="ru-RU"/>
              </w:rPr>
              <w:t>расчете</w:t>
            </w:r>
            <w:proofErr w:type="gramEnd"/>
            <w:r w:rsidRPr="003C3236">
              <w:rPr>
                <w:rFonts w:ascii="Times New Roman" w:eastAsia="Times New Roman" w:hAnsi="Times New Roman" w:cs="Times New Roman"/>
                <w:color w:val="000000"/>
                <w:sz w:val="20"/>
                <w:szCs w:val="20"/>
                <w:lang w:eastAsia="ru-RU"/>
              </w:rPr>
              <w:t xml:space="preserve"> на 1000 объектов государственного недвижимого и особо ценного имущества, </w:t>
            </w:r>
          </w:p>
        </w:tc>
      </w:tr>
      <w:tr w:rsidR="007D5D23" w:rsidRPr="003C3236" w:rsidTr="003C3236">
        <w:trPr>
          <w:cantSplit/>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lastRenderedPageBreak/>
              <w:t>10.17.</w:t>
            </w:r>
          </w:p>
        </w:tc>
        <w:tc>
          <w:tcPr>
            <w:tcW w:w="3543" w:type="dxa"/>
            <w:tcBorders>
              <w:top w:val="nil"/>
              <w:left w:val="nil"/>
              <w:bottom w:val="single" w:sz="4" w:space="0" w:color="auto"/>
              <w:right w:val="single" w:sz="4" w:space="0" w:color="auto"/>
            </w:tcBorders>
            <w:shd w:val="clear" w:color="auto" w:fill="auto"/>
            <w:vAlign w:val="center"/>
            <w:hideMark/>
          </w:tcPr>
          <w:p w:rsidR="007D5D23" w:rsidRPr="003C3236" w:rsidRDefault="00D11D50"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Осуществление </w:t>
            </w:r>
            <w:proofErr w:type="gramStart"/>
            <w:r w:rsidR="007D5D23" w:rsidRPr="003C3236">
              <w:rPr>
                <w:rFonts w:ascii="Times New Roman" w:eastAsia="Times New Roman" w:hAnsi="Times New Roman" w:cs="Times New Roman"/>
                <w:color w:val="000000"/>
                <w:sz w:val="20"/>
                <w:szCs w:val="20"/>
                <w:lang w:eastAsia="ru-RU"/>
              </w:rPr>
              <w:t>организаци</w:t>
            </w:r>
            <w:r w:rsidR="00AB5BE7" w:rsidRPr="003C3236">
              <w:rPr>
                <w:rFonts w:ascii="Times New Roman" w:eastAsia="Times New Roman" w:hAnsi="Times New Roman" w:cs="Times New Roman"/>
                <w:color w:val="000000"/>
                <w:sz w:val="20"/>
                <w:szCs w:val="20"/>
                <w:lang w:eastAsia="ru-RU"/>
              </w:rPr>
              <w:t>и</w:t>
            </w:r>
            <w:r w:rsidR="007D5D23" w:rsidRPr="003C3236">
              <w:rPr>
                <w:rFonts w:ascii="Times New Roman" w:eastAsia="Times New Roman" w:hAnsi="Times New Roman" w:cs="Times New Roman"/>
                <w:color w:val="000000"/>
                <w:sz w:val="20"/>
                <w:szCs w:val="20"/>
                <w:lang w:eastAsia="ru-RU"/>
              </w:rPr>
              <w:t xml:space="preserve"> капитального строительства объектов региональной собственности физической культуры</w:t>
            </w:r>
            <w:proofErr w:type="gramEnd"/>
            <w:r w:rsidR="007D5D23" w:rsidRPr="003C3236">
              <w:rPr>
                <w:rFonts w:ascii="Times New Roman" w:eastAsia="Times New Roman" w:hAnsi="Times New Roman" w:cs="Times New Roman"/>
                <w:color w:val="000000"/>
                <w:sz w:val="20"/>
                <w:szCs w:val="20"/>
                <w:lang w:eastAsia="ru-RU"/>
              </w:rPr>
              <w:t xml:space="preserve"> и спорта субъекта РФ, обеспечение разработки и утверждения в установленном порядке технико-экономических обоснований и заданий на проектирование строительства новых и реконструкцию действующих объектов областной собственности подведомственных учреждений, а также разработки проектной и сметной документации</w:t>
            </w:r>
          </w:p>
        </w:tc>
        <w:tc>
          <w:tcPr>
            <w:tcW w:w="5245" w:type="dxa"/>
            <w:tcBorders>
              <w:top w:val="nil"/>
              <w:left w:val="nil"/>
              <w:bottom w:val="single" w:sz="4" w:space="0" w:color="auto"/>
              <w:right w:val="single" w:sz="4" w:space="0" w:color="auto"/>
            </w:tcBorders>
            <w:shd w:val="clear" w:color="auto" w:fill="auto"/>
            <w:vAlign w:val="bottom"/>
            <w:hideMark/>
          </w:tcPr>
          <w:p w:rsidR="007D5D23" w:rsidRPr="003C3236" w:rsidRDefault="007D5D23"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Число </w:t>
            </w:r>
            <w:proofErr w:type="gramStart"/>
            <w:r w:rsidRPr="003C3236">
              <w:rPr>
                <w:rFonts w:ascii="Times New Roman" w:eastAsia="Times New Roman" w:hAnsi="Times New Roman" w:cs="Times New Roman"/>
                <w:color w:val="000000"/>
                <w:sz w:val="20"/>
                <w:szCs w:val="20"/>
                <w:lang w:eastAsia="ru-RU"/>
              </w:rPr>
              <w:t>случаев организации капитального строительства объектов региональной собственности физической культуры</w:t>
            </w:r>
            <w:proofErr w:type="gramEnd"/>
            <w:r w:rsidRPr="003C3236">
              <w:rPr>
                <w:rFonts w:ascii="Times New Roman" w:eastAsia="Times New Roman" w:hAnsi="Times New Roman" w:cs="Times New Roman"/>
                <w:color w:val="000000"/>
                <w:sz w:val="20"/>
                <w:szCs w:val="20"/>
                <w:lang w:eastAsia="ru-RU"/>
              </w:rPr>
              <w:t xml:space="preserve"> и спорта субъекта РФ, обеспечение разработки и утверждения в установленном порядке технико-экономических обоснований и заданий на проектирование строительства новых и реконструкцию действующих объектов региональной собственности подведомственных учреждений, а также разработки проектной и сметной документации за год, единиц</w:t>
            </w:r>
          </w:p>
        </w:tc>
        <w:tc>
          <w:tcPr>
            <w:tcW w:w="2268"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Число строящихся объектов в области физической культуры и спорта</w:t>
            </w:r>
          </w:p>
        </w:tc>
        <w:tc>
          <w:tcPr>
            <w:tcW w:w="2940"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1.2 </w:t>
            </w:r>
            <w:r w:rsidR="00986FE2" w:rsidRPr="003C3236">
              <w:rPr>
                <w:rFonts w:ascii="Times New Roman" w:eastAsia="Times New Roman" w:hAnsi="Times New Roman" w:cs="Times New Roman"/>
                <w:color w:val="000000"/>
                <w:sz w:val="20"/>
                <w:szCs w:val="20"/>
                <w:lang w:eastAsia="ru-RU"/>
              </w:rPr>
              <w:t xml:space="preserve">шт. </w:t>
            </w:r>
            <w:proofErr w:type="spellStart"/>
            <w:r w:rsidR="00986FE2" w:rsidRPr="003C3236">
              <w:rPr>
                <w:rFonts w:ascii="Times New Roman" w:eastAsia="Times New Roman" w:hAnsi="Times New Roman" w:cs="Times New Roman"/>
                <w:color w:val="000000"/>
                <w:sz w:val="20"/>
                <w:szCs w:val="20"/>
                <w:lang w:eastAsia="ru-RU"/>
              </w:rPr>
              <w:t>единицы</w:t>
            </w:r>
            <w:r w:rsidRPr="003C3236">
              <w:rPr>
                <w:rFonts w:ascii="Times New Roman" w:eastAsia="Times New Roman" w:hAnsi="Times New Roman" w:cs="Times New Roman"/>
                <w:color w:val="000000"/>
                <w:sz w:val="20"/>
                <w:szCs w:val="20"/>
                <w:lang w:eastAsia="ru-RU"/>
              </w:rPr>
              <w:t>в</w:t>
            </w:r>
            <w:proofErr w:type="spellEnd"/>
            <w:r w:rsidRPr="003C3236">
              <w:rPr>
                <w:rFonts w:ascii="Times New Roman" w:eastAsia="Times New Roman" w:hAnsi="Times New Roman" w:cs="Times New Roman"/>
                <w:color w:val="000000"/>
                <w:sz w:val="20"/>
                <w:szCs w:val="20"/>
                <w:lang w:eastAsia="ru-RU"/>
              </w:rPr>
              <w:t xml:space="preserve"> </w:t>
            </w:r>
            <w:proofErr w:type="gramStart"/>
            <w:r w:rsidRPr="003C3236">
              <w:rPr>
                <w:rFonts w:ascii="Times New Roman" w:eastAsia="Times New Roman" w:hAnsi="Times New Roman" w:cs="Times New Roman"/>
                <w:color w:val="000000"/>
                <w:sz w:val="20"/>
                <w:szCs w:val="20"/>
                <w:lang w:eastAsia="ru-RU"/>
              </w:rPr>
              <w:t>расчете</w:t>
            </w:r>
            <w:proofErr w:type="gramEnd"/>
            <w:r w:rsidRPr="003C3236">
              <w:rPr>
                <w:rFonts w:ascii="Times New Roman" w:eastAsia="Times New Roman" w:hAnsi="Times New Roman" w:cs="Times New Roman"/>
                <w:color w:val="000000"/>
                <w:sz w:val="20"/>
                <w:szCs w:val="20"/>
                <w:lang w:eastAsia="ru-RU"/>
              </w:rPr>
              <w:t xml:space="preserve"> на 100 строящихся объектов в области физической культуры и спорта </w:t>
            </w:r>
          </w:p>
        </w:tc>
      </w:tr>
    </w:tbl>
    <w:p w:rsidR="00F22C58" w:rsidRPr="006A42DF" w:rsidRDefault="00F22C58" w:rsidP="00344BA3">
      <w:pPr>
        <w:pStyle w:val="a3"/>
        <w:numPr>
          <w:ilvl w:val="1"/>
          <w:numId w:val="8"/>
        </w:numPr>
        <w:spacing w:after="0" w:line="240" w:lineRule="auto"/>
        <w:ind w:left="-284" w:firstLine="0"/>
        <w:jc w:val="right"/>
        <w:rPr>
          <w:rFonts w:ascii="Times New Roman" w:hAnsi="Times New Roman" w:cs="Times New Roman"/>
          <w:b/>
          <w:sz w:val="24"/>
          <w:szCs w:val="24"/>
        </w:rPr>
      </w:pPr>
    </w:p>
    <w:p w:rsidR="00F22C58" w:rsidRPr="006A42DF" w:rsidRDefault="00F22C58" w:rsidP="00344BA3">
      <w:pPr>
        <w:pStyle w:val="a5"/>
        <w:ind w:left="-284"/>
        <w:jc w:val="center"/>
        <w:outlineLvl w:val="1"/>
        <w:rPr>
          <w:rFonts w:ascii="Times New Roman" w:hAnsi="Times New Roman" w:cs="Times New Roman"/>
          <w:b/>
          <w:sz w:val="24"/>
          <w:szCs w:val="24"/>
        </w:rPr>
      </w:pPr>
      <w:r w:rsidRPr="006A42DF">
        <w:rPr>
          <w:rFonts w:ascii="Times New Roman" w:hAnsi="Times New Roman" w:cs="Times New Roman"/>
          <w:b/>
          <w:sz w:val="24"/>
          <w:szCs w:val="24"/>
        </w:rPr>
        <w:t>Типовая таблица для группы полномочий «</w:t>
      </w:r>
      <w:r w:rsidR="007D5D23" w:rsidRPr="006A42DF">
        <w:rPr>
          <w:rFonts w:ascii="Times New Roman" w:hAnsi="Times New Roman" w:cs="Times New Roman"/>
          <w:b/>
          <w:sz w:val="24"/>
          <w:szCs w:val="24"/>
        </w:rPr>
        <w:t>Реализация полномочий главного распорядителя бюджетных средств, полномочия главного администратора доходов бюджета субъекта РФ»</w:t>
      </w:r>
    </w:p>
    <w:tbl>
      <w:tblPr>
        <w:tblW w:w="15273" w:type="dxa"/>
        <w:tblInd w:w="-743" w:type="dxa"/>
        <w:tblLook w:val="04A0" w:firstRow="1" w:lastRow="0" w:firstColumn="1" w:lastColumn="0" w:noHBand="0" w:noVBand="1"/>
      </w:tblPr>
      <w:tblGrid>
        <w:gridCol w:w="1277"/>
        <w:gridCol w:w="3543"/>
        <w:gridCol w:w="5245"/>
        <w:gridCol w:w="2268"/>
        <w:gridCol w:w="2940"/>
      </w:tblGrid>
      <w:tr w:rsidR="007D5D23" w:rsidRPr="003C3236" w:rsidTr="003C3236">
        <w:trPr>
          <w:cantSplit/>
          <w:trHeight w:val="20"/>
          <w:tblHeader/>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jc w:val="center"/>
              <w:rPr>
                <w:rFonts w:ascii="Times New Roman" w:eastAsia="Times New Roman" w:hAnsi="Times New Roman" w:cs="Times New Roman"/>
                <w:b/>
                <w:bCs/>
                <w:color w:val="000000"/>
                <w:sz w:val="20"/>
                <w:szCs w:val="20"/>
                <w:lang w:eastAsia="ru-RU"/>
              </w:rPr>
            </w:pPr>
            <w:r w:rsidRPr="003C3236">
              <w:rPr>
                <w:rFonts w:ascii="Times New Roman" w:eastAsia="Times New Roman" w:hAnsi="Times New Roman" w:cs="Times New Roman"/>
                <w:b/>
                <w:bCs/>
                <w:color w:val="000000"/>
                <w:sz w:val="20"/>
                <w:szCs w:val="20"/>
                <w:lang w:eastAsia="ru-RU"/>
              </w:rPr>
              <w:t>Код ключевой функции в расчетной таблице</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jc w:val="center"/>
              <w:rPr>
                <w:rFonts w:ascii="Times New Roman" w:eastAsia="Times New Roman" w:hAnsi="Times New Roman" w:cs="Times New Roman"/>
                <w:b/>
                <w:bCs/>
                <w:color w:val="000000"/>
                <w:sz w:val="20"/>
                <w:szCs w:val="20"/>
                <w:lang w:eastAsia="ru-RU"/>
              </w:rPr>
            </w:pPr>
            <w:r w:rsidRPr="003C3236">
              <w:rPr>
                <w:rFonts w:ascii="Times New Roman" w:eastAsia="Times New Roman" w:hAnsi="Times New Roman" w:cs="Times New Roman"/>
                <w:b/>
                <w:bCs/>
                <w:color w:val="000000"/>
                <w:sz w:val="20"/>
                <w:szCs w:val="20"/>
                <w:lang w:eastAsia="ru-RU"/>
              </w:rPr>
              <w:t>Наименование ключевой функции</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jc w:val="center"/>
              <w:rPr>
                <w:rFonts w:ascii="Times New Roman" w:eastAsia="Times New Roman" w:hAnsi="Times New Roman" w:cs="Times New Roman"/>
                <w:b/>
                <w:bCs/>
                <w:color w:val="000000"/>
                <w:sz w:val="20"/>
                <w:szCs w:val="20"/>
                <w:lang w:eastAsia="ru-RU"/>
              </w:rPr>
            </w:pPr>
            <w:r w:rsidRPr="003C3236">
              <w:rPr>
                <w:rFonts w:ascii="Times New Roman" w:eastAsia="Times New Roman" w:hAnsi="Times New Roman" w:cs="Times New Roman"/>
                <w:b/>
                <w:bCs/>
                <w:color w:val="000000"/>
                <w:sz w:val="20"/>
                <w:szCs w:val="20"/>
                <w:lang w:eastAsia="ru-RU"/>
              </w:rPr>
              <w:t>Наименование соответствующего показателя непосредственного результата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jc w:val="center"/>
              <w:rPr>
                <w:rFonts w:ascii="Times New Roman" w:eastAsia="Times New Roman" w:hAnsi="Times New Roman" w:cs="Times New Roman"/>
                <w:b/>
                <w:bCs/>
                <w:color w:val="000000"/>
                <w:sz w:val="20"/>
                <w:szCs w:val="20"/>
                <w:lang w:eastAsia="ru-RU"/>
              </w:rPr>
            </w:pPr>
            <w:r w:rsidRPr="003C3236">
              <w:rPr>
                <w:rFonts w:ascii="Times New Roman" w:eastAsia="Times New Roman" w:hAnsi="Times New Roman" w:cs="Times New Roman"/>
                <w:b/>
                <w:bCs/>
                <w:color w:val="000000"/>
                <w:sz w:val="20"/>
                <w:szCs w:val="20"/>
                <w:lang w:eastAsia="ru-RU"/>
              </w:rPr>
              <w:t>Наименование базового показателя (при наличии)</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jc w:val="center"/>
              <w:rPr>
                <w:rFonts w:ascii="Times New Roman" w:eastAsia="Times New Roman" w:hAnsi="Times New Roman" w:cs="Times New Roman"/>
                <w:b/>
                <w:bCs/>
                <w:color w:val="000000"/>
                <w:sz w:val="20"/>
                <w:szCs w:val="20"/>
                <w:lang w:eastAsia="ru-RU"/>
              </w:rPr>
            </w:pPr>
            <w:r w:rsidRPr="003C3236">
              <w:rPr>
                <w:rFonts w:ascii="Times New Roman" w:eastAsia="Times New Roman" w:hAnsi="Times New Roman" w:cs="Times New Roman"/>
                <w:b/>
                <w:bCs/>
                <w:color w:val="000000"/>
                <w:sz w:val="20"/>
                <w:szCs w:val="20"/>
                <w:lang w:eastAsia="ru-RU"/>
              </w:rPr>
              <w:t>Норматив штатной численности</w:t>
            </w:r>
          </w:p>
        </w:tc>
      </w:tr>
      <w:tr w:rsidR="007D5D23" w:rsidRPr="003C3236" w:rsidTr="003C3236">
        <w:trPr>
          <w:cantSplit/>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11.02.</w:t>
            </w:r>
          </w:p>
        </w:tc>
        <w:tc>
          <w:tcPr>
            <w:tcW w:w="3543" w:type="dxa"/>
            <w:tcBorders>
              <w:top w:val="nil"/>
              <w:left w:val="nil"/>
              <w:bottom w:val="single" w:sz="4" w:space="0" w:color="auto"/>
              <w:right w:val="single" w:sz="4" w:space="0" w:color="auto"/>
            </w:tcBorders>
            <w:shd w:val="clear" w:color="auto" w:fill="auto"/>
            <w:vAlign w:val="center"/>
            <w:hideMark/>
          </w:tcPr>
          <w:p w:rsidR="007D5D23" w:rsidRPr="003C3236" w:rsidRDefault="00D11D50"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Осуществление </w:t>
            </w:r>
            <w:r w:rsidR="007D5D23" w:rsidRPr="003C3236">
              <w:rPr>
                <w:rFonts w:ascii="Times New Roman" w:eastAsia="Times New Roman" w:hAnsi="Times New Roman" w:cs="Times New Roman"/>
                <w:color w:val="000000"/>
                <w:sz w:val="20"/>
                <w:szCs w:val="20"/>
                <w:lang w:eastAsia="ru-RU"/>
              </w:rPr>
              <w:t>функции главного администратора доходов регионального бюджета по закрепленным за ним источникам доходов в пределах полномочий, установленных действующим законодательством, функции главного распорядителя и получателя средств регионального бюджета, предусмотренных на содержание ИОГВ в области физической культуры и спорта и реализацию возложенных на него функций</w:t>
            </w:r>
          </w:p>
        </w:tc>
        <w:tc>
          <w:tcPr>
            <w:tcW w:w="5245"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Число документов, </w:t>
            </w:r>
            <w:r w:rsidR="00986FE2" w:rsidRPr="003C3236">
              <w:rPr>
                <w:rFonts w:ascii="Times New Roman" w:eastAsia="Times New Roman" w:hAnsi="Times New Roman" w:cs="Times New Roman"/>
                <w:color w:val="000000"/>
                <w:sz w:val="20"/>
                <w:szCs w:val="20"/>
                <w:lang w:eastAsia="ru-RU"/>
              </w:rPr>
              <w:t>подготовленных</w:t>
            </w:r>
            <w:r w:rsidRPr="003C3236">
              <w:rPr>
                <w:rFonts w:ascii="Times New Roman" w:eastAsia="Times New Roman" w:hAnsi="Times New Roman" w:cs="Times New Roman"/>
                <w:color w:val="000000"/>
                <w:sz w:val="20"/>
                <w:szCs w:val="20"/>
                <w:lang w:eastAsia="ru-RU"/>
              </w:rPr>
              <w:t xml:space="preserve"> в целях осуществления функций главного администратора доходов регионального бюджета по закрепленным за ним источникам доходов в пределах полномочий, установленных действующим законодательством, функции главного распорядителя и получателя средств регионального бюджета, предусмотренных на содержание ИОГВ в области физической культуры и спорта и реализацию возложенных на него </w:t>
            </w:r>
            <w:proofErr w:type="gramStart"/>
            <w:r w:rsidRPr="003C3236">
              <w:rPr>
                <w:rFonts w:ascii="Times New Roman" w:eastAsia="Times New Roman" w:hAnsi="Times New Roman" w:cs="Times New Roman"/>
                <w:color w:val="000000"/>
                <w:sz w:val="20"/>
                <w:szCs w:val="20"/>
                <w:lang w:eastAsia="ru-RU"/>
              </w:rPr>
              <w:t>функций</w:t>
            </w:r>
            <w:proofErr w:type="gramEnd"/>
            <w:r w:rsidRPr="003C3236">
              <w:rPr>
                <w:rFonts w:ascii="Times New Roman" w:eastAsia="Times New Roman" w:hAnsi="Times New Roman" w:cs="Times New Roman"/>
                <w:color w:val="000000"/>
                <w:sz w:val="20"/>
                <w:szCs w:val="20"/>
                <w:lang w:eastAsia="ru-RU"/>
              </w:rPr>
              <w:t xml:space="preserve"> на конец года, единиц</w:t>
            </w:r>
          </w:p>
        </w:tc>
        <w:tc>
          <w:tcPr>
            <w:tcW w:w="2268"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w:t>
            </w:r>
          </w:p>
        </w:tc>
        <w:tc>
          <w:tcPr>
            <w:tcW w:w="2940"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0.2 </w:t>
            </w:r>
            <w:r w:rsidR="00986FE2" w:rsidRPr="003C3236">
              <w:rPr>
                <w:rFonts w:ascii="Times New Roman" w:eastAsia="Times New Roman" w:hAnsi="Times New Roman" w:cs="Times New Roman"/>
                <w:color w:val="000000"/>
                <w:sz w:val="20"/>
                <w:szCs w:val="20"/>
                <w:lang w:eastAsia="ru-RU"/>
              </w:rPr>
              <w:t>шт. единицы</w:t>
            </w:r>
            <w:r w:rsidRPr="003C3236">
              <w:rPr>
                <w:rFonts w:ascii="Times New Roman" w:eastAsia="Times New Roman" w:hAnsi="Times New Roman" w:cs="Times New Roman"/>
                <w:color w:val="000000"/>
                <w:sz w:val="20"/>
                <w:szCs w:val="20"/>
                <w:lang w:eastAsia="ru-RU"/>
              </w:rPr>
              <w:t xml:space="preserve"> в расчете на 100 документов </w:t>
            </w:r>
          </w:p>
        </w:tc>
      </w:tr>
      <w:tr w:rsidR="007D5D23" w:rsidRPr="003C3236" w:rsidTr="003C3236">
        <w:trPr>
          <w:cantSplit/>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lastRenderedPageBreak/>
              <w:t>11.03.</w:t>
            </w:r>
          </w:p>
        </w:tc>
        <w:tc>
          <w:tcPr>
            <w:tcW w:w="3543" w:type="dxa"/>
            <w:tcBorders>
              <w:top w:val="nil"/>
              <w:left w:val="nil"/>
              <w:bottom w:val="single" w:sz="4" w:space="0" w:color="auto"/>
              <w:right w:val="single" w:sz="4" w:space="0" w:color="auto"/>
            </w:tcBorders>
            <w:shd w:val="clear" w:color="auto" w:fill="auto"/>
            <w:vAlign w:val="center"/>
            <w:hideMark/>
          </w:tcPr>
          <w:p w:rsidR="007D5D23" w:rsidRPr="003C3236" w:rsidRDefault="00D11D50"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Составление</w:t>
            </w:r>
            <w:r w:rsidR="007D5D23" w:rsidRPr="003C3236">
              <w:rPr>
                <w:rFonts w:ascii="Times New Roman" w:eastAsia="Times New Roman" w:hAnsi="Times New Roman" w:cs="Times New Roman"/>
                <w:color w:val="000000"/>
                <w:sz w:val="20"/>
                <w:szCs w:val="20"/>
                <w:lang w:eastAsia="ru-RU"/>
              </w:rPr>
              <w:t>, утверждение и ведение бюджетн</w:t>
            </w:r>
            <w:r w:rsidR="004D1B10" w:rsidRPr="003C3236">
              <w:rPr>
                <w:rFonts w:ascii="Times New Roman" w:eastAsia="Times New Roman" w:hAnsi="Times New Roman" w:cs="Times New Roman"/>
                <w:color w:val="000000"/>
                <w:sz w:val="20"/>
                <w:szCs w:val="20"/>
                <w:lang w:eastAsia="ru-RU"/>
              </w:rPr>
              <w:t>ой</w:t>
            </w:r>
            <w:r w:rsidR="007D5D23" w:rsidRPr="003C3236">
              <w:rPr>
                <w:rFonts w:ascii="Times New Roman" w:eastAsia="Times New Roman" w:hAnsi="Times New Roman" w:cs="Times New Roman"/>
                <w:color w:val="000000"/>
                <w:sz w:val="20"/>
                <w:szCs w:val="20"/>
                <w:lang w:eastAsia="ru-RU"/>
              </w:rPr>
              <w:t xml:space="preserve"> роспис</w:t>
            </w:r>
            <w:r w:rsidR="004D1B10" w:rsidRPr="003C3236">
              <w:rPr>
                <w:rFonts w:ascii="Times New Roman" w:eastAsia="Times New Roman" w:hAnsi="Times New Roman" w:cs="Times New Roman"/>
                <w:color w:val="000000"/>
                <w:sz w:val="20"/>
                <w:szCs w:val="20"/>
                <w:lang w:eastAsia="ru-RU"/>
              </w:rPr>
              <w:t>и</w:t>
            </w:r>
            <w:r w:rsidR="007D5D23" w:rsidRPr="003C3236">
              <w:rPr>
                <w:rFonts w:ascii="Times New Roman" w:eastAsia="Times New Roman" w:hAnsi="Times New Roman" w:cs="Times New Roman"/>
                <w:color w:val="000000"/>
                <w:sz w:val="20"/>
                <w:szCs w:val="20"/>
                <w:lang w:eastAsia="ru-RU"/>
              </w:rPr>
              <w:t xml:space="preserve"> документов, образовавшихся в процессе деятельности </w:t>
            </w:r>
            <w:r w:rsidR="004D1B10" w:rsidRPr="003C3236">
              <w:rPr>
                <w:rFonts w:ascii="Times New Roman" w:eastAsia="Times New Roman" w:hAnsi="Times New Roman" w:cs="Times New Roman"/>
                <w:color w:val="000000"/>
                <w:sz w:val="20"/>
                <w:szCs w:val="20"/>
                <w:lang w:eastAsia="ru-RU"/>
              </w:rPr>
              <w:t>органа управления</w:t>
            </w:r>
            <w:r w:rsidR="007D5D23" w:rsidRPr="003C3236">
              <w:rPr>
                <w:rFonts w:ascii="Times New Roman" w:eastAsia="Times New Roman" w:hAnsi="Times New Roman" w:cs="Times New Roman"/>
                <w:color w:val="000000"/>
                <w:sz w:val="20"/>
                <w:szCs w:val="20"/>
                <w:lang w:eastAsia="ru-RU"/>
              </w:rPr>
              <w:t xml:space="preserve"> и осуществление исполнение соответствующей части бюджета</w:t>
            </w:r>
          </w:p>
        </w:tc>
        <w:tc>
          <w:tcPr>
            <w:tcW w:w="5245"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Число документов, </w:t>
            </w:r>
            <w:r w:rsidR="00986FE2" w:rsidRPr="003C3236">
              <w:rPr>
                <w:rFonts w:ascii="Times New Roman" w:eastAsia="Times New Roman" w:hAnsi="Times New Roman" w:cs="Times New Roman"/>
                <w:color w:val="000000"/>
                <w:sz w:val="20"/>
                <w:szCs w:val="20"/>
                <w:lang w:eastAsia="ru-RU"/>
              </w:rPr>
              <w:t>подготовленных</w:t>
            </w:r>
            <w:r w:rsidRPr="003C3236">
              <w:rPr>
                <w:rFonts w:ascii="Times New Roman" w:eastAsia="Times New Roman" w:hAnsi="Times New Roman" w:cs="Times New Roman"/>
                <w:color w:val="000000"/>
                <w:sz w:val="20"/>
                <w:szCs w:val="20"/>
                <w:lang w:eastAsia="ru-RU"/>
              </w:rPr>
              <w:t xml:space="preserve"> в целях составления, утверждения и ведения бюджетной росписи документов, образовавшихся в процессе деятельности </w:t>
            </w:r>
            <w:r w:rsidR="004D1B10" w:rsidRPr="003C3236">
              <w:rPr>
                <w:rFonts w:ascii="Times New Roman" w:eastAsia="Times New Roman" w:hAnsi="Times New Roman" w:cs="Times New Roman"/>
                <w:color w:val="000000"/>
                <w:sz w:val="20"/>
                <w:szCs w:val="20"/>
                <w:lang w:eastAsia="ru-RU"/>
              </w:rPr>
              <w:t>органа управления</w:t>
            </w:r>
            <w:r w:rsidRPr="003C3236">
              <w:rPr>
                <w:rFonts w:ascii="Times New Roman" w:eastAsia="Times New Roman" w:hAnsi="Times New Roman" w:cs="Times New Roman"/>
                <w:color w:val="000000"/>
                <w:sz w:val="20"/>
                <w:szCs w:val="20"/>
                <w:lang w:eastAsia="ru-RU"/>
              </w:rPr>
              <w:t xml:space="preserve"> и осуществление исполнение соответствующей части бюджета на конец года, единиц</w:t>
            </w:r>
          </w:p>
        </w:tc>
        <w:tc>
          <w:tcPr>
            <w:tcW w:w="2268"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w:t>
            </w:r>
          </w:p>
        </w:tc>
        <w:tc>
          <w:tcPr>
            <w:tcW w:w="2940"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0.2 </w:t>
            </w:r>
            <w:r w:rsidR="00986FE2" w:rsidRPr="003C3236">
              <w:rPr>
                <w:rFonts w:ascii="Times New Roman" w:eastAsia="Times New Roman" w:hAnsi="Times New Roman" w:cs="Times New Roman"/>
                <w:color w:val="000000"/>
                <w:sz w:val="20"/>
                <w:szCs w:val="20"/>
                <w:lang w:eastAsia="ru-RU"/>
              </w:rPr>
              <w:t xml:space="preserve">шт. </w:t>
            </w:r>
            <w:proofErr w:type="spellStart"/>
            <w:r w:rsidR="00986FE2" w:rsidRPr="003C3236">
              <w:rPr>
                <w:rFonts w:ascii="Times New Roman" w:eastAsia="Times New Roman" w:hAnsi="Times New Roman" w:cs="Times New Roman"/>
                <w:color w:val="000000"/>
                <w:sz w:val="20"/>
                <w:szCs w:val="20"/>
                <w:lang w:eastAsia="ru-RU"/>
              </w:rPr>
              <w:t>единицы</w:t>
            </w:r>
            <w:r w:rsidRPr="003C3236">
              <w:rPr>
                <w:rFonts w:ascii="Times New Roman" w:eastAsia="Times New Roman" w:hAnsi="Times New Roman" w:cs="Times New Roman"/>
                <w:color w:val="000000"/>
                <w:sz w:val="20"/>
                <w:szCs w:val="20"/>
                <w:lang w:eastAsia="ru-RU"/>
              </w:rPr>
              <w:t>в</w:t>
            </w:r>
            <w:proofErr w:type="spellEnd"/>
            <w:r w:rsidRPr="003C3236">
              <w:rPr>
                <w:rFonts w:ascii="Times New Roman" w:eastAsia="Times New Roman" w:hAnsi="Times New Roman" w:cs="Times New Roman"/>
                <w:color w:val="000000"/>
                <w:sz w:val="20"/>
                <w:szCs w:val="20"/>
                <w:lang w:eastAsia="ru-RU"/>
              </w:rPr>
              <w:t xml:space="preserve"> </w:t>
            </w:r>
            <w:proofErr w:type="gramStart"/>
            <w:r w:rsidRPr="003C3236">
              <w:rPr>
                <w:rFonts w:ascii="Times New Roman" w:eastAsia="Times New Roman" w:hAnsi="Times New Roman" w:cs="Times New Roman"/>
                <w:color w:val="000000"/>
                <w:sz w:val="20"/>
                <w:szCs w:val="20"/>
                <w:lang w:eastAsia="ru-RU"/>
              </w:rPr>
              <w:t>расчете</w:t>
            </w:r>
            <w:proofErr w:type="gramEnd"/>
            <w:r w:rsidRPr="003C3236">
              <w:rPr>
                <w:rFonts w:ascii="Times New Roman" w:eastAsia="Times New Roman" w:hAnsi="Times New Roman" w:cs="Times New Roman"/>
                <w:color w:val="000000"/>
                <w:sz w:val="20"/>
                <w:szCs w:val="20"/>
                <w:lang w:eastAsia="ru-RU"/>
              </w:rPr>
              <w:t xml:space="preserve"> на 100 документов </w:t>
            </w:r>
          </w:p>
        </w:tc>
      </w:tr>
      <w:tr w:rsidR="007D5D23" w:rsidRPr="003C3236" w:rsidTr="003C3236">
        <w:trPr>
          <w:cantSplit/>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11.04.</w:t>
            </w:r>
          </w:p>
        </w:tc>
        <w:tc>
          <w:tcPr>
            <w:tcW w:w="3543" w:type="dxa"/>
            <w:tcBorders>
              <w:top w:val="nil"/>
              <w:left w:val="nil"/>
              <w:bottom w:val="single" w:sz="4" w:space="0" w:color="auto"/>
              <w:right w:val="single" w:sz="4" w:space="0" w:color="auto"/>
            </w:tcBorders>
            <w:shd w:val="clear" w:color="auto" w:fill="auto"/>
            <w:vAlign w:val="center"/>
            <w:hideMark/>
          </w:tcPr>
          <w:p w:rsidR="007D5D23" w:rsidRPr="003C3236" w:rsidRDefault="00D11D50"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Внес</w:t>
            </w:r>
            <w:r w:rsidR="004D1B10" w:rsidRPr="003C3236">
              <w:rPr>
                <w:rFonts w:ascii="Times New Roman" w:eastAsia="Times New Roman" w:hAnsi="Times New Roman" w:cs="Times New Roman"/>
                <w:color w:val="000000"/>
                <w:sz w:val="20"/>
                <w:szCs w:val="20"/>
                <w:lang w:eastAsia="ru-RU"/>
              </w:rPr>
              <w:t>ение предложений</w:t>
            </w:r>
            <w:r w:rsidR="007D5D23" w:rsidRPr="003C3236">
              <w:rPr>
                <w:rFonts w:ascii="Times New Roman" w:eastAsia="Times New Roman" w:hAnsi="Times New Roman" w:cs="Times New Roman"/>
                <w:color w:val="000000"/>
                <w:sz w:val="20"/>
                <w:szCs w:val="20"/>
                <w:lang w:eastAsia="ru-RU"/>
              </w:rPr>
              <w:t xml:space="preserve"> финансовому органу субъекта РФ по формированию и изменению лимитов бюджетных обязательств</w:t>
            </w:r>
          </w:p>
        </w:tc>
        <w:tc>
          <w:tcPr>
            <w:tcW w:w="5245"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Число документов, </w:t>
            </w:r>
            <w:r w:rsidR="00986FE2" w:rsidRPr="003C3236">
              <w:rPr>
                <w:rFonts w:ascii="Times New Roman" w:eastAsia="Times New Roman" w:hAnsi="Times New Roman" w:cs="Times New Roman"/>
                <w:color w:val="000000"/>
                <w:sz w:val="20"/>
                <w:szCs w:val="20"/>
                <w:lang w:eastAsia="ru-RU"/>
              </w:rPr>
              <w:t>подготовленных</w:t>
            </w:r>
            <w:r w:rsidRPr="003C3236">
              <w:rPr>
                <w:rFonts w:ascii="Times New Roman" w:eastAsia="Times New Roman" w:hAnsi="Times New Roman" w:cs="Times New Roman"/>
                <w:color w:val="000000"/>
                <w:sz w:val="20"/>
                <w:szCs w:val="20"/>
                <w:lang w:eastAsia="ru-RU"/>
              </w:rPr>
              <w:t xml:space="preserve"> в целях осуществления внесения предложения </w:t>
            </w:r>
            <w:r w:rsidR="004D1B10" w:rsidRPr="003C3236">
              <w:rPr>
                <w:rFonts w:ascii="Times New Roman" w:eastAsia="Times New Roman" w:hAnsi="Times New Roman" w:cs="Times New Roman"/>
                <w:color w:val="000000"/>
                <w:sz w:val="20"/>
                <w:szCs w:val="20"/>
                <w:lang w:eastAsia="ru-RU"/>
              </w:rPr>
              <w:t>финансовому органу</w:t>
            </w:r>
            <w:r w:rsidRPr="003C3236">
              <w:rPr>
                <w:rFonts w:ascii="Times New Roman" w:eastAsia="Times New Roman" w:hAnsi="Times New Roman" w:cs="Times New Roman"/>
                <w:color w:val="000000"/>
                <w:sz w:val="20"/>
                <w:szCs w:val="20"/>
                <w:lang w:eastAsia="ru-RU"/>
              </w:rPr>
              <w:t xml:space="preserve"> субъекта РФ по формированию и изменению лимитов бюджетных обязательств на конец года, единиц</w:t>
            </w:r>
          </w:p>
        </w:tc>
        <w:tc>
          <w:tcPr>
            <w:tcW w:w="2268"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w:t>
            </w:r>
          </w:p>
        </w:tc>
        <w:tc>
          <w:tcPr>
            <w:tcW w:w="2940"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0.2 </w:t>
            </w:r>
            <w:r w:rsidR="00986FE2" w:rsidRPr="003C3236">
              <w:rPr>
                <w:rFonts w:ascii="Times New Roman" w:eastAsia="Times New Roman" w:hAnsi="Times New Roman" w:cs="Times New Roman"/>
                <w:color w:val="000000"/>
                <w:sz w:val="20"/>
                <w:szCs w:val="20"/>
                <w:lang w:eastAsia="ru-RU"/>
              </w:rPr>
              <w:t xml:space="preserve">шт. </w:t>
            </w:r>
            <w:proofErr w:type="spellStart"/>
            <w:r w:rsidR="00986FE2" w:rsidRPr="003C3236">
              <w:rPr>
                <w:rFonts w:ascii="Times New Roman" w:eastAsia="Times New Roman" w:hAnsi="Times New Roman" w:cs="Times New Roman"/>
                <w:color w:val="000000"/>
                <w:sz w:val="20"/>
                <w:szCs w:val="20"/>
                <w:lang w:eastAsia="ru-RU"/>
              </w:rPr>
              <w:t>единицы</w:t>
            </w:r>
            <w:r w:rsidRPr="003C3236">
              <w:rPr>
                <w:rFonts w:ascii="Times New Roman" w:eastAsia="Times New Roman" w:hAnsi="Times New Roman" w:cs="Times New Roman"/>
                <w:color w:val="000000"/>
                <w:sz w:val="20"/>
                <w:szCs w:val="20"/>
                <w:lang w:eastAsia="ru-RU"/>
              </w:rPr>
              <w:t>в</w:t>
            </w:r>
            <w:proofErr w:type="spellEnd"/>
            <w:r w:rsidRPr="003C3236">
              <w:rPr>
                <w:rFonts w:ascii="Times New Roman" w:eastAsia="Times New Roman" w:hAnsi="Times New Roman" w:cs="Times New Roman"/>
                <w:color w:val="000000"/>
                <w:sz w:val="20"/>
                <w:szCs w:val="20"/>
                <w:lang w:eastAsia="ru-RU"/>
              </w:rPr>
              <w:t xml:space="preserve"> </w:t>
            </w:r>
            <w:proofErr w:type="gramStart"/>
            <w:r w:rsidRPr="003C3236">
              <w:rPr>
                <w:rFonts w:ascii="Times New Roman" w:eastAsia="Times New Roman" w:hAnsi="Times New Roman" w:cs="Times New Roman"/>
                <w:color w:val="000000"/>
                <w:sz w:val="20"/>
                <w:szCs w:val="20"/>
                <w:lang w:eastAsia="ru-RU"/>
              </w:rPr>
              <w:t>расчете</w:t>
            </w:r>
            <w:proofErr w:type="gramEnd"/>
            <w:r w:rsidRPr="003C3236">
              <w:rPr>
                <w:rFonts w:ascii="Times New Roman" w:eastAsia="Times New Roman" w:hAnsi="Times New Roman" w:cs="Times New Roman"/>
                <w:color w:val="000000"/>
                <w:sz w:val="20"/>
                <w:szCs w:val="20"/>
                <w:lang w:eastAsia="ru-RU"/>
              </w:rPr>
              <w:t xml:space="preserve"> на 100 документов </w:t>
            </w:r>
          </w:p>
        </w:tc>
      </w:tr>
      <w:tr w:rsidR="007D5D23" w:rsidRPr="003C3236" w:rsidTr="003C3236">
        <w:trPr>
          <w:cantSplit/>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11.05.</w:t>
            </w:r>
          </w:p>
        </w:tc>
        <w:tc>
          <w:tcPr>
            <w:tcW w:w="3543" w:type="dxa"/>
            <w:tcBorders>
              <w:top w:val="nil"/>
              <w:left w:val="nil"/>
              <w:bottom w:val="single" w:sz="4" w:space="0" w:color="auto"/>
              <w:right w:val="single" w:sz="4" w:space="0" w:color="auto"/>
            </w:tcBorders>
            <w:shd w:val="clear" w:color="auto" w:fill="auto"/>
            <w:vAlign w:val="center"/>
            <w:hideMark/>
          </w:tcPr>
          <w:p w:rsidR="007D5D23" w:rsidRPr="003C3236" w:rsidRDefault="00D11D50"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Обеспечение </w:t>
            </w:r>
            <w:r w:rsidR="004D1B10" w:rsidRPr="003C3236">
              <w:rPr>
                <w:rFonts w:ascii="Times New Roman" w:eastAsia="Times New Roman" w:hAnsi="Times New Roman" w:cs="Times New Roman"/>
                <w:color w:val="000000"/>
                <w:sz w:val="20"/>
                <w:szCs w:val="20"/>
                <w:lang w:eastAsia="ru-RU"/>
              </w:rPr>
              <w:t>соблюдения</w:t>
            </w:r>
            <w:r w:rsidR="007D5D23" w:rsidRPr="003C3236">
              <w:rPr>
                <w:rFonts w:ascii="Times New Roman" w:eastAsia="Times New Roman" w:hAnsi="Times New Roman" w:cs="Times New Roman"/>
                <w:color w:val="000000"/>
                <w:sz w:val="20"/>
                <w:szCs w:val="20"/>
                <w:lang w:eastAsia="ru-RU"/>
              </w:rPr>
              <w:t xml:space="preserve"> получателями межбюджетных субсидий, субвенций и иных межбюджетных трансфертов, определенных Бюджетным кодексом Российской Федерации, условий, целей и порядка, установленных при их предоставлении</w:t>
            </w:r>
          </w:p>
        </w:tc>
        <w:tc>
          <w:tcPr>
            <w:tcW w:w="5245"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Число документов, </w:t>
            </w:r>
            <w:r w:rsidR="00986FE2" w:rsidRPr="003C3236">
              <w:rPr>
                <w:rFonts w:ascii="Times New Roman" w:eastAsia="Times New Roman" w:hAnsi="Times New Roman" w:cs="Times New Roman"/>
                <w:color w:val="000000"/>
                <w:sz w:val="20"/>
                <w:szCs w:val="20"/>
                <w:lang w:eastAsia="ru-RU"/>
              </w:rPr>
              <w:t>подготовленных</w:t>
            </w:r>
            <w:r w:rsidRPr="003C3236">
              <w:rPr>
                <w:rFonts w:ascii="Times New Roman" w:eastAsia="Times New Roman" w:hAnsi="Times New Roman" w:cs="Times New Roman"/>
                <w:color w:val="000000"/>
                <w:sz w:val="20"/>
                <w:szCs w:val="20"/>
                <w:lang w:eastAsia="ru-RU"/>
              </w:rPr>
              <w:t xml:space="preserve"> в целях обеспечения соблюдения получателями межбюджетных субсидий, субвенций и иных межбюджетных трансфертов, определенных Бюджетным кодексом Российской Федерации, условий, целей и порядка, установленных </w:t>
            </w:r>
            <w:proofErr w:type="gramStart"/>
            <w:r w:rsidRPr="003C3236">
              <w:rPr>
                <w:rFonts w:ascii="Times New Roman" w:eastAsia="Times New Roman" w:hAnsi="Times New Roman" w:cs="Times New Roman"/>
                <w:color w:val="000000"/>
                <w:sz w:val="20"/>
                <w:szCs w:val="20"/>
                <w:lang w:eastAsia="ru-RU"/>
              </w:rPr>
              <w:t>при</w:t>
            </w:r>
            <w:proofErr w:type="gramEnd"/>
            <w:r w:rsidRPr="003C3236">
              <w:rPr>
                <w:rFonts w:ascii="Times New Roman" w:eastAsia="Times New Roman" w:hAnsi="Times New Roman" w:cs="Times New Roman"/>
                <w:color w:val="000000"/>
                <w:sz w:val="20"/>
                <w:szCs w:val="20"/>
                <w:lang w:eastAsia="ru-RU"/>
              </w:rPr>
              <w:t xml:space="preserve"> их </w:t>
            </w:r>
            <w:proofErr w:type="spellStart"/>
            <w:r w:rsidRPr="003C3236">
              <w:rPr>
                <w:rFonts w:ascii="Times New Roman" w:eastAsia="Times New Roman" w:hAnsi="Times New Roman" w:cs="Times New Roman"/>
                <w:color w:val="000000"/>
                <w:sz w:val="20"/>
                <w:szCs w:val="20"/>
                <w:lang w:eastAsia="ru-RU"/>
              </w:rPr>
              <w:t>предоставлениина</w:t>
            </w:r>
            <w:proofErr w:type="spellEnd"/>
            <w:r w:rsidRPr="003C3236">
              <w:rPr>
                <w:rFonts w:ascii="Times New Roman" w:eastAsia="Times New Roman" w:hAnsi="Times New Roman" w:cs="Times New Roman"/>
                <w:color w:val="000000"/>
                <w:sz w:val="20"/>
                <w:szCs w:val="20"/>
                <w:lang w:eastAsia="ru-RU"/>
              </w:rPr>
              <w:t xml:space="preserve"> конец года, единиц</w:t>
            </w:r>
          </w:p>
        </w:tc>
        <w:tc>
          <w:tcPr>
            <w:tcW w:w="2268"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w:t>
            </w:r>
          </w:p>
        </w:tc>
        <w:tc>
          <w:tcPr>
            <w:tcW w:w="2940"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0.2 </w:t>
            </w:r>
            <w:r w:rsidR="00986FE2" w:rsidRPr="003C3236">
              <w:rPr>
                <w:rFonts w:ascii="Times New Roman" w:eastAsia="Times New Roman" w:hAnsi="Times New Roman" w:cs="Times New Roman"/>
                <w:color w:val="000000"/>
                <w:sz w:val="20"/>
                <w:szCs w:val="20"/>
                <w:lang w:eastAsia="ru-RU"/>
              </w:rPr>
              <w:t xml:space="preserve">шт. </w:t>
            </w:r>
            <w:proofErr w:type="spellStart"/>
            <w:r w:rsidR="00986FE2" w:rsidRPr="003C3236">
              <w:rPr>
                <w:rFonts w:ascii="Times New Roman" w:eastAsia="Times New Roman" w:hAnsi="Times New Roman" w:cs="Times New Roman"/>
                <w:color w:val="000000"/>
                <w:sz w:val="20"/>
                <w:szCs w:val="20"/>
                <w:lang w:eastAsia="ru-RU"/>
              </w:rPr>
              <w:t>единицы</w:t>
            </w:r>
            <w:r w:rsidRPr="003C3236">
              <w:rPr>
                <w:rFonts w:ascii="Times New Roman" w:eastAsia="Times New Roman" w:hAnsi="Times New Roman" w:cs="Times New Roman"/>
                <w:color w:val="000000"/>
                <w:sz w:val="20"/>
                <w:szCs w:val="20"/>
                <w:lang w:eastAsia="ru-RU"/>
              </w:rPr>
              <w:t>в</w:t>
            </w:r>
            <w:proofErr w:type="spellEnd"/>
            <w:r w:rsidRPr="003C3236">
              <w:rPr>
                <w:rFonts w:ascii="Times New Roman" w:eastAsia="Times New Roman" w:hAnsi="Times New Roman" w:cs="Times New Roman"/>
                <w:color w:val="000000"/>
                <w:sz w:val="20"/>
                <w:szCs w:val="20"/>
                <w:lang w:eastAsia="ru-RU"/>
              </w:rPr>
              <w:t xml:space="preserve"> </w:t>
            </w:r>
            <w:proofErr w:type="gramStart"/>
            <w:r w:rsidRPr="003C3236">
              <w:rPr>
                <w:rFonts w:ascii="Times New Roman" w:eastAsia="Times New Roman" w:hAnsi="Times New Roman" w:cs="Times New Roman"/>
                <w:color w:val="000000"/>
                <w:sz w:val="20"/>
                <w:szCs w:val="20"/>
                <w:lang w:eastAsia="ru-RU"/>
              </w:rPr>
              <w:t>расчете</w:t>
            </w:r>
            <w:proofErr w:type="gramEnd"/>
            <w:r w:rsidRPr="003C3236">
              <w:rPr>
                <w:rFonts w:ascii="Times New Roman" w:eastAsia="Times New Roman" w:hAnsi="Times New Roman" w:cs="Times New Roman"/>
                <w:color w:val="000000"/>
                <w:sz w:val="20"/>
                <w:szCs w:val="20"/>
                <w:lang w:eastAsia="ru-RU"/>
              </w:rPr>
              <w:t xml:space="preserve"> на 100 документов </w:t>
            </w:r>
          </w:p>
        </w:tc>
      </w:tr>
      <w:tr w:rsidR="007D5D23" w:rsidRPr="003C3236" w:rsidTr="003C3236">
        <w:trPr>
          <w:cantSplit/>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11.06.</w:t>
            </w:r>
          </w:p>
        </w:tc>
        <w:tc>
          <w:tcPr>
            <w:tcW w:w="3543" w:type="dxa"/>
            <w:tcBorders>
              <w:top w:val="nil"/>
              <w:left w:val="nil"/>
              <w:bottom w:val="single" w:sz="4" w:space="0" w:color="auto"/>
              <w:right w:val="single" w:sz="4" w:space="0" w:color="auto"/>
            </w:tcBorders>
            <w:shd w:val="clear" w:color="auto" w:fill="auto"/>
            <w:vAlign w:val="center"/>
            <w:hideMark/>
          </w:tcPr>
          <w:p w:rsidR="007D5D23" w:rsidRPr="003C3236" w:rsidRDefault="00D11D50"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Осуществление </w:t>
            </w:r>
            <w:r w:rsidR="004D1B10" w:rsidRPr="003C3236">
              <w:rPr>
                <w:rFonts w:ascii="Times New Roman" w:eastAsia="Times New Roman" w:hAnsi="Times New Roman" w:cs="Times New Roman"/>
                <w:color w:val="000000"/>
                <w:sz w:val="20"/>
                <w:szCs w:val="20"/>
                <w:lang w:eastAsia="ru-RU"/>
              </w:rPr>
              <w:t>внутреннего финансового контроля</w:t>
            </w:r>
            <w:r w:rsidR="007D5D23" w:rsidRPr="003C3236">
              <w:rPr>
                <w:rFonts w:ascii="Times New Roman" w:eastAsia="Times New Roman" w:hAnsi="Times New Roman" w:cs="Times New Roman"/>
                <w:color w:val="000000"/>
                <w:sz w:val="20"/>
                <w:szCs w:val="20"/>
                <w:lang w:eastAsia="ru-RU"/>
              </w:rPr>
              <w:t xml:space="preserve"> в соответствии с порядком, установленным высшим ИОГВ субъекта РФ</w:t>
            </w:r>
          </w:p>
        </w:tc>
        <w:tc>
          <w:tcPr>
            <w:tcW w:w="5245"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Число мероприятий по внутреннему финансовому контролю в соответствии с порядком, установленным высшим ИОГВ субъекта РФ за год, единиц</w:t>
            </w:r>
          </w:p>
        </w:tc>
        <w:tc>
          <w:tcPr>
            <w:tcW w:w="2268"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w:t>
            </w:r>
          </w:p>
        </w:tc>
        <w:tc>
          <w:tcPr>
            <w:tcW w:w="2940"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0.5 </w:t>
            </w:r>
            <w:r w:rsidR="00986FE2" w:rsidRPr="003C3236">
              <w:rPr>
                <w:rFonts w:ascii="Times New Roman" w:eastAsia="Times New Roman" w:hAnsi="Times New Roman" w:cs="Times New Roman"/>
                <w:color w:val="000000"/>
                <w:sz w:val="20"/>
                <w:szCs w:val="20"/>
                <w:lang w:eastAsia="ru-RU"/>
              </w:rPr>
              <w:t xml:space="preserve">шт. </w:t>
            </w:r>
            <w:proofErr w:type="spellStart"/>
            <w:r w:rsidR="00986FE2" w:rsidRPr="003C3236">
              <w:rPr>
                <w:rFonts w:ascii="Times New Roman" w:eastAsia="Times New Roman" w:hAnsi="Times New Roman" w:cs="Times New Roman"/>
                <w:color w:val="000000"/>
                <w:sz w:val="20"/>
                <w:szCs w:val="20"/>
                <w:lang w:eastAsia="ru-RU"/>
              </w:rPr>
              <w:t>единицы</w:t>
            </w:r>
            <w:r w:rsidRPr="003C3236">
              <w:rPr>
                <w:rFonts w:ascii="Times New Roman" w:eastAsia="Times New Roman" w:hAnsi="Times New Roman" w:cs="Times New Roman"/>
                <w:color w:val="000000"/>
                <w:sz w:val="20"/>
                <w:szCs w:val="20"/>
                <w:lang w:eastAsia="ru-RU"/>
              </w:rPr>
              <w:t>в</w:t>
            </w:r>
            <w:proofErr w:type="spellEnd"/>
            <w:r w:rsidRPr="003C3236">
              <w:rPr>
                <w:rFonts w:ascii="Times New Roman" w:eastAsia="Times New Roman" w:hAnsi="Times New Roman" w:cs="Times New Roman"/>
                <w:color w:val="000000"/>
                <w:sz w:val="20"/>
                <w:szCs w:val="20"/>
                <w:lang w:eastAsia="ru-RU"/>
              </w:rPr>
              <w:t xml:space="preserve"> </w:t>
            </w:r>
            <w:proofErr w:type="gramStart"/>
            <w:r w:rsidRPr="003C3236">
              <w:rPr>
                <w:rFonts w:ascii="Times New Roman" w:eastAsia="Times New Roman" w:hAnsi="Times New Roman" w:cs="Times New Roman"/>
                <w:color w:val="000000"/>
                <w:sz w:val="20"/>
                <w:szCs w:val="20"/>
                <w:lang w:eastAsia="ru-RU"/>
              </w:rPr>
              <w:t>расчете</w:t>
            </w:r>
            <w:proofErr w:type="gramEnd"/>
            <w:r w:rsidRPr="003C3236">
              <w:rPr>
                <w:rFonts w:ascii="Times New Roman" w:eastAsia="Times New Roman" w:hAnsi="Times New Roman" w:cs="Times New Roman"/>
                <w:color w:val="000000"/>
                <w:sz w:val="20"/>
                <w:szCs w:val="20"/>
                <w:lang w:eastAsia="ru-RU"/>
              </w:rPr>
              <w:t xml:space="preserve"> на 100 мероприятий </w:t>
            </w:r>
          </w:p>
        </w:tc>
      </w:tr>
      <w:tr w:rsidR="007D5D23" w:rsidRPr="003C3236" w:rsidTr="003C3236">
        <w:trPr>
          <w:cantSplit/>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11.08.</w:t>
            </w:r>
          </w:p>
        </w:tc>
        <w:tc>
          <w:tcPr>
            <w:tcW w:w="3543" w:type="dxa"/>
            <w:tcBorders>
              <w:top w:val="nil"/>
              <w:left w:val="nil"/>
              <w:bottom w:val="single" w:sz="4" w:space="0" w:color="auto"/>
              <w:right w:val="single" w:sz="4" w:space="0" w:color="auto"/>
            </w:tcBorders>
            <w:shd w:val="clear" w:color="auto" w:fill="auto"/>
            <w:vAlign w:val="center"/>
            <w:hideMark/>
          </w:tcPr>
          <w:p w:rsidR="007D5D23" w:rsidRPr="003C3236" w:rsidRDefault="00986FE2"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Ведение </w:t>
            </w:r>
            <w:r w:rsidR="007D5D23" w:rsidRPr="003C3236">
              <w:rPr>
                <w:rFonts w:ascii="Times New Roman" w:eastAsia="Times New Roman" w:hAnsi="Times New Roman" w:cs="Times New Roman"/>
                <w:color w:val="000000"/>
                <w:sz w:val="20"/>
                <w:szCs w:val="20"/>
                <w:lang w:eastAsia="ru-RU"/>
              </w:rPr>
              <w:t>бюджетного учета</w:t>
            </w:r>
          </w:p>
        </w:tc>
        <w:tc>
          <w:tcPr>
            <w:tcW w:w="5245"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Число бухгалтерских документов, требующих ручного ввода первичных данных в соответствующую программу, всех видов в год, единиц на конец года, единиц</w:t>
            </w:r>
          </w:p>
        </w:tc>
        <w:tc>
          <w:tcPr>
            <w:tcW w:w="2268"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w:t>
            </w:r>
          </w:p>
        </w:tc>
        <w:tc>
          <w:tcPr>
            <w:tcW w:w="2940"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1.3 </w:t>
            </w:r>
            <w:r w:rsidR="00986FE2" w:rsidRPr="003C3236">
              <w:rPr>
                <w:rFonts w:ascii="Times New Roman" w:eastAsia="Times New Roman" w:hAnsi="Times New Roman" w:cs="Times New Roman"/>
                <w:color w:val="000000"/>
                <w:sz w:val="20"/>
                <w:szCs w:val="20"/>
                <w:lang w:eastAsia="ru-RU"/>
              </w:rPr>
              <w:t xml:space="preserve">шт. </w:t>
            </w:r>
            <w:proofErr w:type="spellStart"/>
            <w:r w:rsidR="00986FE2" w:rsidRPr="003C3236">
              <w:rPr>
                <w:rFonts w:ascii="Times New Roman" w:eastAsia="Times New Roman" w:hAnsi="Times New Roman" w:cs="Times New Roman"/>
                <w:color w:val="000000"/>
                <w:sz w:val="20"/>
                <w:szCs w:val="20"/>
                <w:lang w:eastAsia="ru-RU"/>
              </w:rPr>
              <w:t>единицы</w:t>
            </w:r>
            <w:r w:rsidRPr="003C3236">
              <w:rPr>
                <w:rFonts w:ascii="Times New Roman" w:eastAsia="Times New Roman" w:hAnsi="Times New Roman" w:cs="Times New Roman"/>
                <w:color w:val="000000"/>
                <w:sz w:val="20"/>
                <w:szCs w:val="20"/>
                <w:lang w:eastAsia="ru-RU"/>
              </w:rPr>
              <w:t>в</w:t>
            </w:r>
            <w:proofErr w:type="spellEnd"/>
            <w:r w:rsidRPr="003C3236">
              <w:rPr>
                <w:rFonts w:ascii="Times New Roman" w:eastAsia="Times New Roman" w:hAnsi="Times New Roman" w:cs="Times New Roman"/>
                <w:color w:val="000000"/>
                <w:sz w:val="20"/>
                <w:szCs w:val="20"/>
                <w:lang w:eastAsia="ru-RU"/>
              </w:rPr>
              <w:t xml:space="preserve"> </w:t>
            </w:r>
            <w:proofErr w:type="gramStart"/>
            <w:r w:rsidRPr="003C3236">
              <w:rPr>
                <w:rFonts w:ascii="Times New Roman" w:eastAsia="Times New Roman" w:hAnsi="Times New Roman" w:cs="Times New Roman"/>
                <w:color w:val="000000"/>
                <w:sz w:val="20"/>
                <w:szCs w:val="20"/>
                <w:lang w:eastAsia="ru-RU"/>
              </w:rPr>
              <w:t>расчете</w:t>
            </w:r>
            <w:proofErr w:type="gramEnd"/>
            <w:r w:rsidRPr="003C3236">
              <w:rPr>
                <w:rFonts w:ascii="Times New Roman" w:eastAsia="Times New Roman" w:hAnsi="Times New Roman" w:cs="Times New Roman"/>
                <w:color w:val="000000"/>
                <w:sz w:val="20"/>
                <w:szCs w:val="20"/>
                <w:lang w:eastAsia="ru-RU"/>
              </w:rPr>
              <w:t xml:space="preserve"> на 10000 бухгалтерских документов, требующих ручного ввода первичных данных в соответствующую программу </w:t>
            </w:r>
          </w:p>
        </w:tc>
      </w:tr>
      <w:tr w:rsidR="007D5D23" w:rsidRPr="003C3236" w:rsidTr="003C3236">
        <w:trPr>
          <w:cantSplit/>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11.09.</w:t>
            </w:r>
          </w:p>
        </w:tc>
        <w:tc>
          <w:tcPr>
            <w:tcW w:w="3543" w:type="dxa"/>
            <w:tcBorders>
              <w:top w:val="nil"/>
              <w:left w:val="nil"/>
              <w:bottom w:val="single" w:sz="4" w:space="0" w:color="auto"/>
              <w:right w:val="single" w:sz="4" w:space="0" w:color="auto"/>
            </w:tcBorders>
            <w:shd w:val="clear" w:color="auto" w:fill="auto"/>
            <w:vAlign w:val="center"/>
            <w:hideMark/>
          </w:tcPr>
          <w:p w:rsidR="007D5D23" w:rsidRPr="003C3236" w:rsidRDefault="00D11D50"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Пре</w:t>
            </w:r>
            <w:r w:rsidR="007D5D23" w:rsidRPr="003C3236">
              <w:rPr>
                <w:rFonts w:ascii="Times New Roman" w:eastAsia="Times New Roman" w:hAnsi="Times New Roman" w:cs="Times New Roman"/>
                <w:color w:val="000000"/>
                <w:sz w:val="20"/>
                <w:szCs w:val="20"/>
                <w:lang w:eastAsia="ru-RU"/>
              </w:rPr>
              <w:t xml:space="preserve">дставление в соответствующие органы государственной власти </w:t>
            </w:r>
            <w:r w:rsidR="00954711" w:rsidRPr="003C3236">
              <w:rPr>
                <w:rFonts w:ascii="Times New Roman" w:eastAsia="Times New Roman" w:hAnsi="Times New Roman" w:cs="Times New Roman"/>
                <w:color w:val="000000"/>
                <w:sz w:val="20"/>
                <w:szCs w:val="20"/>
                <w:lang w:eastAsia="ru-RU"/>
              </w:rPr>
              <w:t>статистической отчетности, налоговой отчетности</w:t>
            </w:r>
            <w:r w:rsidR="007D5D23" w:rsidRPr="003C3236">
              <w:rPr>
                <w:rFonts w:ascii="Times New Roman" w:eastAsia="Times New Roman" w:hAnsi="Times New Roman" w:cs="Times New Roman"/>
                <w:color w:val="000000"/>
                <w:sz w:val="20"/>
                <w:szCs w:val="20"/>
                <w:lang w:eastAsia="ru-RU"/>
              </w:rPr>
              <w:t>, отчетность в территориальные органы Фонда социального страхования Российской Федерации и Пенсионного фонда Российской Федерации</w:t>
            </w:r>
          </w:p>
        </w:tc>
        <w:tc>
          <w:tcPr>
            <w:tcW w:w="5245"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Число формируемых документов, составляющих в совокупности статистическую отчетность, налоговую отчетность, отчетность в территориальные органы Фонда социального страхования Российской Федерации и Пенсионного фонда Российской Федерации на конец года, единиц</w:t>
            </w:r>
          </w:p>
        </w:tc>
        <w:tc>
          <w:tcPr>
            <w:tcW w:w="2268"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w:t>
            </w:r>
          </w:p>
        </w:tc>
        <w:tc>
          <w:tcPr>
            <w:tcW w:w="2940"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0.2 </w:t>
            </w:r>
            <w:r w:rsidR="00986FE2" w:rsidRPr="003C3236">
              <w:rPr>
                <w:rFonts w:ascii="Times New Roman" w:eastAsia="Times New Roman" w:hAnsi="Times New Roman" w:cs="Times New Roman"/>
                <w:color w:val="000000"/>
                <w:sz w:val="20"/>
                <w:szCs w:val="20"/>
                <w:lang w:eastAsia="ru-RU"/>
              </w:rPr>
              <w:t xml:space="preserve">шт. </w:t>
            </w:r>
            <w:proofErr w:type="spellStart"/>
            <w:r w:rsidR="00986FE2" w:rsidRPr="003C3236">
              <w:rPr>
                <w:rFonts w:ascii="Times New Roman" w:eastAsia="Times New Roman" w:hAnsi="Times New Roman" w:cs="Times New Roman"/>
                <w:color w:val="000000"/>
                <w:sz w:val="20"/>
                <w:szCs w:val="20"/>
                <w:lang w:eastAsia="ru-RU"/>
              </w:rPr>
              <w:t>единицы</w:t>
            </w:r>
            <w:r w:rsidRPr="003C3236">
              <w:rPr>
                <w:rFonts w:ascii="Times New Roman" w:eastAsia="Times New Roman" w:hAnsi="Times New Roman" w:cs="Times New Roman"/>
                <w:color w:val="000000"/>
                <w:sz w:val="20"/>
                <w:szCs w:val="20"/>
                <w:lang w:eastAsia="ru-RU"/>
              </w:rPr>
              <w:t>в</w:t>
            </w:r>
            <w:proofErr w:type="spellEnd"/>
            <w:r w:rsidRPr="003C3236">
              <w:rPr>
                <w:rFonts w:ascii="Times New Roman" w:eastAsia="Times New Roman" w:hAnsi="Times New Roman" w:cs="Times New Roman"/>
                <w:color w:val="000000"/>
                <w:sz w:val="20"/>
                <w:szCs w:val="20"/>
                <w:lang w:eastAsia="ru-RU"/>
              </w:rPr>
              <w:t xml:space="preserve"> </w:t>
            </w:r>
            <w:proofErr w:type="gramStart"/>
            <w:r w:rsidRPr="003C3236">
              <w:rPr>
                <w:rFonts w:ascii="Times New Roman" w:eastAsia="Times New Roman" w:hAnsi="Times New Roman" w:cs="Times New Roman"/>
                <w:color w:val="000000"/>
                <w:sz w:val="20"/>
                <w:szCs w:val="20"/>
                <w:lang w:eastAsia="ru-RU"/>
              </w:rPr>
              <w:t>расчете</w:t>
            </w:r>
            <w:proofErr w:type="gramEnd"/>
            <w:r w:rsidRPr="003C3236">
              <w:rPr>
                <w:rFonts w:ascii="Times New Roman" w:eastAsia="Times New Roman" w:hAnsi="Times New Roman" w:cs="Times New Roman"/>
                <w:color w:val="000000"/>
                <w:sz w:val="20"/>
                <w:szCs w:val="20"/>
                <w:lang w:eastAsia="ru-RU"/>
              </w:rPr>
              <w:t xml:space="preserve"> на 100 бухгалтерских документов, требующих ручного ввода первичных данных в соответствующую программу </w:t>
            </w:r>
          </w:p>
        </w:tc>
      </w:tr>
    </w:tbl>
    <w:p w:rsidR="00F22C58" w:rsidRPr="006A42DF" w:rsidRDefault="00F22C58" w:rsidP="003C3236">
      <w:pPr>
        <w:spacing w:after="0" w:line="240" w:lineRule="auto"/>
        <w:ind w:left="-284"/>
        <w:rPr>
          <w:rFonts w:ascii="Times New Roman" w:hAnsi="Times New Roman" w:cs="Times New Roman"/>
          <w:b/>
          <w:sz w:val="24"/>
          <w:szCs w:val="24"/>
        </w:rPr>
      </w:pPr>
      <w:r w:rsidRPr="006A42DF">
        <w:rPr>
          <w:rFonts w:ascii="Times New Roman" w:hAnsi="Times New Roman" w:cs="Times New Roman"/>
          <w:b/>
          <w:sz w:val="24"/>
          <w:szCs w:val="24"/>
        </w:rPr>
        <w:br w:type="page"/>
      </w:r>
      <w:r w:rsidRPr="006A42DF">
        <w:rPr>
          <w:rFonts w:ascii="Times New Roman" w:hAnsi="Times New Roman" w:cs="Times New Roman"/>
          <w:b/>
          <w:sz w:val="24"/>
          <w:szCs w:val="24"/>
        </w:rPr>
        <w:lastRenderedPageBreak/>
        <w:t>Типовая таблица для группы полномочий «</w:t>
      </w:r>
      <w:r w:rsidR="007D5D23" w:rsidRPr="006A42DF">
        <w:rPr>
          <w:rFonts w:ascii="Times New Roman" w:hAnsi="Times New Roman" w:cs="Times New Roman"/>
          <w:b/>
          <w:sz w:val="24"/>
          <w:szCs w:val="24"/>
        </w:rPr>
        <w:t>Реализация полномочий учредителя подведомственных учреждений»</w:t>
      </w:r>
    </w:p>
    <w:tbl>
      <w:tblPr>
        <w:tblW w:w="15310" w:type="dxa"/>
        <w:tblInd w:w="-743" w:type="dxa"/>
        <w:tblLook w:val="04A0" w:firstRow="1" w:lastRow="0" w:firstColumn="1" w:lastColumn="0" w:noHBand="0" w:noVBand="1"/>
      </w:tblPr>
      <w:tblGrid>
        <w:gridCol w:w="1289"/>
        <w:gridCol w:w="3531"/>
        <w:gridCol w:w="5245"/>
        <w:gridCol w:w="2552"/>
        <w:gridCol w:w="2693"/>
      </w:tblGrid>
      <w:tr w:rsidR="007D5D23" w:rsidRPr="003C3236" w:rsidTr="003C3236">
        <w:trPr>
          <w:cantSplit/>
          <w:trHeight w:val="20"/>
          <w:tblHead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ind w:left="142"/>
              <w:jc w:val="center"/>
              <w:rPr>
                <w:rFonts w:ascii="Times New Roman" w:eastAsia="Times New Roman" w:hAnsi="Times New Roman" w:cs="Times New Roman"/>
                <w:b/>
                <w:bCs/>
                <w:color w:val="000000"/>
                <w:sz w:val="20"/>
                <w:szCs w:val="20"/>
                <w:lang w:eastAsia="ru-RU"/>
              </w:rPr>
            </w:pPr>
            <w:r w:rsidRPr="003C3236">
              <w:rPr>
                <w:rFonts w:ascii="Times New Roman" w:eastAsia="Times New Roman" w:hAnsi="Times New Roman" w:cs="Times New Roman"/>
                <w:b/>
                <w:bCs/>
                <w:color w:val="000000"/>
                <w:sz w:val="20"/>
                <w:szCs w:val="20"/>
                <w:lang w:eastAsia="ru-RU"/>
              </w:rPr>
              <w:t>Код ключевой функции в расчетной таблице</w:t>
            </w:r>
          </w:p>
        </w:tc>
        <w:tc>
          <w:tcPr>
            <w:tcW w:w="3531" w:type="dxa"/>
            <w:tcBorders>
              <w:top w:val="single" w:sz="4" w:space="0" w:color="auto"/>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ind w:left="142"/>
              <w:jc w:val="center"/>
              <w:rPr>
                <w:rFonts w:ascii="Times New Roman" w:eastAsia="Times New Roman" w:hAnsi="Times New Roman" w:cs="Times New Roman"/>
                <w:b/>
                <w:bCs/>
                <w:color w:val="000000"/>
                <w:sz w:val="20"/>
                <w:szCs w:val="20"/>
                <w:lang w:eastAsia="ru-RU"/>
              </w:rPr>
            </w:pPr>
            <w:r w:rsidRPr="003C3236">
              <w:rPr>
                <w:rFonts w:ascii="Times New Roman" w:eastAsia="Times New Roman" w:hAnsi="Times New Roman" w:cs="Times New Roman"/>
                <w:b/>
                <w:bCs/>
                <w:color w:val="000000"/>
                <w:sz w:val="20"/>
                <w:szCs w:val="20"/>
                <w:lang w:eastAsia="ru-RU"/>
              </w:rPr>
              <w:t>Наименование ключевой функции</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ind w:left="142"/>
              <w:jc w:val="center"/>
              <w:rPr>
                <w:rFonts w:ascii="Times New Roman" w:eastAsia="Times New Roman" w:hAnsi="Times New Roman" w:cs="Times New Roman"/>
                <w:b/>
                <w:bCs/>
                <w:color w:val="000000"/>
                <w:sz w:val="20"/>
                <w:szCs w:val="20"/>
                <w:lang w:eastAsia="ru-RU"/>
              </w:rPr>
            </w:pPr>
            <w:r w:rsidRPr="003C3236">
              <w:rPr>
                <w:rFonts w:ascii="Times New Roman" w:eastAsia="Times New Roman" w:hAnsi="Times New Roman" w:cs="Times New Roman"/>
                <w:b/>
                <w:bCs/>
                <w:color w:val="000000"/>
                <w:sz w:val="20"/>
                <w:szCs w:val="20"/>
                <w:lang w:eastAsia="ru-RU"/>
              </w:rPr>
              <w:t>Наименование соответствующего показателя непосредственного результата</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ind w:left="142"/>
              <w:jc w:val="center"/>
              <w:rPr>
                <w:rFonts w:ascii="Times New Roman" w:eastAsia="Times New Roman" w:hAnsi="Times New Roman" w:cs="Times New Roman"/>
                <w:b/>
                <w:bCs/>
                <w:color w:val="000000"/>
                <w:sz w:val="20"/>
                <w:szCs w:val="20"/>
                <w:lang w:eastAsia="ru-RU"/>
              </w:rPr>
            </w:pPr>
            <w:r w:rsidRPr="003C3236">
              <w:rPr>
                <w:rFonts w:ascii="Times New Roman" w:eastAsia="Times New Roman" w:hAnsi="Times New Roman" w:cs="Times New Roman"/>
                <w:b/>
                <w:bCs/>
                <w:color w:val="000000"/>
                <w:sz w:val="20"/>
                <w:szCs w:val="20"/>
                <w:lang w:eastAsia="ru-RU"/>
              </w:rPr>
              <w:t>Наименование базового показателя (при наличии)</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ind w:left="142"/>
              <w:jc w:val="center"/>
              <w:rPr>
                <w:rFonts w:ascii="Times New Roman" w:eastAsia="Times New Roman" w:hAnsi="Times New Roman" w:cs="Times New Roman"/>
                <w:b/>
                <w:bCs/>
                <w:color w:val="000000"/>
                <w:sz w:val="20"/>
                <w:szCs w:val="20"/>
                <w:lang w:eastAsia="ru-RU"/>
              </w:rPr>
            </w:pPr>
            <w:r w:rsidRPr="003C3236">
              <w:rPr>
                <w:rFonts w:ascii="Times New Roman" w:eastAsia="Times New Roman" w:hAnsi="Times New Roman" w:cs="Times New Roman"/>
                <w:b/>
                <w:bCs/>
                <w:color w:val="000000"/>
                <w:sz w:val="20"/>
                <w:szCs w:val="20"/>
                <w:lang w:eastAsia="ru-RU"/>
              </w:rPr>
              <w:t>Норматив штатной численности</w:t>
            </w:r>
          </w:p>
        </w:tc>
      </w:tr>
      <w:tr w:rsidR="007D5D23" w:rsidRPr="003C3236" w:rsidTr="003C3236">
        <w:trPr>
          <w:cantSplit/>
          <w:trHeight w:val="20"/>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ind w:left="142"/>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12.01.</w:t>
            </w:r>
          </w:p>
        </w:tc>
        <w:tc>
          <w:tcPr>
            <w:tcW w:w="3531" w:type="dxa"/>
            <w:tcBorders>
              <w:top w:val="nil"/>
              <w:left w:val="nil"/>
              <w:bottom w:val="single" w:sz="4" w:space="0" w:color="auto"/>
              <w:right w:val="single" w:sz="4" w:space="0" w:color="auto"/>
            </w:tcBorders>
            <w:shd w:val="clear" w:color="auto" w:fill="auto"/>
            <w:vAlign w:val="center"/>
            <w:hideMark/>
          </w:tcPr>
          <w:p w:rsidR="007D5D23" w:rsidRPr="003C3236" w:rsidRDefault="00D11D50" w:rsidP="003C3236">
            <w:pPr>
              <w:spacing w:after="0" w:line="240" w:lineRule="auto"/>
              <w:ind w:left="142"/>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Установление </w:t>
            </w:r>
            <w:r w:rsidR="007D5D23" w:rsidRPr="003C3236">
              <w:rPr>
                <w:rFonts w:ascii="Times New Roman" w:eastAsia="Times New Roman" w:hAnsi="Times New Roman" w:cs="Times New Roman"/>
                <w:color w:val="000000"/>
                <w:sz w:val="20"/>
                <w:szCs w:val="20"/>
                <w:lang w:eastAsia="ru-RU"/>
              </w:rPr>
              <w:t>подведомственным учреждениям государственны</w:t>
            </w:r>
            <w:r w:rsidR="004D1B10" w:rsidRPr="003C3236">
              <w:rPr>
                <w:rFonts w:ascii="Times New Roman" w:eastAsia="Times New Roman" w:hAnsi="Times New Roman" w:cs="Times New Roman"/>
                <w:color w:val="000000"/>
                <w:sz w:val="20"/>
                <w:szCs w:val="20"/>
                <w:lang w:eastAsia="ru-RU"/>
              </w:rPr>
              <w:t>х заданий</w:t>
            </w:r>
          </w:p>
        </w:tc>
        <w:tc>
          <w:tcPr>
            <w:tcW w:w="5245"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ind w:left="142"/>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Число установленных подведомственным учреждениям государственных заданий на конец года, единиц</w:t>
            </w:r>
          </w:p>
        </w:tc>
        <w:tc>
          <w:tcPr>
            <w:tcW w:w="2552"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ind w:left="142"/>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Число подведомственных учреждений ИОГВ в области физической культуры и спорта </w:t>
            </w:r>
          </w:p>
        </w:tc>
        <w:tc>
          <w:tcPr>
            <w:tcW w:w="2693"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ind w:left="142"/>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1.9 </w:t>
            </w:r>
            <w:r w:rsidR="00986FE2" w:rsidRPr="003C3236">
              <w:rPr>
                <w:rFonts w:ascii="Times New Roman" w:eastAsia="Times New Roman" w:hAnsi="Times New Roman" w:cs="Times New Roman"/>
                <w:color w:val="000000"/>
                <w:sz w:val="20"/>
                <w:szCs w:val="20"/>
                <w:lang w:eastAsia="ru-RU"/>
              </w:rPr>
              <w:t xml:space="preserve">шт. </w:t>
            </w:r>
            <w:proofErr w:type="spellStart"/>
            <w:r w:rsidR="00986FE2" w:rsidRPr="003C3236">
              <w:rPr>
                <w:rFonts w:ascii="Times New Roman" w:eastAsia="Times New Roman" w:hAnsi="Times New Roman" w:cs="Times New Roman"/>
                <w:color w:val="000000"/>
                <w:sz w:val="20"/>
                <w:szCs w:val="20"/>
                <w:lang w:eastAsia="ru-RU"/>
              </w:rPr>
              <w:t>единицы</w:t>
            </w:r>
            <w:r w:rsidRPr="003C3236">
              <w:rPr>
                <w:rFonts w:ascii="Times New Roman" w:eastAsia="Times New Roman" w:hAnsi="Times New Roman" w:cs="Times New Roman"/>
                <w:color w:val="000000"/>
                <w:sz w:val="20"/>
                <w:szCs w:val="20"/>
                <w:lang w:eastAsia="ru-RU"/>
              </w:rPr>
              <w:t>в</w:t>
            </w:r>
            <w:proofErr w:type="spellEnd"/>
            <w:r w:rsidRPr="003C3236">
              <w:rPr>
                <w:rFonts w:ascii="Times New Roman" w:eastAsia="Times New Roman" w:hAnsi="Times New Roman" w:cs="Times New Roman"/>
                <w:color w:val="000000"/>
                <w:sz w:val="20"/>
                <w:szCs w:val="20"/>
                <w:lang w:eastAsia="ru-RU"/>
              </w:rPr>
              <w:t xml:space="preserve"> </w:t>
            </w:r>
            <w:proofErr w:type="gramStart"/>
            <w:r w:rsidRPr="003C3236">
              <w:rPr>
                <w:rFonts w:ascii="Times New Roman" w:eastAsia="Times New Roman" w:hAnsi="Times New Roman" w:cs="Times New Roman"/>
                <w:color w:val="000000"/>
                <w:sz w:val="20"/>
                <w:szCs w:val="20"/>
                <w:lang w:eastAsia="ru-RU"/>
              </w:rPr>
              <w:t>расчете</w:t>
            </w:r>
            <w:proofErr w:type="gramEnd"/>
            <w:r w:rsidRPr="003C3236">
              <w:rPr>
                <w:rFonts w:ascii="Times New Roman" w:eastAsia="Times New Roman" w:hAnsi="Times New Roman" w:cs="Times New Roman"/>
                <w:color w:val="000000"/>
                <w:sz w:val="20"/>
                <w:szCs w:val="20"/>
                <w:lang w:eastAsia="ru-RU"/>
              </w:rPr>
              <w:t xml:space="preserve"> на 100 учреждений </w:t>
            </w:r>
          </w:p>
        </w:tc>
      </w:tr>
      <w:tr w:rsidR="007D5D23" w:rsidRPr="003C3236" w:rsidTr="003C3236">
        <w:trPr>
          <w:cantSplit/>
          <w:trHeight w:val="20"/>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ind w:left="142"/>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12.02.</w:t>
            </w:r>
          </w:p>
        </w:tc>
        <w:tc>
          <w:tcPr>
            <w:tcW w:w="3531" w:type="dxa"/>
            <w:tcBorders>
              <w:top w:val="nil"/>
              <w:left w:val="nil"/>
              <w:bottom w:val="single" w:sz="4" w:space="0" w:color="auto"/>
              <w:right w:val="single" w:sz="4" w:space="0" w:color="auto"/>
            </w:tcBorders>
            <w:shd w:val="clear" w:color="auto" w:fill="auto"/>
            <w:vAlign w:val="center"/>
            <w:hideMark/>
          </w:tcPr>
          <w:p w:rsidR="007D5D23" w:rsidRPr="003C3236" w:rsidRDefault="00D11D50" w:rsidP="003C3236">
            <w:pPr>
              <w:spacing w:after="0" w:line="240" w:lineRule="auto"/>
              <w:ind w:left="142"/>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Осуществление </w:t>
            </w:r>
            <w:r w:rsidR="004D1B10" w:rsidRPr="003C3236">
              <w:rPr>
                <w:rFonts w:ascii="Times New Roman" w:eastAsia="Times New Roman" w:hAnsi="Times New Roman" w:cs="Times New Roman"/>
                <w:color w:val="000000"/>
                <w:sz w:val="20"/>
                <w:szCs w:val="20"/>
                <w:lang w:eastAsia="ru-RU"/>
              </w:rPr>
              <w:t>финансирования</w:t>
            </w:r>
            <w:r w:rsidR="007D5D23" w:rsidRPr="003C3236">
              <w:rPr>
                <w:rFonts w:ascii="Times New Roman" w:eastAsia="Times New Roman" w:hAnsi="Times New Roman" w:cs="Times New Roman"/>
                <w:color w:val="000000"/>
                <w:sz w:val="20"/>
                <w:szCs w:val="20"/>
                <w:lang w:eastAsia="ru-RU"/>
              </w:rPr>
              <w:t xml:space="preserve"> подведомственных учреждений в порядке, установленном законодательством Российской Федерации и субъекта РФ</w:t>
            </w:r>
          </w:p>
        </w:tc>
        <w:tc>
          <w:tcPr>
            <w:tcW w:w="5245"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ind w:left="142"/>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Число случаев осуществления финансирования подведомственных учреждений в порядке, установленном законодательством Российской Федерации и субъекта РФ за год, единиц</w:t>
            </w:r>
          </w:p>
        </w:tc>
        <w:tc>
          <w:tcPr>
            <w:tcW w:w="2552"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ind w:left="142"/>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Число подведомственных учреждений ИОГВ в области физической культуры и спорта </w:t>
            </w:r>
          </w:p>
        </w:tc>
        <w:tc>
          <w:tcPr>
            <w:tcW w:w="2693"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ind w:left="142"/>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2.5 </w:t>
            </w:r>
            <w:r w:rsidR="00986FE2" w:rsidRPr="003C3236">
              <w:rPr>
                <w:rFonts w:ascii="Times New Roman" w:eastAsia="Times New Roman" w:hAnsi="Times New Roman" w:cs="Times New Roman"/>
                <w:color w:val="000000"/>
                <w:sz w:val="20"/>
                <w:szCs w:val="20"/>
                <w:lang w:eastAsia="ru-RU"/>
              </w:rPr>
              <w:t xml:space="preserve">шт. </w:t>
            </w:r>
            <w:proofErr w:type="spellStart"/>
            <w:r w:rsidR="00986FE2" w:rsidRPr="003C3236">
              <w:rPr>
                <w:rFonts w:ascii="Times New Roman" w:eastAsia="Times New Roman" w:hAnsi="Times New Roman" w:cs="Times New Roman"/>
                <w:color w:val="000000"/>
                <w:sz w:val="20"/>
                <w:szCs w:val="20"/>
                <w:lang w:eastAsia="ru-RU"/>
              </w:rPr>
              <w:t>единицы</w:t>
            </w:r>
            <w:r w:rsidRPr="003C3236">
              <w:rPr>
                <w:rFonts w:ascii="Times New Roman" w:eastAsia="Times New Roman" w:hAnsi="Times New Roman" w:cs="Times New Roman"/>
                <w:color w:val="000000"/>
                <w:sz w:val="20"/>
                <w:szCs w:val="20"/>
                <w:lang w:eastAsia="ru-RU"/>
              </w:rPr>
              <w:t>в</w:t>
            </w:r>
            <w:proofErr w:type="spellEnd"/>
            <w:r w:rsidRPr="003C3236">
              <w:rPr>
                <w:rFonts w:ascii="Times New Roman" w:eastAsia="Times New Roman" w:hAnsi="Times New Roman" w:cs="Times New Roman"/>
                <w:color w:val="000000"/>
                <w:sz w:val="20"/>
                <w:szCs w:val="20"/>
                <w:lang w:eastAsia="ru-RU"/>
              </w:rPr>
              <w:t xml:space="preserve"> </w:t>
            </w:r>
            <w:proofErr w:type="gramStart"/>
            <w:r w:rsidRPr="003C3236">
              <w:rPr>
                <w:rFonts w:ascii="Times New Roman" w:eastAsia="Times New Roman" w:hAnsi="Times New Roman" w:cs="Times New Roman"/>
                <w:color w:val="000000"/>
                <w:sz w:val="20"/>
                <w:szCs w:val="20"/>
                <w:lang w:eastAsia="ru-RU"/>
              </w:rPr>
              <w:t>расчете</w:t>
            </w:r>
            <w:proofErr w:type="gramEnd"/>
            <w:r w:rsidRPr="003C3236">
              <w:rPr>
                <w:rFonts w:ascii="Times New Roman" w:eastAsia="Times New Roman" w:hAnsi="Times New Roman" w:cs="Times New Roman"/>
                <w:color w:val="000000"/>
                <w:sz w:val="20"/>
                <w:szCs w:val="20"/>
                <w:lang w:eastAsia="ru-RU"/>
              </w:rPr>
              <w:t xml:space="preserve"> на 100 учреждений </w:t>
            </w:r>
          </w:p>
        </w:tc>
      </w:tr>
      <w:tr w:rsidR="007D5D23" w:rsidRPr="003C3236" w:rsidTr="003C3236">
        <w:trPr>
          <w:cantSplit/>
          <w:trHeight w:val="20"/>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ind w:left="142"/>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12.08.</w:t>
            </w:r>
          </w:p>
        </w:tc>
        <w:tc>
          <w:tcPr>
            <w:tcW w:w="3531" w:type="dxa"/>
            <w:tcBorders>
              <w:top w:val="nil"/>
              <w:left w:val="nil"/>
              <w:bottom w:val="single" w:sz="4" w:space="0" w:color="auto"/>
              <w:right w:val="single" w:sz="4" w:space="0" w:color="auto"/>
            </w:tcBorders>
            <w:shd w:val="clear" w:color="auto" w:fill="auto"/>
            <w:vAlign w:val="center"/>
            <w:hideMark/>
          </w:tcPr>
          <w:p w:rsidR="007D5D23" w:rsidRPr="003C3236" w:rsidRDefault="00D11D50" w:rsidP="003C3236">
            <w:pPr>
              <w:spacing w:after="0" w:line="240" w:lineRule="auto"/>
              <w:ind w:left="142"/>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Определение </w:t>
            </w:r>
            <w:r w:rsidR="007D5D23" w:rsidRPr="003C3236">
              <w:rPr>
                <w:rFonts w:ascii="Times New Roman" w:eastAsia="Times New Roman" w:hAnsi="Times New Roman" w:cs="Times New Roman"/>
                <w:color w:val="000000"/>
                <w:sz w:val="20"/>
                <w:szCs w:val="20"/>
                <w:lang w:eastAsia="ru-RU"/>
              </w:rPr>
              <w:t>и анализ потребности подведомственных учреждений в спортивном оборудовании, инвентаре, экипировке, других материальных ресурсах</w:t>
            </w:r>
          </w:p>
        </w:tc>
        <w:tc>
          <w:tcPr>
            <w:tcW w:w="5245"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ind w:left="142"/>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Число мероприятий по определению и анализу потребности подведомственных учреждений в спортивном оборудовании, инвентаре, экипировке, других материальных ресурсах за год, единиц</w:t>
            </w:r>
          </w:p>
        </w:tc>
        <w:tc>
          <w:tcPr>
            <w:tcW w:w="2552"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ind w:left="142"/>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Число подведомственных учреждений ИОГВ в области физической культуры и спорта </w:t>
            </w:r>
          </w:p>
        </w:tc>
        <w:tc>
          <w:tcPr>
            <w:tcW w:w="2693"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ind w:left="142"/>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1.9 </w:t>
            </w:r>
            <w:r w:rsidR="00986FE2" w:rsidRPr="003C3236">
              <w:rPr>
                <w:rFonts w:ascii="Times New Roman" w:eastAsia="Times New Roman" w:hAnsi="Times New Roman" w:cs="Times New Roman"/>
                <w:color w:val="000000"/>
                <w:sz w:val="20"/>
                <w:szCs w:val="20"/>
                <w:lang w:eastAsia="ru-RU"/>
              </w:rPr>
              <w:t xml:space="preserve">шт. </w:t>
            </w:r>
            <w:proofErr w:type="spellStart"/>
            <w:r w:rsidR="00986FE2" w:rsidRPr="003C3236">
              <w:rPr>
                <w:rFonts w:ascii="Times New Roman" w:eastAsia="Times New Roman" w:hAnsi="Times New Roman" w:cs="Times New Roman"/>
                <w:color w:val="000000"/>
                <w:sz w:val="20"/>
                <w:szCs w:val="20"/>
                <w:lang w:eastAsia="ru-RU"/>
              </w:rPr>
              <w:t>единицы</w:t>
            </w:r>
            <w:r w:rsidRPr="003C3236">
              <w:rPr>
                <w:rFonts w:ascii="Times New Roman" w:eastAsia="Times New Roman" w:hAnsi="Times New Roman" w:cs="Times New Roman"/>
                <w:color w:val="000000"/>
                <w:sz w:val="20"/>
                <w:szCs w:val="20"/>
                <w:lang w:eastAsia="ru-RU"/>
              </w:rPr>
              <w:t>в</w:t>
            </w:r>
            <w:proofErr w:type="spellEnd"/>
            <w:r w:rsidRPr="003C3236">
              <w:rPr>
                <w:rFonts w:ascii="Times New Roman" w:eastAsia="Times New Roman" w:hAnsi="Times New Roman" w:cs="Times New Roman"/>
                <w:color w:val="000000"/>
                <w:sz w:val="20"/>
                <w:szCs w:val="20"/>
                <w:lang w:eastAsia="ru-RU"/>
              </w:rPr>
              <w:t xml:space="preserve"> </w:t>
            </w:r>
            <w:proofErr w:type="gramStart"/>
            <w:r w:rsidRPr="003C3236">
              <w:rPr>
                <w:rFonts w:ascii="Times New Roman" w:eastAsia="Times New Roman" w:hAnsi="Times New Roman" w:cs="Times New Roman"/>
                <w:color w:val="000000"/>
                <w:sz w:val="20"/>
                <w:szCs w:val="20"/>
                <w:lang w:eastAsia="ru-RU"/>
              </w:rPr>
              <w:t>расчете</w:t>
            </w:r>
            <w:proofErr w:type="gramEnd"/>
            <w:r w:rsidRPr="003C3236">
              <w:rPr>
                <w:rFonts w:ascii="Times New Roman" w:eastAsia="Times New Roman" w:hAnsi="Times New Roman" w:cs="Times New Roman"/>
                <w:color w:val="000000"/>
                <w:sz w:val="20"/>
                <w:szCs w:val="20"/>
                <w:lang w:eastAsia="ru-RU"/>
              </w:rPr>
              <w:t xml:space="preserve"> на 100 учреждений </w:t>
            </w:r>
          </w:p>
        </w:tc>
      </w:tr>
      <w:tr w:rsidR="007D5D23" w:rsidRPr="003C3236" w:rsidTr="003C3236">
        <w:trPr>
          <w:cantSplit/>
          <w:trHeight w:val="20"/>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ind w:left="142"/>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12.09.</w:t>
            </w:r>
          </w:p>
        </w:tc>
        <w:tc>
          <w:tcPr>
            <w:tcW w:w="3531" w:type="dxa"/>
            <w:tcBorders>
              <w:top w:val="nil"/>
              <w:left w:val="nil"/>
              <w:bottom w:val="single" w:sz="4" w:space="0" w:color="auto"/>
              <w:right w:val="single" w:sz="4" w:space="0" w:color="auto"/>
            </w:tcBorders>
            <w:shd w:val="clear" w:color="auto" w:fill="auto"/>
            <w:vAlign w:val="center"/>
            <w:hideMark/>
          </w:tcPr>
          <w:p w:rsidR="007D5D23" w:rsidRPr="003C3236" w:rsidRDefault="00D11D50" w:rsidP="003C3236">
            <w:pPr>
              <w:spacing w:after="0" w:line="240" w:lineRule="auto"/>
              <w:ind w:left="142"/>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Осуществление </w:t>
            </w:r>
            <w:proofErr w:type="gramStart"/>
            <w:r w:rsidR="007D5D23" w:rsidRPr="003C3236">
              <w:rPr>
                <w:rFonts w:ascii="Times New Roman" w:eastAsia="Times New Roman" w:hAnsi="Times New Roman" w:cs="Times New Roman"/>
                <w:color w:val="000000"/>
                <w:sz w:val="20"/>
                <w:szCs w:val="20"/>
                <w:lang w:eastAsia="ru-RU"/>
              </w:rPr>
              <w:t>мониторинг</w:t>
            </w:r>
            <w:r w:rsidR="004D1B10" w:rsidRPr="003C3236">
              <w:rPr>
                <w:rFonts w:ascii="Times New Roman" w:eastAsia="Times New Roman" w:hAnsi="Times New Roman" w:cs="Times New Roman"/>
                <w:color w:val="000000"/>
                <w:sz w:val="20"/>
                <w:szCs w:val="20"/>
                <w:lang w:eastAsia="ru-RU"/>
              </w:rPr>
              <w:t>а</w:t>
            </w:r>
            <w:r w:rsidR="007D5D23" w:rsidRPr="003C3236">
              <w:rPr>
                <w:rFonts w:ascii="Times New Roman" w:eastAsia="Times New Roman" w:hAnsi="Times New Roman" w:cs="Times New Roman"/>
                <w:color w:val="000000"/>
                <w:sz w:val="20"/>
                <w:szCs w:val="20"/>
                <w:lang w:eastAsia="ru-RU"/>
              </w:rPr>
              <w:t xml:space="preserve"> уровня оплаты труда работников подведомственных</w:t>
            </w:r>
            <w:proofErr w:type="gramEnd"/>
            <w:r w:rsidR="007D5D23" w:rsidRPr="003C3236">
              <w:rPr>
                <w:rFonts w:ascii="Times New Roman" w:eastAsia="Times New Roman" w:hAnsi="Times New Roman" w:cs="Times New Roman"/>
                <w:color w:val="000000"/>
                <w:sz w:val="20"/>
                <w:szCs w:val="20"/>
                <w:lang w:eastAsia="ru-RU"/>
              </w:rPr>
              <w:t xml:space="preserve"> и муниципальных учреждений</w:t>
            </w:r>
          </w:p>
        </w:tc>
        <w:tc>
          <w:tcPr>
            <w:tcW w:w="5245"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ind w:left="142"/>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Число </w:t>
            </w:r>
            <w:proofErr w:type="gramStart"/>
            <w:r w:rsidRPr="003C3236">
              <w:rPr>
                <w:rFonts w:ascii="Times New Roman" w:eastAsia="Times New Roman" w:hAnsi="Times New Roman" w:cs="Times New Roman"/>
                <w:color w:val="000000"/>
                <w:sz w:val="20"/>
                <w:szCs w:val="20"/>
                <w:lang w:eastAsia="ru-RU"/>
              </w:rPr>
              <w:t>случаев осуществления мониторинга уровня оплаты труда работников подведомственных</w:t>
            </w:r>
            <w:proofErr w:type="gramEnd"/>
            <w:r w:rsidRPr="003C3236">
              <w:rPr>
                <w:rFonts w:ascii="Times New Roman" w:eastAsia="Times New Roman" w:hAnsi="Times New Roman" w:cs="Times New Roman"/>
                <w:color w:val="000000"/>
                <w:sz w:val="20"/>
                <w:szCs w:val="20"/>
                <w:lang w:eastAsia="ru-RU"/>
              </w:rPr>
              <w:t xml:space="preserve"> и муниципальных учреждений за год, единиц</w:t>
            </w:r>
          </w:p>
        </w:tc>
        <w:tc>
          <w:tcPr>
            <w:tcW w:w="2552"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ind w:left="142"/>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Число подведомственных учреждений ИОГВ в области физической культуры и спорта </w:t>
            </w:r>
          </w:p>
        </w:tc>
        <w:tc>
          <w:tcPr>
            <w:tcW w:w="2693"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ind w:left="142"/>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1 </w:t>
            </w:r>
            <w:r w:rsidR="00986FE2" w:rsidRPr="003C3236">
              <w:rPr>
                <w:rFonts w:ascii="Times New Roman" w:eastAsia="Times New Roman" w:hAnsi="Times New Roman" w:cs="Times New Roman"/>
                <w:color w:val="000000"/>
                <w:sz w:val="20"/>
                <w:szCs w:val="20"/>
                <w:lang w:eastAsia="ru-RU"/>
              </w:rPr>
              <w:t xml:space="preserve">шт. </w:t>
            </w:r>
            <w:proofErr w:type="spellStart"/>
            <w:r w:rsidR="00986FE2" w:rsidRPr="003C3236">
              <w:rPr>
                <w:rFonts w:ascii="Times New Roman" w:eastAsia="Times New Roman" w:hAnsi="Times New Roman" w:cs="Times New Roman"/>
                <w:color w:val="000000"/>
                <w:sz w:val="20"/>
                <w:szCs w:val="20"/>
                <w:lang w:eastAsia="ru-RU"/>
              </w:rPr>
              <w:t>единицы</w:t>
            </w:r>
            <w:r w:rsidRPr="003C3236">
              <w:rPr>
                <w:rFonts w:ascii="Times New Roman" w:eastAsia="Times New Roman" w:hAnsi="Times New Roman" w:cs="Times New Roman"/>
                <w:color w:val="000000"/>
                <w:sz w:val="20"/>
                <w:szCs w:val="20"/>
                <w:lang w:eastAsia="ru-RU"/>
              </w:rPr>
              <w:t>в</w:t>
            </w:r>
            <w:proofErr w:type="spellEnd"/>
            <w:r w:rsidRPr="003C3236">
              <w:rPr>
                <w:rFonts w:ascii="Times New Roman" w:eastAsia="Times New Roman" w:hAnsi="Times New Roman" w:cs="Times New Roman"/>
                <w:color w:val="000000"/>
                <w:sz w:val="20"/>
                <w:szCs w:val="20"/>
                <w:lang w:eastAsia="ru-RU"/>
              </w:rPr>
              <w:t xml:space="preserve"> </w:t>
            </w:r>
            <w:proofErr w:type="gramStart"/>
            <w:r w:rsidRPr="003C3236">
              <w:rPr>
                <w:rFonts w:ascii="Times New Roman" w:eastAsia="Times New Roman" w:hAnsi="Times New Roman" w:cs="Times New Roman"/>
                <w:color w:val="000000"/>
                <w:sz w:val="20"/>
                <w:szCs w:val="20"/>
                <w:lang w:eastAsia="ru-RU"/>
              </w:rPr>
              <w:t>расчете</w:t>
            </w:r>
            <w:proofErr w:type="gramEnd"/>
            <w:r w:rsidRPr="003C3236">
              <w:rPr>
                <w:rFonts w:ascii="Times New Roman" w:eastAsia="Times New Roman" w:hAnsi="Times New Roman" w:cs="Times New Roman"/>
                <w:color w:val="000000"/>
                <w:sz w:val="20"/>
                <w:szCs w:val="20"/>
                <w:lang w:eastAsia="ru-RU"/>
              </w:rPr>
              <w:t xml:space="preserve"> на 100 учреждений </w:t>
            </w:r>
          </w:p>
        </w:tc>
      </w:tr>
      <w:tr w:rsidR="007D5D23" w:rsidRPr="003C3236" w:rsidTr="003C3236">
        <w:trPr>
          <w:cantSplit/>
          <w:trHeight w:val="20"/>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ind w:left="142"/>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12.12.</w:t>
            </w:r>
          </w:p>
        </w:tc>
        <w:tc>
          <w:tcPr>
            <w:tcW w:w="3531" w:type="dxa"/>
            <w:tcBorders>
              <w:top w:val="nil"/>
              <w:left w:val="nil"/>
              <w:bottom w:val="single" w:sz="4" w:space="0" w:color="auto"/>
              <w:right w:val="single" w:sz="4" w:space="0" w:color="auto"/>
            </w:tcBorders>
            <w:shd w:val="clear" w:color="auto" w:fill="auto"/>
            <w:vAlign w:val="center"/>
            <w:hideMark/>
          </w:tcPr>
          <w:p w:rsidR="007D5D23" w:rsidRPr="003C3236" w:rsidRDefault="00D11D50" w:rsidP="003C3236">
            <w:pPr>
              <w:spacing w:after="0" w:line="240" w:lineRule="auto"/>
              <w:ind w:left="142"/>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Осуществление </w:t>
            </w:r>
            <w:r w:rsidR="007D5D23" w:rsidRPr="003C3236">
              <w:rPr>
                <w:rFonts w:ascii="Times New Roman" w:eastAsia="Times New Roman" w:hAnsi="Times New Roman" w:cs="Times New Roman"/>
                <w:color w:val="000000"/>
                <w:sz w:val="20"/>
                <w:szCs w:val="20"/>
                <w:lang w:eastAsia="ru-RU"/>
              </w:rPr>
              <w:t>мониторинг</w:t>
            </w:r>
            <w:r w:rsidR="004D1B10" w:rsidRPr="003C3236">
              <w:rPr>
                <w:rFonts w:ascii="Times New Roman" w:eastAsia="Times New Roman" w:hAnsi="Times New Roman" w:cs="Times New Roman"/>
                <w:color w:val="000000"/>
                <w:sz w:val="20"/>
                <w:szCs w:val="20"/>
                <w:lang w:eastAsia="ru-RU"/>
              </w:rPr>
              <w:t>а</w:t>
            </w:r>
            <w:r w:rsidR="007D5D23" w:rsidRPr="003C3236">
              <w:rPr>
                <w:rFonts w:ascii="Times New Roman" w:eastAsia="Times New Roman" w:hAnsi="Times New Roman" w:cs="Times New Roman"/>
                <w:color w:val="000000"/>
                <w:sz w:val="20"/>
                <w:szCs w:val="20"/>
                <w:lang w:eastAsia="ru-RU"/>
              </w:rPr>
              <w:t xml:space="preserve"> материально-технической базы подведомственных учреждений</w:t>
            </w:r>
          </w:p>
        </w:tc>
        <w:tc>
          <w:tcPr>
            <w:tcW w:w="5245"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ind w:left="142"/>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Число случаев осуществления мониторинга материально-технической базы подведомственных учреждений за год, единиц</w:t>
            </w:r>
          </w:p>
        </w:tc>
        <w:tc>
          <w:tcPr>
            <w:tcW w:w="2552"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ind w:left="142"/>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Число подведомственных учреждений ИОГВ в области физической культуры и спорта </w:t>
            </w:r>
          </w:p>
        </w:tc>
        <w:tc>
          <w:tcPr>
            <w:tcW w:w="2693"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ind w:left="142"/>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1 </w:t>
            </w:r>
            <w:r w:rsidR="00986FE2" w:rsidRPr="003C3236">
              <w:rPr>
                <w:rFonts w:ascii="Times New Roman" w:eastAsia="Times New Roman" w:hAnsi="Times New Roman" w:cs="Times New Roman"/>
                <w:color w:val="000000"/>
                <w:sz w:val="20"/>
                <w:szCs w:val="20"/>
                <w:lang w:eastAsia="ru-RU"/>
              </w:rPr>
              <w:t xml:space="preserve">шт. </w:t>
            </w:r>
            <w:proofErr w:type="spellStart"/>
            <w:r w:rsidR="00986FE2" w:rsidRPr="003C3236">
              <w:rPr>
                <w:rFonts w:ascii="Times New Roman" w:eastAsia="Times New Roman" w:hAnsi="Times New Roman" w:cs="Times New Roman"/>
                <w:color w:val="000000"/>
                <w:sz w:val="20"/>
                <w:szCs w:val="20"/>
                <w:lang w:eastAsia="ru-RU"/>
              </w:rPr>
              <w:t>единицы</w:t>
            </w:r>
            <w:r w:rsidRPr="003C3236">
              <w:rPr>
                <w:rFonts w:ascii="Times New Roman" w:eastAsia="Times New Roman" w:hAnsi="Times New Roman" w:cs="Times New Roman"/>
                <w:color w:val="000000"/>
                <w:sz w:val="20"/>
                <w:szCs w:val="20"/>
                <w:lang w:eastAsia="ru-RU"/>
              </w:rPr>
              <w:t>в</w:t>
            </w:r>
            <w:proofErr w:type="spellEnd"/>
            <w:r w:rsidRPr="003C3236">
              <w:rPr>
                <w:rFonts w:ascii="Times New Roman" w:eastAsia="Times New Roman" w:hAnsi="Times New Roman" w:cs="Times New Roman"/>
                <w:color w:val="000000"/>
                <w:sz w:val="20"/>
                <w:szCs w:val="20"/>
                <w:lang w:eastAsia="ru-RU"/>
              </w:rPr>
              <w:t xml:space="preserve"> </w:t>
            </w:r>
            <w:proofErr w:type="gramStart"/>
            <w:r w:rsidRPr="003C3236">
              <w:rPr>
                <w:rFonts w:ascii="Times New Roman" w:eastAsia="Times New Roman" w:hAnsi="Times New Roman" w:cs="Times New Roman"/>
                <w:color w:val="000000"/>
                <w:sz w:val="20"/>
                <w:szCs w:val="20"/>
                <w:lang w:eastAsia="ru-RU"/>
              </w:rPr>
              <w:t>расчете</w:t>
            </w:r>
            <w:proofErr w:type="gramEnd"/>
            <w:r w:rsidRPr="003C3236">
              <w:rPr>
                <w:rFonts w:ascii="Times New Roman" w:eastAsia="Times New Roman" w:hAnsi="Times New Roman" w:cs="Times New Roman"/>
                <w:color w:val="000000"/>
                <w:sz w:val="20"/>
                <w:szCs w:val="20"/>
                <w:lang w:eastAsia="ru-RU"/>
              </w:rPr>
              <w:t xml:space="preserve"> на 100 учреждений </w:t>
            </w:r>
          </w:p>
        </w:tc>
      </w:tr>
      <w:tr w:rsidR="007D5D23" w:rsidRPr="003C3236" w:rsidTr="003C3236">
        <w:trPr>
          <w:cantSplit/>
          <w:trHeight w:val="20"/>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ind w:left="142"/>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12.15.</w:t>
            </w:r>
          </w:p>
        </w:tc>
        <w:tc>
          <w:tcPr>
            <w:tcW w:w="3531" w:type="dxa"/>
            <w:tcBorders>
              <w:top w:val="nil"/>
              <w:left w:val="nil"/>
              <w:bottom w:val="single" w:sz="4" w:space="0" w:color="auto"/>
              <w:right w:val="single" w:sz="4" w:space="0" w:color="auto"/>
            </w:tcBorders>
            <w:shd w:val="clear" w:color="auto" w:fill="auto"/>
            <w:vAlign w:val="center"/>
            <w:hideMark/>
          </w:tcPr>
          <w:p w:rsidR="007D5D23" w:rsidRPr="003C3236" w:rsidRDefault="00D11D50" w:rsidP="003C3236">
            <w:pPr>
              <w:spacing w:after="0" w:line="240" w:lineRule="auto"/>
              <w:ind w:left="142"/>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Участ</w:t>
            </w:r>
            <w:r w:rsidR="007D5D23" w:rsidRPr="003C3236">
              <w:rPr>
                <w:rFonts w:ascii="Times New Roman" w:eastAsia="Times New Roman" w:hAnsi="Times New Roman" w:cs="Times New Roman"/>
                <w:color w:val="000000"/>
                <w:sz w:val="20"/>
                <w:szCs w:val="20"/>
                <w:lang w:eastAsia="ru-RU"/>
              </w:rPr>
              <w:t xml:space="preserve">ие в работе рабочих групп аттестационной комиссии, осуществляющей проведение аттестации в целях установления квалификационной категории педагогических работников организаций, осуществляющих деятельность в сфере физической культуры и спорта </w:t>
            </w:r>
          </w:p>
        </w:tc>
        <w:tc>
          <w:tcPr>
            <w:tcW w:w="5245"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ind w:left="142"/>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Число заседаний рабочих групп аттестационной комиссии, осуществляющих проведение аттестации в целях установления квалификационной категории педагогических работников организаций, осуществляющих деятельность в сфере физической культуры и спорта за год, единиц</w:t>
            </w:r>
          </w:p>
        </w:tc>
        <w:tc>
          <w:tcPr>
            <w:tcW w:w="2552"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ind w:left="142"/>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w:t>
            </w:r>
          </w:p>
        </w:tc>
        <w:tc>
          <w:tcPr>
            <w:tcW w:w="2693" w:type="dxa"/>
            <w:tcBorders>
              <w:top w:val="nil"/>
              <w:left w:val="nil"/>
              <w:bottom w:val="single" w:sz="4" w:space="0" w:color="auto"/>
              <w:right w:val="single" w:sz="4" w:space="0" w:color="auto"/>
            </w:tcBorders>
            <w:shd w:val="clear" w:color="auto" w:fill="auto"/>
            <w:vAlign w:val="center"/>
            <w:hideMark/>
          </w:tcPr>
          <w:p w:rsidR="007D5D23" w:rsidRPr="003C3236" w:rsidRDefault="007D5D23" w:rsidP="003C3236">
            <w:pPr>
              <w:spacing w:after="0" w:line="240" w:lineRule="auto"/>
              <w:ind w:left="142"/>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0.9 </w:t>
            </w:r>
            <w:r w:rsidR="00986FE2" w:rsidRPr="003C3236">
              <w:rPr>
                <w:rFonts w:ascii="Times New Roman" w:eastAsia="Times New Roman" w:hAnsi="Times New Roman" w:cs="Times New Roman"/>
                <w:color w:val="000000"/>
                <w:sz w:val="20"/>
                <w:szCs w:val="20"/>
                <w:lang w:eastAsia="ru-RU"/>
              </w:rPr>
              <w:t>шт. единицы</w:t>
            </w:r>
            <w:r w:rsidRPr="003C3236">
              <w:rPr>
                <w:rFonts w:ascii="Times New Roman" w:eastAsia="Times New Roman" w:hAnsi="Times New Roman" w:cs="Times New Roman"/>
                <w:color w:val="000000"/>
                <w:sz w:val="20"/>
                <w:szCs w:val="20"/>
                <w:lang w:eastAsia="ru-RU"/>
              </w:rPr>
              <w:t xml:space="preserve"> в расчете на 100 заседаний </w:t>
            </w:r>
          </w:p>
        </w:tc>
      </w:tr>
    </w:tbl>
    <w:p w:rsidR="00F22C58" w:rsidRPr="006A42DF" w:rsidRDefault="00F22C58" w:rsidP="00344BA3">
      <w:pPr>
        <w:spacing w:after="0" w:line="240" w:lineRule="auto"/>
        <w:ind w:left="-284"/>
        <w:rPr>
          <w:rFonts w:ascii="Times New Roman" w:hAnsi="Times New Roman" w:cs="Times New Roman"/>
          <w:b/>
          <w:sz w:val="24"/>
          <w:szCs w:val="24"/>
        </w:rPr>
      </w:pPr>
      <w:r w:rsidRPr="006A42DF">
        <w:rPr>
          <w:rFonts w:ascii="Times New Roman" w:hAnsi="Times New Roman" w:cs="Times New Roman"/>
          <w:b/>
          <w:sz w:val="24"/>
          <w:szCs w:val="24"/>
        </w:rPr>
        <w:br w:type="page"/>
      </w:r>
    </w:p>
    <w:p w:rsidR="00F22C58" w:rsidRPr="006A42DF" w:rsidRDefault="00F22C58" w:rsidP="00344BA3">
      <w:pPr>
        <w:pStyle w:val="a3"/>
        <w:numPr>
          <w:ilvl w:val="0"/>
          <w:numId w:val="10"/>
        </w:numPr>
        <w:spacing w:after="0" w:line="240" w:lineRule="auto"/>
        <w:ind w:left="-284" w:firstLine="0"/>
        <w:jc w:val="right"/>
        <w:rPr>
          <w:rFonts w:ascii="Times New Roman" w:hAnsi="Times New Roman" w:cs="Times New Roman"/>
          <w:b/>
          <w:sz w:val="24"/>
          <w:szCs w:val="24"/>
        </w:rPr>
      </w:pPr>
    </w:p>
    <w:p w:rsidR="00F22C58" w:rsidRPr="006A42DF" w:rsidRDefault="00F22C58" w:rsidP="00344BA3">
      <w:pPr>
        <w:pStyle w:val="a5"/>
        <w:ind w:left="-284"/>
        <w:jc w:val="center"/>
        <w:outlineLvl w:val="1"/>
        <w:rPr>
          <w:rFonts w:ascii="Times New Roman" w:hAnsi="Times New Roman" w:cs="Times New Roman"/>
          <w:b/>
          <w:sz w:val="24"/>
          <w:szCs w:val="24"/>
        </w:rPr>
      </w:pPr>
      <w:r w:rsidRPr="006A42DF">
        <w:rPr>
          <w:rFonts w:ascii="Times New Roman" w:hAnsi="Times New Roman" w:cs="Times New Roman"/>
          <w:b/>
          <w:sz w:val="24"/>
          <w:szCs w:val="24"/>
        </w:rPr>
        <w:t>Типовая таблица для группы полномочий «</w:t>
      </w:r>
      <w:r w:rsidR="003F2A85" w:rsidRPr="006A42DF">
        <w:rPr>
          <w:rFonts w:ascii="Times New Roman" w:hAnsi="Times New Roman" w:cs="Times New Roman"/>
          <w:b/>
          <w:sz w:val="24"/>
          <w:szCs w:val="24"/>
        </w:rPr>
        <w:t xml:space="preserve">Реализация мероприятий </w:t>
      </w:r>
      <w:proofErr w:type="spellStart"/>
      <w:r w:rsidR="003F2A85" w:rsidRPr="006A42DF">
        <w:rPr>
          <w:rFonts w:ascii="Times New Roman" w:hAnsi="Times New Roman" w:cs="Times New Roman"/>
          <w:b/>
          <w:sz w:val="24"/>
          <w:szCs w:val="24"/>
        </w:rPr>
        <w:t>общеуправленческого</w:t>
      </w:r>
      <w:proofErr w:type="spellEnd"/>
      <w:r w:rsidR="003F2A85" w:rsidRPr="006A42DF">
        <w:rPr>
          <w:rFonts w:ascii="Times New Roman" w:hAnsi="Times New Roman" w:cs="Times New Roman"/>
          <w:b/>
          <w:sz w:val="24"/>
          <w:szCs w:val="24"/>
        </w:rPr>
        <w:t xml:space="preserve"> характера в области физической культуры и спорта</w:t>
      </w:r>
      <w:r w:rsidR="005E60AC" w:rsidRPr="006A42DF">
        <w:rPr>
          <w:rFonts w:ascii="Times New Roman" w:hAnsi="Times New Roman" w:cs="Times New Roman"/>
          <w:b/>
          <w:sz w:val="24"/>
          <w:szCs w:val="24"/>
        </w:rPr>
        <w:t>»</w:t>
      </w:r>
    </w:p>
    <w:tbl>
      <w:tblPr>
        <w:tblW w:w="14848" w:type="dxa"/>
        <w:tblInd w:w="-743" w:type="dxa"/>
        <w:tblLook w:val="04A0" w:firstRow="1" w:lastRow="0" w:firstColumn="1" w:lastColumn="0" w:noHBand="0" w:noVBand="1"/>
      </w:tblPr>
      <w:tblGrid>
        <w:gridCol w:w="1418"/>
        <w:gridCol w:w="3544"/>
        <w:gridCol w:w="4006"/>
        <w:gridCol w:w="2940"/>
        <w:gridCol w:w="2940"/>
      </w:tblGrid>
      <w:tr w:rsidR="00F22C58" w:rsidRPr="003C3236" w:rsidTr="003C3236">
        <w:trPr>
          <w:cantSplit/>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C58" w:rsidRPr="003C3236" w:rsidRDefault="00F22C58" w:rsidP="003C3236">
            <w:pPr>
              <w:spacing w:after="0" w:line="240" w:lineRule="auto"/>
              <w:ind w:left="142"/>
              <w:jc w:val="center"/>
              <w:rPr>
                <w:rFonts w:ascii="Times New Roman" w:eastAsia="Times New Roman" w:hAnsi="Times New Roman" w:cs="Times New Roman"/>
                <w:b/>
                <w:bCs/>
                <w:color w:val="000000"/>
                <w:sz w:val="20"/>
                <w:szCs w:val="20"/>
                <w:lang w:eastAsia="ru-RU"/>
              </w:rPr>
            </w:pPr>
            <w:r w:rsidRPr="003C3236">
              <w:rPr>
                <w:rFonts w:ascii="Times New Roman" w:eastAsia="Times New Roman" w:hAnsi="Times New Roman" w:cs="Times New Roman"/>
                <w:b/>
                <w:bCs/>
                <w:color w:val="000000"/>
                <w:sz w:val="20"/>
                <w:szCs w:val="20"/>
                <w:lang w:eastAsia="ru-RU"/>
              </w:rPr>
              <w:t>Код ключевой функции в расчетной таблице</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F22C58" w:rsidRPr="003C3236" w:rsidRDefault="00F22C58" w:rsidP="003C3236">
            <w:pPr>
              <w:spacing w:after="0" w:line="240" w:lineRule="auto"/>
              <w:ind w:left="142"/>
              <w:jc w:val="center"/>
              <w:rPr>
                <w:rFonts w:ascii="Times New Roman" w:eastAsia="Times New Roman" w:hAnsi="Times New Roman" w:cs="Times New Roman"/>
                <w:b/>
                <w:bCs/>
                <w:color w:val="000000"/>
                <w:sz w:val="20"/>
                <w:szCs w:val="20"/>
                <w:lang w:eastAsia="ru-RU"/>
              </w:rPr>
            </w:pPr>
            <w:r w:rsidRPr="003C3236">
              <w:rPr>
                <w:rFonts w:ascii="Times New Roman" w:eastAsia="Times New Roman" w:hAnsi="Times New Roman" w:cs="Times New Roman"/>
                <w:b/>
                <w:bCs/>
                <w:color w:val="000000"/>
                <w:sz w:val="20"/>
                <w:szCs w:val="20"/>
                <w:lang w:eastAsia="ru-RU"/>
              </w:rPr>
              <w:t>Наименование ключевой функции</w:t>
            </w:r>
          </w:p>
        </w:tc>
        <w:tc>
          <w:tcPr>
            <w:tcW w:w="4006" w:type="dxa"/>
            <w:tcBorders>
              <w:top w:val="single" w:sz="4" w:space="0" w:color="auto"/>
              <w:left w:val="nil"/>
              <w:bottom w:val="single" w:sz="4" w:space="0" w:color="auto"/>
              <w:right w:val="single" w:sz="4" w:space="0" w:color="auto"/>
            </w:tcBorders>
            <w:shd w:val="clear" w:color="auto" w:fill="auto"/>
            <w:vAlign w:val="center"/>
            <w:hideMark/>
          </w:tcPr>
          <w:p w:rsidR="00F22C58" w:rsidRPr="003C3236" w:rsidRDefault="00F22C58" w:rsidP="003C3236">
            <w:pPr>
              <w:spacing w:after="0" w:line="240" w:lineRule="auto"/>
              <w:ind w:left="142"/>
              <w:jc w:val="center"/>
              <w:rPr>
                <w:rFonts w:ascii="Times New Roman" w:eastAsia="Times New Roman" w:hAnsi="Times New Roman" w:cs="Times New Roman"/>
                <w:b/>
                <w:bCs/>
                <w:color w:val="000000"/>
                <w:sz w:val="20"/>
                <w:szCs w:val="20"/>
                <w:lang w:eastAsia="ru-RU"/>
              </w:rPr>
            </w:pPr>
            <w:r w:rsidRPr="003C3236">
              <w:rPr>
                <w:rFonts w:ascii="Times New Roman" w:eastAsia="Times New Roman" w:hAnsi="Times New Roman" w:cs="Times New Roman"/>
                <w:b/>
                <w:bCs/>
                <w:color w:val="000000"/>
                <w:sz w:val="20"/>
                <w:szCs w:val="20"/>
                <w:lang w:eastAsia="ru-RU"/>
              </w:rPr>
              <w:t>Наименование соответствующего показателя непосредственного результата</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F22C58" w:rsidRPr="003C3236" w:rsidRDefault="00F22C58" w:rsidP="003C3236">
            <w:pPr>
              <w:spacing w:after="0" w:line="240" w:lineRule="auto"/>
              <w:ind w:left="142"/>
              <w:jc w:val="center"/>
              <w:rPr>
                <w:rFonts w:ascii="Times New Roman" w:eastAsia="Times New Roman" w:hAnsi="Times New Roman" w:cs="Times New Roman"/>
                <w:b/>
                <w:bCs/>
                <w:color w:val="000000"/>
                <w:sz w:val="20"/>
                <w:szCs w:val="20"/>
                <w:lang w:eastAsia="ru-RU"/>
              </w:rPr>
            </w:pPr>
            <w:r w:rsidRPr="003C3236">
              <w:rPr>
                <w:rFonts w:ascii="Times New Roman" w:eastAsia="Times New Roman" w:hAnsi="Times New Roman" w:cs="Times New Roman"/>
                <w:b/>
                <w:bCs/>
                <w:color w:val="000000"/>
                <w:sz w:val="20"/>
                <w:szCs w:val="20"/>
                <w:lang w:eastAsia="ru-RU"/>
              </w:rPr>
              <w:t>Наименование базового показателя (при наличии)</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F22C58" w:rsidRPr="003C3236" w:rsidRDefault="00F22C58" w:rsidP="003C3236">
            <w:pPr>
              <w:spacing w:after="0" w:line="240" w:lineRule="auto"/>
              <w:ind w:left="142"/>
              <w:jc w:val="center"/>
              <w:rPr>
                <w:rFonts w:ascii="Times New Roman" w:eastAsia="Times New Roman" w:hAnsi="Times New Roman" w:cs="Times New Roman"/>
                <w:b/>
                <w:bCs/>
                <w:color w:val="000000"/>
                <w:sz w:val="20"/>
                <w:szCs w:val="20"/>
                <w:lang w:eastAsia="ru-RU"/>
              </w:rPr>
            </w:pPr>
            <w:r w:rsidRPr="003C3236">
              <w:rPr>
                <w:rFonts w:ascii="Times New Roman" w:eastAsia="Times New Roman" w:hAnsi="Times New Roman" w:cs="Times New Roman"/>
                <w:b/>
                <w:bCs/>
                <w:color w:val="000000"/>
                <w:sz w:val="20"/>
                <w:szCs w:val="20"/>
                <w:lang w:eastAsia="ru-RU"/>
              </w:rPr>
              <w:t>Норматив штатной численности</w:t>
            </w:r>
          </w:p>
        </w:tc>
      </w:tr>
      <w:tr w:rsidR="00F22C58" w:rsidRPr="003C3236" w:rsidTr="003C3236">
        <w:trPr>
          <w:cantSplit/>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22C58" w:rsidRPr="003C3236" w:rsidRDefault="00F22C58" w:rsidP="003C3236">
            <w:pPr>
              <w:spacing w:after="0" w:line="240" w:lineRule="auto"/>
              <w:ind w:left="142"/>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01.01.</w:t>
            </w:r>
          </w:p>
        </w:tc>
        <w:tc>
          <w:tcPr>
            <w:tcW w:w="3544" w:type="dxa"/>
            <w:tcBorders>
              <w:top w:val="nil"/>
              <w:left w:val="nil"/>
              <w:bottom w:val="single" w:sz="4" w:space="0" w:color="auto"/>
              <w:right w:val="single" w:sz="4" w:space="0" w:color="auto"/>
            </w:tcBorders>
            <w:shd w:val="clear" w:color="auto" w:fill="auto"/>
            <w:vAlign w:val="center"/>
            <w:hideMark/>
          </w:tcPr>
          <w:p w:rsidR="00F22C58" w:rsidRPr="003C3236" w:rsidRDefault="00D11D50" w:rsidP="003C3236">
            <w:pPr>
              <w:spacing w:after="0" w:line="240" w:lineRule="auto"/>
              <w:ind w:left="142"/>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Осуществление </w:t>
            </w:r>
            <w:r w:rsidR="00F22C58" w:rsidRPr="003C3236">
              <w:rPr>
                <w:rFonts w:ascii="Times New Roman" w:eastAsia="Times New Roman" w:hAnsi="Times New Roman" w:cs="Times New Roman"/>
                <w:color w:val="000000"/>
                <w:sz w:val="20"/>
                <w:szCs w:val="20"/>
                <w:lang w:eastAsia="ru-RU"/>
              </w:rPr>
              <w:t>разработк</w:t>
            </w:r>
            <w:r w:rsidR="004D1B10" w:rsidRPr="003C3236">
              <w:rPr>
                <w:rFonts w:ascii="Times New Roman" w:eastAsia="Times New Roman" w:hAnsi="Times New Roman" w:cs="Times New Roman"/>
                <w:color w:val="000000"/>
                <w:sz w:val="20"/>
                <w:szCs w:val="20"/>
                <w:lang w:eastAsia="ru-RU"/>
              </w:rPr>
              <w:t>и и реализации</w:t>
            </w:r>
            <w:r w:rsidR="00F22C58" w:rsidRPr="003C3236">
              <w:rPr>
                <w:rFonts w:ascii="Times New Roman" w:eastAsia="Times New Roman" w:hAnsi="Times New Roman" w:cs="Times New Roman"/>
                <w:color w:val="000000"/>
                <w:sz w:val="20"/>
                <w:szCs w:val="20"/>
                <w:lang w:eastAsia="ru-RU"/>
              </w:rPr>
              <w:t xml:space="preserve"> муниципальных программ развития физической культуры и спорта</w:t>
            </w:r>
          </w:p>
        </w:tc>
        <w:tc>
          <w:tcPr>
            <w:tcW w:w="4006" w:type="dxa"/>
            <w:tcBorders>
              <w:top w:val="nil"/>
              <w:left w:val="nil"/>
              <w:bottom w:val="single" w:sz="4" w:space="0" w:color="auto"/>
              <w:right w:val="single" w:sz="4" w:space="0" w:color="auto"/>
            </w:tcBorders>
            <w:shd w:val="clear" w:color="auto" w:fill="auto"/>
            <w:vAlign w:val="center"/>
            <w:hideMark/>
          </w:tcPr>
          <w:p w:rsidR="00F22C58" w:rsidRPr="003C3236" w:rsidRDefault="00F22C58" w:rsidP="003C3236">
            <w:pPr>
              <w:spacing w:after="0" w:line="240" w:lineRule="auto"/>
              <w:ind w:left="142"/>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Число разработанных (в </w:t>
            </w:r>
            <w:proofErr w:type="spellStart"/>
            <w:r w:rsidRPr="003C3236">
              <w:rPr>
                <w:rFonts w:ascii="Times New Roman" w:eastAsia="Times New Roman" w:hAnsi="Times New Roman" w:cs="Times New Roman"/>
                <w:color w:val="000000"/>
                <w:sz w:val="20"/>
                <w:szCs w:val="20"/>
                <w:lang w:eastAsia="ru-RU"/>
              </w:rPr>
              <w:t>т.ч</w:t>
            </w:r>
            <w:proofErr w:type="spellEnd"/>
            <w:r w:rsidRPr="003C3236">
              <w:rPr>
                <w:rFonts w:ascii="Times New Roman" w:eastAsia="Times New Roman" w:hAnsi="Times New Roman" w:cs="Times New Roman"/>
                <w:color w:val="000000"/>
                <w:sz w:val="20"/>
                <w:szCs w:val="20"/>
                <w:lang w:eastAsia="ru-RU"/>
              </w:rPr>
              <w:t xml:space="preserve">. </w:t>
            </w:r>
            <w:r w:rsidR="00D11D50" w:rsidRPr="003C3236">
              <w:rPr>
                <w:rFonts w:ascii="Times New Roman" w:eastAsia="Times New Roman" w:hAnsi="Times New Roman" w:cs="Times New Roman"/>
                <w:color w:val="000000"/>
                <w:sz w:val="20"/>
                <w:szCs w:val="20"/>
                <w:lang w:eastAsia="ru-RU"/>
              </w:rPr>
              <w:t xml:space="preserve">Число </w:t>
            </w:r>
            <w:r w:rsidRPr="003C3236">
              <w:rPr>
                <w:rFonts w:ascii="Times New Roman" w:eastAsia="Times New Roman" w:hAnsi="Times New Roman" w:cs="Times New Roman"/>
                <w:color w:val="000000"/>
                <w:sz w:val="20"/>
                <w:szCs w:val="20"/>
                <w:lang w:eastAsia="ru-RU"/>
              </w:rPr>
              <w:t>внесенных изменений) программ развития физической культуры и спорта на конец года, единиц</w:t>
            </w:r>
          </w:p>
        </w:tc>
        <w:tc>
          <w:tcPr>
            <w:tcW w:w="2940" w:type="dxa"/>
            <w:tcBorders>
              <w:top w:val="nil"/>
              <w:left w:val="nil"/>
              <w:bottom w:val="single" w:sz="4" w:space="0" w:color="auto"/>
              <w:right w:val="single" w:sz="4" w:space="0" w:color="auto"/>
            </w:tcBorders>
            <w:shd w:val="clear" w:color="auto" w:fill="auto"/>
            <w:vAlign w:val="center"/>
            <w:hideMark/>
          </w:tcPr>
          <w:p w:rsidR="00F22C58" w:rsidRPr="003C3236" w:rsidRDefault="00F22C58" w:rsidP="003C3236">
            <w:pPr>
              <w:spacing w:after="0" w:line="240" w:lineRule="auto"/>
              <w:ind w:left="142"/>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w:t>
            </w:r>
          </w:p>
        </w:tc>
        <w:tc>
          <w:tcPr>
            <w:tcW w:w="2940" w:type="dxa"/>
            <w:tcBorders>
              <w:top w:val="nil"/>
              <w:left w:val="nil"/>
              <w:bottom w:val="single" w:sz="4" w:space="0" w:color="auto"/>
              <w:right w:val="single" w:sz="4" w:space="0" w:color="auto"/>
            </w:tcBorders>
            <w:shd w:val="clear" w:color="auto" w:fill="auto"/>
            <w:vAlign w:val="center"/>
            <w:hideMark/>
          </w:tcPr>
          <w:p w:rsidR="00F22C58" w:rsidRPr="003C3236" w:rsidRDefault="00F22C58" w:rsidP="003C3236">
            <w:pPr>
              <w:spacing w:after="0" w:line="240" w:lineRule="auto"/>
              <w:ind w:left="142"/>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0.5 </w:t>
            </w:r>
            <w:r w:rsidR="00986FE2" w:rsidRPr="003C3236">
              <w:rPr>
                <w:rFonts w:ascii="Times New Roman" w:eastAsia="Times New Roman" w:hAnsi="Times New Roman" w:cs="Times New Roman"/>
                <w:color w:val="000000"/>
                <w:sz w:val="20"/>
                <w:szCs w:val="20"/>
                <w:lang w:eastAsia="ru-RU"/>
              </w:rPr>
              <w:t xml:space="preserve">шт. </w:t>
            </w:r>
            <w:proofErr w:type="spellStart"/>
            <w:r w:rsidR="00986FE2" w:rsidRPr="003C3236">
              <w:rPr>
                <w:rFonts w:ascii="Times New Roman" w:eastAsia="Times New Roman" w:hAnsi="Times New Roman" w:cs="Times New Roman"/>
                <w:color w:val="000000"/>
                <w:sz w:val="20"/>
                <w:szCs w:val="20"/>
                <w:lang w:eastAsia="ru-RU"/>
              </w:rPr>
              <w:t>единицы</w:t>
            </w:r>
            <w:r w:rsidRPr="003C3236">
              <w:rPr>
                <w:rFonts w:ascii="Times New Roman" w:eastAsia="Times New Roman" w:hAnsi="Times New Roman" w:cs="Times New Roman"/>
                <w:color w:val="000000"/>
                <w:sz w:val="20"/>
                <w:szCs w:val="20"/>
                <w:lang w:eastAsia="ru-RU"/>
              </w:rPr>
              <w:t>в</w:t>
            </w:r>
            <w:proofErr w:type="spellEnd"/>
            <w:r w:rsidRPr="003C3236">
              <w:rPr>
                <w:rFonts w:ascii="Times New Roman" w:eastAsia="Times New Roman" w:hAnsi="Times New Roman" w:cs="Times New Roman"/>
                <w:color w:val="000000"/>
                <w:sz w:val="20"/>
                <w:szCs w:val="20"/>
                <w:lang w:eastAsia="ru-RU"/>
              </w:rPr>
              <w:t xml:space="preserve"> </w:t>
            </w:r>
            <w:proofErr w:type="gramStart"/>
            <w:r w:rsidRPr="003C3236">
              <w:rPr>
                <w:rFonts w:ascii="Times New Roman" w:eastAsia="Times New Roman" w:hAnsi="Times New Roman" w:cs="Times New Roman"/>
                <w:color w:val="000000"/>
                <w:sz w:val="20"/>
                <w:szCs w:val="20"/>
                <w:lang w:eastAsia="ru-RU"/>
              </w:rPr>
              <w:t>расчете</w:t>
            </w:r>
            <w:proofErr w:type="gramEnd"/>
            <w:r w:rsidRPr="003C3236">
              <w:rPr>
                <w:rFonts w:ascii="Times New Roman" w:eastAsia="Times New Roman" w:hAnsi="Times New Roman" w:cs="Times New Roman"/>
                <w:color w:val="000000"/>
                <w:sz w:val="20"/>
                <w:szCs w:val="20"/>
                <w:lang w:eastAsia="ru-RU"/>
              </w:rPr>
              <w:t xml:space="preserve"> на 100 подготовленных программ (изменений в них)</w:t>
            </w:r>
          </w:p>
        </w:tc>
      </w:tr>
      <w:tr w:rsidR="00F22C58" w:rsidRPr="003C3236" w:rsidTr="003C3236">
        <w:trPr>
          <w:cantSplit/>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22C58" w:rsidRPr="003C3236" w:rsidRDefault="00F22C58" w:rsidP="003C3236">
            <w:pPr>
              <w:spacing w:after="0" w:line="240" w:lineRule="auto"/>
              <w:ind w:left="142"/>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01.02.</w:t>
            </w:r>
          </w:p>
        </w:tc>
        <w:tc>
          <w:tcPr>
            <w:tcW w:w="3544" w:type="dxa"/>
            <w:tcBorders>
              <w:top w:val="nil"/>
              <w:left w:val="nil"/>
              <w:bottom w:val="single" w:sz="4" w:space="0" w:color="auto"/>
              <w:right w:val="single" w:sz="4" w:space="0" w:color="auto"/>
            </w:tcBorders>
            <w:shd w:val="clear" w:color="auto" w:fill="auto"/>
            <w:vAlign w:val="center"/>
            <w:hideMark/>
          </w:tcPr>
          <w:p w:rsidR="00F22C58" w:rsidRPr="003C3236" w:rsidRDefault="00986FE2" w:rsidP="003C3236">
            <w:pPr>
              <w:spacing w:after="0" w:line="240" w:lineRule="auto"/>
              <w:ind w:left="142"/>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Осуществление взаимодействия</w:t>
            </w:r>
            <w:r w:rsidR="00F22C58" w:rsidRPr="003C3236">
              <w:rPr>
                <w:rFonts w:ascii="Times New Roman" w:eastAsia="Times New Roman" w:hAnsi="Times New Roman" w:cs="Times New Roman"/>
                <w:color w:val="000000"/>
                <w:sz w:val="20"/>
                <w:szCs w:val="20"/>
                <w:lang w:eastAsia="ru-RU"/>
              </w:rPr>
              <w:t xml:space="preserve"> с физкультурно-спортивными организациями и иными субъектами физической культуры и спорта в МО</w:t>
            </w:r>
          </w:p>
        </w:tc>
        <w:tc>
          <w:tcPr>
            <w:tcW w:w="4006" w:type="dxa"/>
            <w:tcBorders>
              <w:top w:val="nil"/>
              <w:left w:val="nil"/>
              <w:bottom w:val="single" w:sz="4" w:space="0" w:color="auto"/>
              <w:right w:val="single" w:sz="4" w:space="0" w:color="auto"/>
            </w:tcBorders>
            <w:shd w:val="clear" w:color="auto" w:fill="auto"/>
            <w:vAlign w:val="center"/>
            <w:hideMark/>
          </w:tcPr>
          <w:p w:rsidR="00F22C58" w:rsidRPr="003C3236" w:rsidRDefault="00F22C58" w:rsidP="003C3236">
            <w:pPr>
              <w:spacing w:after="0" w:line="240" w:lineRule="auto"/>
              <w:ind w:left="142"/>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Число случаев взаимодействия с физкультурно-спортивными организациями и иными субъектами физической культуры и спорта в МО за год, единиц</w:t>
            </w:r>
          </w:p>
        </w:tc>
        <w:tc>
          <w:tcPr>
            <w:tcW w:w="2940" w:type="dxa"/>
            <w:tcBorders>
              <w:top w:val="nil"/>
              <w:left w:val="nil"/>
              <w:bottom w:val="single" w:sz="4" w:space="0" w:color="auto"/>
              <w:right w:val="single" w:sz="4" w:space="0" w:color="auto"/>
            </w:tcBorders>
            <w:shd w:val="clear" w:color="auto" w:fill="auto"/>
            <w:vAlign w:val="center"/>
            <w:hideMark/>
          </w:tcPr>
          <w:p w:rsidR="00F22C58" w:rsidRPr="003C3236" w:rsidRDefault="00F22C58" w:rsidP="003C3236">
            <w:pPr>
              <w:spacing w:after="0" w:line="240" w:lineRule="auto"/>
              <w:ind w:left="142"/>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Число физкультурно-спортивных организаций и иных субъектов физической культуры и спорта в МО</w:t>
            </w:r>
          </w:p>
        </w:tc>
        <w:tc>
          <w:tcPr>
            <w:tcW w:w="2940" w:type="dxa"/>
            <w:tcBorders>
              <w:top w:val="nil"/>
              <w:left w:val="nil"/>
              <w:bottom w:val="single" w:sz="4" w:space="0" w:color="auto"/>
              <w:right w:val="single" w:sz="4" w:space="0" w:color="auto"/>
            </w:tcBorders>
            <w:shd w:val="clear" w:color="auto" w:fill="auto"/>
            <w:vAlign w:val="center"/>
            <w:hideMark/>
          </w:tcPr>
          <w:p w:rsidR="00F22C58" w:rsidRPr="003C3236" w:rsidRDefault="00F22C58" w:rsidP="003C3236">
            <w:pPr>
              <w:spacing w:after="0" w:line="240" w:lineRule="auto"/>
              <w:ind w:left="142"/>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0.5 </w:t>
            </w:r>
            <w:r w:rsidR="00986FE2" w:rsidRPr="003C3236">
              <w:rPr>
                <w:rFonts w:ascii="Times New Roman" w:eastAsia="Times New Roman" w:hAnsi="Times New Roman" w:cs="Times New Roman"/>
                <w:color w:val="000000"/>
                <w:sz w:val="20"/>
                <w:szCs w:val="20"/>
                <w:lang w:eastAsia="ru-RU"/>
              </w:rPr>
              <w:t xml:space="preserve">шт. </w:t>
            </w:r>
            <w:proofErr w:type="spellStart"/>
            <w:r w:rsidR="00986FE2" w:rsidRPr="003C3236">
              <w:rPr>
                <w:rFonts w:ascii="Times New Roman" w:eastAsia="Times New Roman" w:hAnsi="Times New Roman" w:cs="Times New Roman"/>
                <w:color w:val="000000"/>
                <w:sz w:val="20"/>
                <w:szCs w:val="20"/>
                <w:lang w:eastAsia="ru-RU"/>
              </w:rPr>
              <w:t>единицы</w:t>
            </w:r>
            <w:r w:rsidRPr="003C3236">
              <w:rPr>
                <w:rFonts w:ascii="Times New Roman" w:eastAsia="Times New Roman" w:hAnsi="Times New Roman" w:cs="Times New Roman"/>
                <w:color w:val="000000"/>
                <w:sz w:val="20"/>
                <w:szCs w:val="20"/>
                <w:lang w:eastAsia="ru-RU"/>
              </w:rPr>
              <w:t>в</w:t>
            </w:r>
            <w:proofErr w:type="spellEnd"/>
            <w:r w:rsidRPr="003C3236">
              <w:rPr>
                <w:rFonts w:ascii="Times New Roman" w:eastAsia="Times New Roman" w:hAnsi="Times New Roman" w:cs="Times New Roman"/>
                <w:color w:val="000000"/>
                <w:sz w:val="20"/>
                <w:szCs w:val="20"/>
                <w:lang w:eastAsia="ru-RU"/>
              </w:rPr>
              <w:t xml:space="preserve"> </w:t>
            </w:r>
            <w:proofErr w:type="gramStart"/>
            <w:r w:rsidRPr="003C3236">
              <w:rPr>
                <w:rFonts w:ascii="Times New Roman" w:eastAsia="Times New Roman" w:hAnsi="Times New Roman" w:cs="Times New Roman"/>
                <w:color w:val="000000"/>
                <w:sz w:val="20"/>
                <w:szCs w:val="20"/>
                <w:lang w:eastAsia="ru-RU"/>
              </w:rPr>
              <w:t>расчете</w:t>
            </w:r>
            <w:proofErr w:type="gramEnd"/>
            <w:r w:rsidRPr="003C3236">
              <w:rPr>
                <w:rFonts w:ascii="Times New Roman" w:eastAsia="Times New Roman" w:hAnsi="Times New Roman" w:cs="Times New Roman"/>
                <w:color w:val="000000"/>
                <w:sz w:val="20"/>
                <w:szCs w:val="20"/>
                <w:lang w:eastAsia="ru-RU"/>
              </w:rPr>
              <w:t xml:space="preserve"> на 100 физкультурно-спортивных организаций и иных субъектов физической культуры и спорта в МО </w:t>
            </w:r>
          </w:p>
        </w:tc>
      </w:tr>
      <w:tr w:rsidR="00F22C58" w:rsidRPr="003C3236" w:rsidTr="003C3236">
        <w:trPr>
          <w:cantSplit/>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22C58" w:rsidRPr="003C3236" w:rsidRDefault="00F22C58" w:rsidP="003C3236">
            <w:pPr>
              <w:spacing w:after="0" w:line="240" w:lineRule="auto"/>
              <w:ind w:left="142"/>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01.03.</w:t>
            </w:r>
          </w:p>
        </w:tc>
        <w:tc>
          <w:tcPr>
            <w:tcW w:w="3544" w:type="dxa"/>
            <w:tcBorders>
              <w:top w:val="nil"/>
              <w:left w:val="nil"/>
              <w:bottom w:val="single" w:sz="4" w:space="0" w:color="auto"/>
              <w:right w:val="single" w:sz="4" w:space="0" w:color="auto"/>
            </w:tcBorders>
            <w:shd w:val="clear" w:color="auto" w:fill="auto"/>
            <w:vAlign w:val="center"/>
            <w:hideMark/>
          </w:tcPr>
          <w:p w:rsidR="00F22C58" w:rsidRPr="003C3236" w:rsidRDefault="00D11D50" w:rsidP="003C3236">
            <w:pPr>
              <w:spacing w:after="0" w:line="240" w:lineRule="auto"/>
              <w:ind w:left="142"/>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Сбор</w:t>
            </w:r>
            <w:r w:rsidR="00F22C58" w:rsidRPr="003C3236">
              <w:rPr>
                <w:rFonts w:ascii="Times New Roman" w:eastAsia="Times New Roman" w:hAnsi="Times New Roman" w:cs="Times New Roman"/>
                <w:color w:val="000000"/>
                <w:sz w:val="20"/>
                <w:szCs w:val="20"/>
                <w:lang w:eastAsia="ru-RU"/>
              </w:rPr>
              <w:t>, систематизаци</w:t>
            </w:r>
            <w:r w:rsidR="004D1B10" w:rsidRPr="003C3236">
              <w:rPr>
                <w:rFonts w:ascii="Times New Roman" w:eastAsia="Times New Roman" w:hAnsi="Times New Roman" w:cs="Times New Roman"/>
                <w:color w:val="000000"/>
                <w:sz w:val="20"/>
                <w:szCs w:val="20"/>
                <w:lang w:eastAsia="ru-RU"/>
              </w:rPr>
              <w:t>я</w:t>
            </w:r>
            <w:r w:rsidR="00F22C58" w:rsidRPr="003C3236">
              <w:rPr>
                <w:rFonts w:ascii="Times New Roman" w:eastAsia="Times New Roman" w:hAnsi="Times New Roman" w:cs="Times New Roman"/>
                <w:color w:val="000000"/>
                <w:sz w:val="20"/>
                <w:szCs w:val="20"/>
                <w:lang w:eastAsia="ru-RU"/>
              </w:rPr>
              <w:t xml:space="preserve"> и анализ информации о развитии сферы физической культуры и спорта в МО</w:t>
            </w:r>
          </w:p>
        </w:tc>
        <w:tc>
          <w:tcPr>
            <w:tcW w:w="4006" w:type="dxa"/>
            <w:tcBorders>
              <w:top w:val="nil"/>
              <w:left w:val="nil"/>
              <w:bottom w:val="single" w:sz="4" w:space="0" w:color="auto"/>
              <w:right w:val="single" w:sz="4" w:space="0" w:color="auto"/>
            </w:tcBorders>
            <w:shd w:val="clear" w:color="auto" w:fill="auto"/>
            <w:vAlign w:val="center"/>
            <w:hideMark/>
          </w:tcPr>
          <w:p w:rsidR="00F22C58" w:rsidRPr="003C3236" w:rsidRDefault="00F22C58" w:rsidP="003C3236">
            <w:pPr>
              <w:spacing w:after="0" w:line="240" w:lineRule="auto"/>
              <w:ind w:left="142"/>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Число направлений, по которым </w:t>
            </w:r>
            <w:r w:rsidR="00986FE2" w:rsidRPr="003C3236">
              <w:rPr>
                <w:rFonts w:ascii="Times New Roman" w:eastAsia="Times New Roman" w:hAnsi="Times New Roman" w:cs="Times New Roman"/>
                <w:color w:val="000000"/>
                <w:sz w:val="20"/>
                <w:szCs w:val="20"/>
                <w:lang w:eastAsia="ru-RU"/>
              </w:rPr>
              <w:t>осуществляется</w:t>
            </w:r>
            <w:r w:rsidRPr="003C3236">
              <w:rPr>
                <w:rFonts w:ascii="Times New Roman" w:eastAsia="Times New Roman" w:hAnsi="Times New Roman" w:cs="Times New Roman"/>
                <w:color w:val="000000"/>
                <w:sz w:val="20"/>
                <w:szCs w:val="20"/>
                <w:lang w:eastAsia="ru-RU"/>
              </w:rPr>
              <w:t xml:space="preserve"> сбор, систематизация и анализ информации о развитии сферы физической культуры и спорта в МО за год, единиц</w:t>
            </w:r>
          </w:p>
        </w:tc>
        <w:tc>
          <w:tcPr>
            <w:tcW w:w="2940" w:type="dxa"/>
            <w:tcBorders>
              <w:top w:val="nil"/>
              <w:left w:val="nil"/>
              <w:bottom w:val="single" w:sz="4" w:space="0" w:color="auto"/>
              <w:right w:val="single" w:sz="4" w:space="0" w:color="auto"/>
            </w:tcBorders>
            <w:shd w:val="clear" w:color="auto" w:fill="auto"/>
            <w:vAlign w:val="center"/>
            <w:hideMark/>
          </w:tcPr>
          <w:p w:rsidR="00F22C58" w:rsidRPr="003C3236" w:rsidRDefault="00F22C58" w:rsidP="003C3236">
            <w:pPr>
              <w:spacing w:after="0" w:line="240" w:lineRule="auto"/>
              <w:ind w:left="142"/>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Число подведомственных учреждений ОМСУ в области физической культуры и спорта </w:t>
            </w:r>
          </w:p>
        </w:tc>
        <w:tc>
          <w:tcPr>
            <w:tcW w:w="2940" w:type="dxa"/>
            <w:tcBorders>
              <w:top w:val="nil"/>
              <w:left w:val="nil"/>
              <w:bottom w:val="single" w:sz="4" w:space="0" w:color="auto"/>
              <w:right w:val="single" w:sz="4" w:space="0" w:color="auto"/>
            </w:tcBorders>
            <w:shd w:val="clear" w:color="auto" w:fill="auto"/>
            <w:vAlign w:val="center"/>
            <w:hideMark/>
          </w:tcPr>
          <w:p w:rsidR="00F22C58" w:rsidRPr="003C3236" w:rsidRDefault="00F22C58" w:rsidP="003C3236">
            <w:pPr>
              <w:spacing w:after="0" w:line="240" w:lineRule="auto"/>
              <w:ind w:left="142"/>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0.4 </w:t>
            </w:r>
            <w:r w:rsidR="00986FE2" w:rsidRPr="003C3236">
              <w:rPr>
                <w:rFonts w:ascii="Times New Roman" w:eastAsia="Times New Roman" w:hAnsi="Times New Roman" w:cs="Times New Roman"/>
                <w:color w:val="000000"/>
                <w:sz w:val="20"/>
                <w:szCs w:val="20"/>
                <w:lang w:eastAsia="ru-RU"/>
              </w:rPr>
              <w:t xml:space="preserve">шт. </w:t>
            </w:r>
            <w:proofErr w:type="spellStart"/>
            <w:r w:rsidR="00986FE2" w:rsidRPr="003C3236">
              <w:rPr>
                <w:rFonts w:ascii="Times New Roman" w:eastAsia="Times New Roman" w:hAnsi="Times New Roman" w:cs="Times New Roman"/>
                <w:color w:val="000000"/>
                <w:sz w:val="20"/>
                <w:szCs w:val="20"/>
                <w:lang w:eastAsia="ru-RU"/>
              </w:rPr>
              <w:t>единицы</w:t>
            </w:r>
            <w:r w:rsidRPr="003C3236">
              <w:rPr>
                <w:rFonts w:ascii="Times New Roman" w:eastAsia="Times New Roman" w:hAnsi="Times New Roman" w:cs="Times New Roman"/>
                <w:color w:val="000000"/>
                <w:sz w:val="20"/>
                <w:szCs w:val="20"/>
                <w:lang w:eastAsia="ru-RU"/>
              </w:rPr>
              <w:t>в</w:t>
            </w:r>
            <w:proofErr w:type="spellEnd"/>
            <w:r w:rsidRPr="003C3236">
              <w:rPr>
                <w:rFonts w:ascii="Times New Roman" w:eastAsia="Times New Roman" w:hAnsi="Times New Roman" w:cs="Times New Roman"/>
                <w:color w:val="000000"/>
                <w:sz w:val="20"/>
                <w:szCs w:val="20"/>
                <w:lang w:eastAsia="ru-RU"/>
              </w:rPr>
              <w:t xml:space="preserve"> </w:t>
            </w:r>
            <w:proofErr w:type="gramStart"/>
            <w:r w:rsidRPr="003C3236">
              <w:rPr>
                <w:rFonts w:ascii="Times New Roman" w:eastAsia="Times New Roman" w:hAnsi="Times New Roman" w:cs="Times New Roman"/>
                <w:color w:val="000000"/>
                <w:sz w:val="20"/>
                <w:szCs w:val="20"/>
                <w:lang w:eastAsia="ru-RU"/>
              </w:rPr>
              <w:t>расчете</w:t>
            </w:r>
            <w:proofErr w:type="gramEnd"/>
            <w:r w:rsidRPr="003C3236">
              <w:rPr>
                <w:rFonts w:ascii="Times New Roman" w:eastAsia="Times New Roman" w:hAnsi="Times New Roman" w:cs="Times New Roman"/>
                <w:color w:val="000000"/>
                <w:sz w:val="20"/>
                <w:szCs w:val="20"/>
                <w:lang w:eastAsia="ru-RU"/>
              </w:rPr>
              <w:t xml:space="preserve"> на 100 подведомственных учреждений ОМСУ в области физической культуры и спорта</w:t>
            </w:r>
          </w:p>
        </w:tc>
      </w:tr>
      <w:tr w:rsidR="00F22C58" w:rsidRPr="003C3236" w:rsidTr="003C3236">
        <w:trPr>
          <w:cantSplit/>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22C58" w:rsidRPr="003C3236" w:rsidRDefault="00F22C58" w:rsidP="003C3236">
            <w:pPr>
              <w:spacing w:after="0" w:line="240" w:lineRule="auto"/>
              <w:ind w:left="142"/>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01.04.</w:t>
            </w:r>
          </w:p>
        </w:tc>
        <w:tc>
          <w:tcPr>
            <w:tcW w:w="3544" w:type="dxa"/>
            <w:tcBorders>
              <w:top w:val="nil"/>
              <w:left w:val="nil"/>
              <w:bottom w:val="single" w:sz="4" w:space="0" w:color="auto"/>
              <w:right w:val="single" w:sz="4" w:space="0" w:color="auto"/>
            </w:tcBorders>
            <w:shd w:val="clear" w:color="auto" w:fill="auto"/>
            <w:vAlign w:val="center"/>
            <w:hideMark/>
          </w:tcPr>
          <w:p w:rsidR="00F22C58" w:rsidRPr="003C3236" w:rsidRDefault="00986FE2" w:rsidP="003C3236">
            <w:pPr>
              <w:spacing w:after="0" w:line="240" w:lineRule="auto"/>
              <w:ind w:left="142"/>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Установление порядка</w:t>
            </w:r>
            <w:r w:rsidR="00F22C58" w:rsidRPr="003C3236">
              <w:rPr>
                <w:rFonts w:ascii="Times New Roman" w:eastAsia="Times New Roman" w:hAnsi="Times New Roman" w:cs="Times New Roman"/>
                <w:color w:val="000000"/>
                <w:sz w:val="20"/>
                <w:szCs w:val="20"/>
                <w:lang w:eastAsia="ru-RU"/>
              </w:rPr>
              <w:t xml:space="preserve"> формирования и ведения единого перечня спортивных сооружений и иных объектов спорта, находящихся на территории МО, </w:t>
            </w:r>
            <w:r w:rsidRPr="003C3236">
              <w:rPr>
                <w:rFonts w:ascii="Times New Roman" w:eastAsia="Times New Roman" w:hAnsi="Times New Roman" w:cs="Times New Roman"/>
                <w:color w:val="000000"/>
                <w:sz w:val="20"/>
                <w:szCs w:val="20"/>
                <w:lang w:eastAsia="ru-RU"/>
              </w:rPr>
              <w:t xml:space="preserve">ведение </w:t>
            </w:r>
            <w:r w:rsidR="00F22C58" w:rsidRPr="003C3236">
              <w:rPr>
                <w:rFonts w:ascii="Times New Roman" w:eastAsia="Times New Roman" w:hAnsi="Times New Roman" w:cs="Times New Roman"/>
                <w:color w:val="000000"/>
                <w:sz w:val="20"/>
                <w:szCs w:val="20"/>
                <w:lang w:eastAsia="ru-RU"/>
              </w:rPr>
              <w:t>такого перечня</w:t>
            </w:r>
          </w:p>
        </w:tc>
        <w:tc>
          <w:tcPr>
            <w:tcW w:w="4006" w:type="dxa"/>
            <w:tcBorders>
              <w:top w:val="nil"/>
              <w:left w:val="nil"/>
              <w:bottom w:val="single" w:sz="4" w:space="0" w:color="auto"/>
              <w:right w:val="single" w:sz="4" w:space="0" w:color="auto"/>
            </w:tcBorders>
            <w:shd w:val="clear" w:color="auto" w:fill="auto"/>
            <w:vAlign w:val="center"/>
            <w:hideMark/>
          </w:tcPr>
          <w:p w:rsidR="00F22C58" w:rsidRPr="003C3236" w:rsidRDefault="00F22C58" w:rsidP="003C3236">
            <w:pPr>
              <w:spacing w:after="0" w:line="240" w:lineRule="auto"/>
              <w:ind w:left="142"/>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Число мероприятий, реализуемых в отношении сбора информации о техническом состоянии спортивных объектов местного значения на территории МО за год, единиц</w:t>
            </w:r>
          </w:p>
        </w:tc>
        <w:tc>
          <w:tcPr>
            <w:tcW w:w="2940" w:type="dxa"/>
            <w:tcBorders>
              <w:top w:val="nil"/>
              <w:left w:val="nil"/>
              <w:bottom w:val="single" w:sz="4" w:space="0" w:color="auto"/>
              <w:right w:val="single" w:sz="4" w:space="0" w:color="auto"/>
            </w:tcBorders>
            <w:shd w:val="clear" w:color="auto" w:fill="auto"/>
            <w:vAlign w:val="center"/>
            <w:hideMark/>
          </w:tcPr>
          <w:p w:rsidR="00F22C58" w:rsidRPr="003C3236" w:rsidRDefault="00F22C58" w:rsidP="003C3236">
            <w:pPr>
              <w:spacing w:after="0" w:line="240" w:lineRule="auto"/>
              <w:ind w:left="142"/>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Число спортивных объектов местного значения на территории МО</w:t>
            </w:r>
          </w:p>
        </w:tc>
        <w:tc>
          <w:tcPr>
            <w:tcW w:w="2940" w:type="dxa"/>
            <w:tcBorders>
              <w:top w:val="nil"/>
              <w:left w:val="nil"/>
              <w:bottom w:val="single" w:sz="4" w:space="0" w:color="auto"/>
              <w:right w:val="single" w:sz="4" w:space="0" w:color="auto"/>
            </w:tcBorders>
            <w:shd w:val="clear" w:color="auto" w:fill="auto"/>
            <w:vAlign w:val="center"/>
            <w:hideMark/>
          </w:tcPr>
          <w:p w:rsidR="00F22C58" w:rsidRPr="003C3236" w:rsidRDefault="00F22C58" w:rsidP="003C3236">
            <w:pPr>
              <w:spacing w:after="0" w:line="240" w:lineRule="auto"/>
              <w:ind w:left="142"/>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0.04 </w:t>
            </w:r>
            <w:r w:rsidR="00986FE2" w:rsidRPr="003C3236">
              <w:rPr>
                <w:rFonts w:ascii="Times New Roman" w:eastAsia="Times New Roman" w:hAnsi="Times New Roman" w:cs="Times New Roman"/>
                <w:color w:val="000000"/>
                <w:sz w:val="20"/>
                <w:szCs w:val="20"/>
                <w:lang w:eastAsia="ru-RU"/>
              </w:rPr>
              <w:t xml:space="preserve">шт. </w:t>
            </w:r>
            <w:proofErr w:type="spellStart"/>
            <w:r w:rsidR="00986FE2" w:rsidRPr="003C3236">
              <w:rPr>
                <w:rFonts w:ascii="Times New Roman" w:eastAsia="Times New Roman" w:hAnsi="Times New Roman" w:cs="Times New Roman"/>
                <w:color w:val="000000"/>
                <w:sz w:val="20"/>
                <w:szCs w:val="20"/>
                <w:lang w:eastAsia="ru-RU"/>
              </w:rPr>
              <w:t>единицы</w:t>
            </w:r>
            <w:r w:rsidRPr="003C3236">
              <w:rPr>
                <w:rFonts w:ascii="Times New Roman" w:eastAsia="Times New Roman" w:hAnsi="Times New Roman" w:cs="Times New Roman"/>
                <w:color w:val="000000"/>
                <w:sz w:val="20"/>
                <w:szCs w:val="20"/>
                <w:lang w:eastAsia="ru-RU"/>
              </w:rPr>
              <w:t>в</w:t>
            </w:r>
            <w:proofErr w:type="spellEnd"/>
            <w:r w:rsidRPr="003C3236">
              <w:rPr>
                <w:rFonts w:ascii="Times New Roman" w:eastAsia="Times New Roman" w:hAnsi="Times New Roman" w:cs="Times New Roman"/>
                <w:color w:val="000000"/>
                <w:sz w:val="20"/>
                <w:szCs w:val="20"/>
                <w:lang w:eastAsia="ru-RU"/>
              </w:rPr>
              <w:t xml:space="preserve"> </w:t>
            </w:r>
            <w:proofErr w:type="gramStart"/>
            <w:r w:rsidRPr="003C3236">
              <w:rPr>
                <w:rFonts w:ascii="Times New Roman" w:eastAsia="Times New Roman" w:hAnsi="Times New Roman" w:cs="Times New Roman"/>
                <w:color w:val="000000"/>
                <w:sz w:val="20"/>
                <w:szCs w:val="20"/>
                <w:lang w:eastAsia="ru-RU"/>
              </w:rPr>
              <w:t>расчете</w:t>
            </w:r>
            <w:proofErr w:type="gramEnd"/>
            <w:r w:rsidRPr="003C3236">
              <w:rPr>
                <w:rFonts w:ascii="Times New Roman" w:eastAsia="Times New Roman" w:hAnsi="Times New Roman" w:cs="Times New Roman"/>
                <w:color w:val="000000"/>
                <w:sz w:val="20"/>
                <w:szCs w:val="20"/>
                <w:lang w:eastAsia="ru-RU"/>
              </w:rPr>
              <w:t xml:space="preserve"> на 100 спортивных объектов местного значения на территории МО </w:t>
            </w:r>
          </w:p>
        </w:tc>
      </w:tr>
      <w:tr w:rsidR="00F22C58" w:rsidRPr="003C3236" w:rsidTr="003C3236">
        <w:trPr>
          <w:cantSplit/>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22C58" w:rsidRPr="003C3236" w:rsidRDefault="00F22C58" w:rsidP="003C3236">
            <w:pPr>
              <w:spacing w:after="0" w:line="240" w:lineRule="auto"/>
              <w:ind w:left="142"/>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01.05.</w:t>
            </w:r>
          </w:p>
        </w:tc>
        <w:tc>
          <w:tcPr>
            <w:tcW w:w="3544" w:type="dxa"/>
            <w:tcBorders>
              <w:top w:val="nil"/>
              <w:left w:val="nil"/>
              <w:bottom w:val="single" w:sz="4" w:space="0" w:color="auto"/>
              <w:right w:val="single" w:sz="4" w:space="0" w:color="auto"/>
            </w:tcBorders>
            <w:shd w:val="clear" w:color="auto" w:fill="auto"/>
            <w:vAlign w:val="center"/>
            <w:hideMark/>
          </w:tcPr>
          <w:p w:rsidR="00F22C58" w:rsidRPr="003C3236" w:rsidRDefault="00D11D50" w:rsidP="003C3236">
            <w:pPr>
              <w:spacing w:after="0" w:line="240" w:lineRule="auto"/>
              <w:ind w:left="142"/>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Проведение </w:t>
            </w:r>
            <w:r w:rsidR="00F22C58" w:rsidRPr="003C3236">
              <w:rPr>
                <w:rFonts w:ascii="Times New Roman" w:eastAsia="Times New Roman" w:hAnsi="Times New Roman" w:cs="Times New Roman"/>
                <w:color w:val="000000"/>
                <w:sz w:val="20"/>
                <w:szCs w:val="20"/>
                <w:lang w:eastAsia="ru-RU"/>
              </w:rPr>
              <w:t>анализ</w:t>
            </w:r>
            <w:r w:rsidR="004D1B10" w:rsidRPr="003C3236">
              <w:rPr>
                <w:rFonts w:ascii="Times New Roman" w:eastAsia="Times New Roman" w:hAnsi="Times New Roman" w:cs="Times New Roman"/>
                <w:color w:val="000000"/>
                <w:sz w:val="20"/>
                <w:szCs w:val="20"/>
                <w:lang w:eastAsia="ru-RU"/>
              </w:rPr>
              <w:t>а</w:t>
            </w:r>
            <w:r w:rsidR="00F22C58" w:rsidRPr="003C3236">
              <w:rPr>
                <w:rFonts w:ascii="Times New Roman" w:eastAsia="Times New Roman" w:hAnsi="Times New Roman" w:cs="Times New Roman"/>
                <w:color w:val="000000"/>
                <w:sz w:val="20"/>
                <w:szCs w:val="20"/>
                <w:lang w:eastAsia="ru-RU"/>
              </w:rPr>
              <w:t xml:space="preserve"> развития физической культуры и спорта и их влияния на состояние здоровья населения МО</w:t>
            </w:r>
          </w:p>
        </w:tc>
        <w:tc>
          <w:tcPr>
            <w:tcW w:w="4006" w:type="dxa"/>
            <w:tcBorders>
              <w:top w:val="nil"/>
              <w:left w:val="nil"/>
              <w:bottom w:val="single" w:sz="4" w:space="0" w:color="auto"/>
              <w:right w:val="single" w:sz="4" w:space="0" w:color="auto"/>
            </w:tcBorders>
            <w:shd w:val="clear" w:color="auto" w:fill="auto"/>
            <w:vAlign w:val="center"/>
            <w:hideMark/>
          </w:tcPr>
          <w:p w:rsidR="00F22C58" w:rsidRPr="003C3236" w:rsidRDefault="00F22C58" w:rsidP="003C3236">
            <w:pPr>
              <w:spacing w:after="0" w:line="240" w:lineRule="auto"/>
              <w:ind w:left="142"/>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Число подготовленных аналитических документов на тему развития физической культуры и спорта и их влияния на состояние здоровья населения МО на конец года, единиц</w:t>
            </w:r>
          </w:p>
        </w:tc>
        <w:tc>
          <w:tcPr>
            <w:tcW w:w="2940" w:type="dxa"/>
            <w:tcBorders>
              <w:top w:val="nil"/>
              <w:left w:val="nil"/>
              <w:bottom w:val="single" w:sz="4" w:space="0" w:color="auto"/>
              <w:right w:val="single" w:sz="4" w:space="0" w:color="auto"/>
            </w:tcBorders>
            <w:shd w:val="clear" w:color="auto" w:fill="auto"/>
            <w:vAlign w:val="center"/>
            <w:hideMark/>
          </w:tcPr>
          <w:p w:rsidR="00F22C58" w:rsidRPr="003C3236" w:rsidRDefault="00F22C58" w:rsidP="003C3236">
            <w:pPr>
              <w:spacing w:after="0" w:line="240" w:lineRule="auto"/>
              <w:ind w:left="142"/>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w:t>
            </w:r>
          </w:p>
        </w:tc>
        <w:tc>
          <w:tcPr>
            <w:tcW w:w="2940" w:type="dxa"/>
            <w:tcBorders>
              <w:top w:val="nil"/>
              <w:left w:val="nil"/>
              <w:bottom w:val="single" w:sz="4" w:space="0" w:color="auto"/>
              <w:right w:val="single" w:sz="4" w:space="0" w:color="auto"/>
            </w:tcBorders>
            <w:shd w:val="clear" w:color="auto" w:fill="auto"/>
            <w:vAlign w:val="center"/>
            <w:hideMark/>
          </w:tcPr>
          <w:p w:rsidR="00F22C58" w:rsidRPr="003C3236" w:rsidRDefault="00F22C58" w:rsidP="003C3236">
            <w:pPr>
              <w:spacing w:after="0" w:line="240" w:lineRule="auto"/>
              <w:ind w:left="142"/>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0.5 </w:t>
            </w:r>
            <w:r w:rsidR="00986FE2" w:rsidRPr="003C3236">
              <w:rPr>
                <w:rFonts w:ascii="Times New Roman" w:eastAsia="Times New Roman" w:hAnsi="Times New Roman" w:cs="Times New Roman"/>
                <w:color w:val="000000"/>
                <w:sz w:val="20"/>
                <w:szCs w:val="20"/>
                <w:lang w:eastAsia="ru-RU"/>
              </w:rPr>
              <w:t xml:space="preserve">шт. </w:t>
            </w:r>
            <w:proofErr w:type="spellStart"/>
            <w:r w:rsidR="00986FE2" w:rsidRPr="003C3236">
              <w:rPr>
                <w:rFonts w:ascii="Times New Roman" w:eastAsia="Times New Roman" w:hAnsi="Times New Roman" w:cs="Times New Roman"/>
                <w:color w:val="000000"/>
                <w:sz w:val="20"/>
                <w:szCs w:val="20"/>
                <w:lang w:eastAsia="ru-RU"/>
              </w:rPr>
              <w:t>единицы</w:t>
            </w:r>
            <w:r w:rsidRPr="003C3236">
              <w:rPr>
                <w:rFonts w:ascii="Times New Roman" w:eastAsia="Times New Roman" w:hAnsi="Times New Roman" w:cs="Times New Roman"/>
                <w:color w:val="000000"/>
                <w:sz w:val="20"/>
                <w:szCs w:val="20"/>
                <w:lang w:eastAsia="ru-RU"/>
              </w:rPr>
              <w:t>в</w:t>
            </w:r>
            <w:proofErr w:type="spellEnd"/>
            <w:r w:rsidRPr="003C3236">
              <w:rPr>
                <w:rFonts w:ascii="Times New Roman" w:eastAsia="Times New Roman" w:hAnsi="Times New Roman" w:cs="Times New Roman"/>
                <w:color w:val="000000"/>
                <w:sz w:val="20"/>
                <w:szCs w:val="20"/>
                <w:lang w:eastAsia="ru-RU"/>
              </w:rPr>
              <w:t xml:space="preserve"> </w:t>
            </w:r>
            <w:proofErr w:type="gramStart"/>
            <w:r w:rsidRPr="003C3236">
              <w:rPr>
                <w:rFonts w:ascii="Times New Roman" w:eastAsia="Times New Roman" w:hAnsi="Times New Roman" w:cs="Times New Roman"/>
                <w:color w:val="000000"/>
                <w:sz w:val="20"/>
                <w:szCs w:val="20"/>
                <w:lang w:eastAsia="ru-RU"/>
              </w:rPr>
              <w:t>расчете</w:t>
            </w:r>
            <w:proofErr w:type="gramEnd"/>
            <w:r w:rsidRPr="003C3236">
              <w:rPr>
                <w:rFonts w:ascii="Times New Roman" w:eastAsia="Times New Roman" w:hAnsi="Times New Roman" w:cs="Times New Roman"/>
                <w:color w:val="000000"/>
                <w:sz w:val="20"/>
                <w:szCs w:val="20"/>
                <w:lang w:eastAsia="ru-RU"/>
              </w:rPr>
              <w:t xml:space="preserve"> на 100 подготовленных аналитических документов </w:t>
            </w:r>
          </w:p>
        </w:tc>
      </w:tr>
    </w:tbl>
    <w:p w:rsidR="00F22C58" w:rsidRPr="006A42DF" w:rsidRDefault="00F22C58" w:rsidP="00344BA3">
      <w:pPr>
        <w:spacing w:after="0" w:line="240" w:lineRule="auto"/>
        <w:ind w:left="-284"/>
        <w:rPr>
          <w:rFonts w:ascii="Times New Roman" w:hAnsi="Times New Roman" w:cs="Times New Roman"/>
          <w:b/>
          <w:sz w:val="24"/>
          <w:szCs w:val="24"/>
        </w:rPr>
      </w:pPr>
      <w:r w:rsidRPr="006A42DF">
        <w:rPr>
          <w:rFonts w:ascii="Times New Roman" w:hAnsi="Times New Roman" w:cs="Times New Roman"/>
          <w:b/>
          <w:sz w:val="24"/>
          <w:szCs w:val="24"/>
        </w:rPr>
        <w:br w:type="page"/>
      </w:r>
    </w:p>
    <w:p w:rsidR="00F22C58" w:rsidRPr="006A42DF" w:rsidRDefault="00F22C58" w:rsidP="00344BA3">
      <w:pPr>
        <w:pStyle w:val="a3"/>
        <w:numPr>
          <w:ilvl w:val="0"/>
          <w:numId w:val="10"/>
        </w:numPr>
        <w:spacing w:after="0" w:line="240" w:lineRule="auto"/>
        <w:ind w:left="-284" w:firstLine="0"/>
        <w:jc w:val="right"/>
        <w:rPr>
          <w:rFonts w:ascii="Times New Roman" w:hAnsi="Times New Roman" w:cs="Times New Roman"/>
          <w:b/>
          <w:sz w:val="24"/>
          <w:szCs w:val="24"/>
        </w:rPr>
      </w:pPr>
    </w:p>
    <w:p w:rsidR="00F22C58" w:rsidRPr="006A42DF" w:rsidRDefault="00F22C58" w:rsidP="00344BA3">
      <w:pPr>
        <w:pStyle w:val="a5"/>
        <w:ind w:left="-284"/>
        <w:jc w:val="center"/>
        <w:outlineLvl w:val="1"/>
        <w:rPr>
          <w:rFonts w:ascii="Times New Roman" w:hAnsi="Times New Roman" w:cs="Times New Roman"/>
          <w:b/>
          <w:sz w:val="24"/>
          <w:szCs w:val="24"/>
        </w:rPr>
      </w:pPr>
      <w:r w:rsidRPr="006A42DF">
        <w:rPr>
          <w:rFonts w:ascii="Times New Roman" w:hAnsi="Times New Roman" w:cs="Times New Roman"/>
          <w:b/>
          <w:sz w:val="24"/>
          <w:szCs w:val="24"/>
        </w:rPr>
        <w:t>Типовая таблица для группы полномочий «</w:t>
      </w:r>
      <w:r w:rsidR="005E60AC" w:rsidRPr="006A42DF">
        <w:rPr>
          <w:rFonts w:ascii="Times New Roman" w:hAnsi="Times New Roman" w:cs="Times New Roman"/>
          <w:b/>
          <w:sz w:val="24"/>
          <w:szCs w:val="24"/>
        </w:rPr>
        <w:t>Организация и проведение спортивных мероприятий, в том числе в части реализации комплекса ГТО и физкультурно-спортивной работы по месту жительства граждан</w:t>
      </w:r>
    </w:p>
    <w:tbl>
      <w:tblPr>
        <w:tblW w:w="15168" w:type="dxa"/>
        <w:tblInd w:w="-743" w:type="dxa"/>
        <w:tblLook w:val="04A0" w:firstRow="1" w:lastRow="0" w:firstColumn="1" w:lastColumn="0" w:noHBand="0" w:noVBand="1"/>
      </w:tblPr>
      <w:tblGrid>
        <w:gridCol w:w="1277"/>
        <w:gridCol w:w="4961"/>
        <w:gridCol w:w="3543"/>
        <w:gridCol w:w="2940"/>
        <w:gridCol w:w="2447"/>
      </w:tblGrid>
      <w:tr w:rsidR="00F22C58" w:rsidRPr="003C3236" w:rsidTr="00902C30">
        <w:trPr>
          <w:cantSplit/>
          <w:trHeight w:val="20"/>
          <w:tblHeader/>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C58" w:rsidRPr="003C3236" w:rsidRDefault="00F22C58" w:rsidP="003C3236">
            <w:pPr>
              <w:spacing w:after="0" w:line="240" w:lineRule="auto"/>
              <w:ind w:left="34"/>
              <w:jc w:val="center"/>
              <w:rPr>
                <w:rFonts w:ascii="Times New Roman" w:eastAsia="Times New Roman" w:hAnsi="Times New Roman" w:cs="Times New Roman"/>
                <w:b/>
                <w:bCs/>
                <w:color w:val="000000"/>
                <w:sz w:val="20"/>
                <w:szCs w:val="20"/>
                <w:lang w:eastAsia="ru-RU"/>
              </w:rPr>
            </w:pPr>
            <w:r w:rsidRPr="003C3236">
              <w:rPr>
                <w:rFonts w:ascii="Times New Roman" w:eastAsia="Times New Roman" w:hAnsi="Times New Roman" w:cs="Times New Roman"/>
                <w:b/>
                <w:bCs/>
                <w:color w:val="000000"/>
                <w:sz w:val="20"/>
                <w:szCs w:val="20"/>
                <w:lang w:eastAsia="ru-RU"/>
              </w:rPr>
              <w:t>Код ключевой функции в расчетной таблице</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F22C58" w:rsidRPr="003C3236" w:rsidRDefault="00F22C58" w:rsidP="003C3236">
            <w:pPr>
              <w:spacing w:after="0" w:line="240" w:lineRule="auto"/>
              <w:ind w:left="34"/>
              <w:jc w:val="center"/>
              <w:rPr>
                <w:rFonts w:ascii="Times New Roman" w:eastAsia="Times New Roman" w:hAnsi="Times New Roman" w:cs="Times New Roman"/>
                <w:b/>
                <w:bCs/>
                <w:color w:val="000000"/>
                <w:sz w:val="20"/>
                <w:szCs w:val="20"/>
                <w:lang w:eastAsia="ru-RU"/>
              </w:rPr>
            </w:pPr>
            <w:r w:rsidRPr="003C3236">
              <w:rPr>
                <w:rFonts w:ascii="Times New Roman" w:eastAsia="Times New Roman" w:hAnsi="Times New Roman" w:cs="Times New Roman"/>
                <w:b/>
                <w:bCs/>
                <w:color w:val="000000"/>
                <w:sz w:val="20"/>
                <w:szCs w:val="20"/>
                <w:lang w:eastAsia="ru-RU"/>
              </w:rPr>
              <w:t>Наименование ключевой функции</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F22C58" w:rsidRPr="003C3236" w:rsidRDefault="00F22C58" w:rsidP="003C3236">
            <w:pPr>
              <w:spacing w:after="0" w:line="240" w:lineRule="auto"/>
              <w:ind w:left="34"/>
              <w:jc w:val="center"/>
              <w:rPr>
                <w:rFonts w:ascii="Times New Roman" w:eastAsia="Times New Roman" w:hAnsi="Times New Roman" w:cs="Times New Roman"/>
                <w:b/>
                <w:bCs/>
                <w:color w:val="000000"/>
                <w:sz w:val="20"/>
                <w:szCs w:val="20"/>
                <w:lang w:eastAsia="ru-RU"/>
              </w:rPr>
            </w:pPr>
            <w:r w:rsidRPr="003C3236">
              <w:rPr>
                <w:rFonts w:ascii="Times New Roman" w:eastAsia="Times New Roman" w:hAnsi="Times New Roman" w:cs="Times New Roman"/>
                <w:b/>
                <w:bCs/>
                <w:color w:val="000000"/>
                <w:sz w:val="20"/>
                <w:szCs w:val="20"/>
                <w:lang w:eastAsia="ru-RU"/>
              </w:rPr>
              <w:t>Наименование соответствующего показателя непосредственного результата</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F22C58" w:rsidRPr="003C3236" w:rsidRDefault="00F22C58" w:rsidP="003C3236">
            <w:pPr>
              <w:spacing w:after="0" w:line="240" w:lineRule="auto"/>
              <w:ind w:left="34"/>
              <w:jc w:val="center"/>
              <w:rPr>
                <w:rFonts w:ascii="Times New Roman" w:eastAsia="Times New Roman" w:hAnsi="Times New Roman" w:cs="Times New Roman"/>
                <w:b/>
                <w:bCs/>
                <w:color w:val="000000"/>
                <w:sz w:val="20"/>
                <w:szCs w:val="20"/>
                <w:lang w:eastAsia="ru-RU"/>
              </w:rPr>
            </w:pPr>
            <w:r w:rsidRPr="003C3236">
              <w:rPr>
                <w:rFonts w:ascii="Times New Roman" w:eastAsia="Times New Roman" w:hAnsi="Times New Roman" w:cs="Times New Roman"/>
                <w:b/>
                <w:bCs/>
                <w:color w:val="000000"/>
                <w:sz w:val="20"/>
                <w:szCs w:val="20"/>
                <w:lang w:eastAsia="ru-RU"/>
              </w:rPr>
              <w:t>Наименование базового показателя (при наличии)</w:t>
            </w:r>
          </w:p>
        </w:tc>
        <w:tc>
          <w:tcPr>
            <w:tcW w:w="2447" w:type="dxa"/>
            <w:tcBorders>
              <w:top w:val="single" w:sz="4" w:space="0" w:color="auto"/>
              <w:left w:val="nil"/>
              <w:bottom w:val="single" w:sz="4" w:space="0" w:color="auto"/>
              <w:right w:val="single" w:sz="4" w:space="0" w:color="auto"/>
            </w:tcBorders>
            <w:shd w:val="clear" w:color="auto" w:fill="auto"/>
            <w:vAlign w:val="center"/>
            <w:hideMark/>
          </w:tcPr>
          <w:p w:rsidR="00F22C58" w:rsidRPr="003C3236" w:rsidRDefault="00F22C58" w:rsidP="003C3236">
            <w:pPr>
              <w:spacing w:after="0" w:line="240" w:lineRule="auto"/>
              <w:ind w:left="34"/>
              <w:jc w:val="center"/>
              <w:rPr>
                <w:rFonts w:ascii="Times New Roman" w:eastAsia="Times New Roman" w:hAnsi="Times New Roman" w:cs="Times New Roman"/>
                <w:b/>
                <w:bCs/>
                <w:color w:val="000000"/>
                <w:sz w:val="20"/>
                <w:szCs w:val="20"/>
                <w:lang w:eastAsia="ru-RU"/>
              </w:rPr>
            </w:pPr>
            <w:r w:rsidRPr="003C3236">
              <w:rPr>
                <w:rFonts w:ascii="Times New Roman" w:eastAsia="Times New Roman" w:hAnsi="Times New Roman" w:cs="Times New Roman"/>
                <w:b/>
                <w:bCs/>
                <w:color w:val="000000"/>
                <w:sz w:val="20"/>
                <w:szCs w:val="20"/>
                <w:lang w:eastAsia="ru-RU"/>
              </w:rPr>
              <w:t>Норматив штатной численности</w:t>
            </w:r>
          </w:p>
        </w:tc>
      </w:tr>
      <w:tr w:rsidR="00F22C58" w:rsidRPr="003C3236" w:rsidTr="00902C30">
        <w:trPr>
          <w:cantSplit/>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F22C58" w:rsidRPr="003C3236" w:rsidRDefault="00F22C58" w:rsidP="003C3236">
            <w:pPr>
              <w:spacing w:after="0" w:line="240" w:lineRule="auto"/>
              <w:ind w:left="34"/>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02.01.</w:t>
            </w:r>
          </w:p>
        </w:tc>
        <w:tc>
          <w:tcPr>
            <w:tcW w:w="4961" w:type="dxa"/>
            <w:tcBorders>
              <w:top w:val="nil"/>
              <w:left w:val="nil"/>
              <w:bottom w:val="single" w:sz="4" w:space="0" w:color="auto"/>
              <w:right w:val="single" w:sz="4" w:space="0" w:color="auto"/>
            </w:tcBorders>
            <w:shd w:val="clear" w:color="auto" w:fill="auto"/>
            <w:vAlign w:val="center"/>
            <w:hideMark/>
          </w:tcPr>
          <w:p w:rsidR="00F22C58" w:rsidRPr="003C3236" w:rsidRDefault="00986FE2" w:rsidP="003C3236">
            <w:pPr>
              <w:spacing w:after="0" w:line="240" w:lineRule="auto"/>
              <w:ind w:left="34"/>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Утверждение и реализация календарного плана</w:t>
            </w:r>
            <w:r w:rsidR="00F22C58" w:rsidRPr="003C3236">
              <w:rPr>
                <w:rFonts w:ascii="Times New Roman" w:eastAsia="Times New Roman" w:hAnsi="Times New Roman" w:cs="Times New Roman"/>
                <w:color w:val="000000"/>
                <w:sz w:val="20"/>
                <w:szCs w:val="20"/>
                <w:lang w:eastAsia="ru-RU"/>
              </w:rPr>
              <w:t xml:space="preserve"> официальных физкультурных мероприятий и спортивных мероприятий МО, в том числе включающих в себя физкультурные мероприятия и спортивные мероприятия по реализации Всероссийского физкультурно-спортивного комплекса "Готов к труду и обороне" (ГТО)</w:t>
            </w:r>
          </w:p>
        </w:tc>
        <w:tc>
          <w:tcPr>
            <w:tcW w:w="3543" w:type="dxa"/>
            <w:tcBorders>
              <w:top w:val="nil"/>
              <w:left w:val="nil"/>
              <w:bottom w:val="single" w:sz="4" w:space="0" w:color="auto"/>
              <w:right w:val="single" w:sz="4" w:space="0" w:color="auto"/>
            </w:tcBorders>
            <w:shd w:val="clear" w:color="auto" w:fill="auto"/>
            <w:vAlign w:val="center"/>
            <w:hideMark/>
          </w:tcPr>
          <w:p w:rsidR="00F22C58" w:rsidRPr="003C3236" w:rsidRDefault="00F22C58" w:rsidP="003C3236">
            <w:pPr>
              <w:spacing w:after="0" w:line="240" w:lineRule="auto"/>
              <w:ind w:left="34"/>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Число организованных ОМСУ в области физической культуры и спорта спортивных мероприятий в соответствии с календарным планом, в том числе в части ГТО на конец года, единиц</w:t>
            </w:r>
          </w:p>
        </w:tc>
        <w:tc>
          <w:tcPr>
            <w:tcW w:w="2940" w:type="dxa"/>
            <w:tcBorders>
              <w:top w:val="nil"/>
              <w:left w:val="nil"/>
              <w:bottom w:val="single" w:sz="4" w:space="0" w:color="auto"/>
              <w:right w:val="single" w:sz="4" w:space="0" w:color="auto"/>
            </w:tcBorders>
            <w:shd w:val="clear" w:color="auto" w:fill="auto"/>
            <w:vAlign w:val="center"/>
            <w:hideMark/>
          </w:tcPr>
          <w:p w:rsidR="00F22C58" w:rsidRPr="003C3236" w:rsidRDefault="00F22C58" w:rsidP="003C3236">
            <w:pPr>
              <w:spacing w:after="0" w:line="240" w:lineRule="auto"/>
              <w:ind w:left="34"/>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w:t>
            </w:r>
          </w:p>
        </w:tc>
        <w:tc>
          <w:tcPr>
            <w:tcW w:w="2447" w:type="dxa"/>
            <w:tcBorders>
              <w:top w:val="nil"/>
              <w:left w:val="nil"/>
              <w:bottom w:val="single" w:sz="4" w:space="0" w:color="auto"/>
              <w:right w:val="single" w:sz="4" w:space="0" w:color="auto"/>
            </w:tcBorders>
            <w:shd w:val="clear" w:color="auto" w:fill="auto"/>
            <w:vAlign w:val="center"/>
            <w:hideMark/>
          </w:tcPr>
          <w:p w:rsidR="00F22C58" w:rsidRPr="003C3236" w:rsidRDefault="00F22C58" w:rsidP="003C3236">
            <w:pPr>
              <w:spacing w:after="0" w:line="240" w:lineRule="auto"/>
              <w:ind w:left="34"/>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1.2 </w:t>
            </w:r>
            <w:r w:rsidR="00986FE2" w:rsidRPr="003C3236">
              <w:rPr>
                <w:rFonts w:ascii="Times New Roman" w:eastAsia="Times New Roman" w:hAnsi="Times New Roman" w:cs="Times New Roman"/>
                <w:color w:val="000000"/>
                <w:sz w:val="20"/>
                <w:szCs w:val="20"/>
                <w:lang w:eastAsia="ru-RU"/>
              </w:rPr>
              <w:t xml:space="preserve">шт. </w:t>
            </w:r>
            <w:proofErr w:type="spellStart"/>
            <w:r w:rsidR="00986FE2" w:rsidRPr="003C3236">
              <w:rPr>
                <w:rFonts w:ascii="Times New Roman" w:eastAsia="Times New Roman" w:hAnsi="Times New Roman" w:cs="Times New Roman"/>
                <w:color w:val="000000"/>
                <w:sz w:val="20"/>
                <w:szCs w:val="20"/>
                <w:lang w:eastAsia="ru-RU"/>
              </w:rPr>
              <w:t>единицы</w:t>
            </w:r>
            <w:r w:rsidRPr="003C3236">
              <w:rPr>
                <w:rFonts w:ascii="Times New Roman" w:eastAsia="Times New Roman" w:hAnsi="Times New Roman" w:cs="Times New Roman"/>
                <w:color w:val="000000"/>
                <w:sz w:val="20"/>
                <w:szCs w:val="20"/>
                <w:lang w:eastAsia="ru-RU"/>
              </w:rPr>
              <w:t>в</w:t>
            </w:r>
            <w:proofErr w:type="spellEnd"/>
            <w:r w:rsidRPr="003C3236">
              <w:rPr>
                <w:rFonts w:ascii="Times New Roman" w:eastAsia="Times New Roman" w:hAnsi="Times New Roman" w:cs="Times New Roman"/>
                <w:color w:val="000000"/>
                <w:sz w:val="20"/>
                <w:szCs w:val="20"/>
                <w:lang w:eastAsia="ru-RU"/>
              </w:rPr>
              <w:t xml:space="preserve"> </w:t>
            </w:r>
            <w:proofErr w:type="gramStart"/>
            <w:r w:rsidRPr="003C3236">
              <w:rPr>
                <w:rFonts w:ascii="Times New Roman" w:eastAsia="Times New Roman" w:hAnsi="Times New Roman" w:cs="Times New Roman"/>
                <w:color w:val="000000"/>
                <w:sz w:val="20"/>
                <w:szCs w:val="20"/>
                <w:lang w:eastAsia="ru-RU"/>
              </w:rPr>
              <w:t>расчете</w:t>
            </w:r>
            <w:proofErr w:type="gramEnd"/>
            <w:r w:rsidRPr="003C3236">
              <w:rPr>
                <w:rFonts w:ascii="Times New Roman" w:eastAsia="Times New Roman" w:hAnsi="Times New Roman" w:cs="Times New Roman"/>
                <w:color w:val="000000"/>
                <w:sz w:val="20"/>
                <w:szCs w:val="20"/>
                <w:lang w:eastAsia="ru-RU"/>
              </w:rPr>
              <w:t xml:space="preserve"> на 100 мероприятий</w:t>
            </w:r>
          </w:p>
        </w:tc>
      </w:tr>
      <w:tr w:rsidR="00F22C58" w:rsidRPr="003C3236" w:rsidTr="00902C30">
        <w:trPr>
          <w:cantSplit/>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F22C58" w:rsidRPr="003C3236" w:rsidRDefault="00F22C58" w:rsidP="003C3236">
            <w:pPr>
              <w:spacing w:after="0" w:line="240" w:lineRule="auto"/>
              <w:ind w:left="34"/>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02.02.</w:t>
            </w:r>
          </w:p>
        </w:tc>
        <w:tc>
          <w:tcPr>
            <w:tcW w:w="4961" w:type="dxa"/>
            <w:tcBorders>
              <w:top w:val="nil"/>
              <w:left w:val="nil"/>
              <w:bottom w:val="single" w:sz="4" w:space="0" w:color="auto"/>
              <w:right w:val="single" w:sz="4" w:space="0" w:color="auto"/>
            </w:tcBorders>
            <w:shd w:val="clear" w:color="auto" w:fill="auto"/>
            <w:vAlign w:val="center"/>
            <w:hideMark/>
          </w:tcPr>
          <w:p w:rsidR="00F22C58" w:rsidRPr="003C3236" w:rsidRDefault="00D11D50" w:rsidP="003C3236">
            <w:pPr>
              <w:spacing w:after="0" w:line="240" w:lineRule="auto"/>
              <w:ind w:left="34"/>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Участие </w:t>
            </w:r>
            <w:r w:rsidR="00F22C58" w:rsidRPr="003C3236">
              <w:rPr>
                <w:rFonts w:ascii="Times New Roman" w:eastAsia="Times New Roman" w:hAnsi="Times New Roman" w:cs="Times New Roman"/>
                <w:color w:val="000000"/>
                <w:sz w:val="20"/>
                <w:szCs w:val="20"/>
                <w:lang w:eastAsia="ru-RU"/>
              </w:rPr>
              <w:t>в организации и проведении межмуниципальных, всероссийских и международных спортивных соревнований и тренировочных мероприятий спортивных сборных команд Российской Федерации, проводимых на территории МО</w:t>
            </w:r>
          </w:p>
        </w:tc>
        <w:tc>
          <w:tcPr>
            <w:tcW w:w="3543" w:type="dxa"/>
            <w:tcBorders>
              <w:top w:val="nil"/>
              <w:left w:val="nil"/>
              <w:bottom w:val="single" w:sz="4" w:space="0" w:color="auto"/>
              <w:right w:val="single" w:sz="4" w:space="0" w:color="auto"/>
            </w:tcBorders>
            <w:shd w:val="clear" w:color="auto" w:fill="auto"/>
            <w:vAlign w:val="center"/>
            <w:hideMark/>
          </w:tcPr>
          <w:p w:rsidR="00F22C58" w:rsidRPr="003C3236" w:rsidRDefault="00F22C58" w:rsidP="003C3236">
            <w:pPr>
              <w:spacing w:after="0" w:line="240" w:lineRule="auto"/>
              <w:ind w:left="34"/>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Число случаев участия в организации и проведении межмуниципальных, всероссийских и международных спортивных соревнований и тренировочных мероприятий спортивных сборных команд Российской Федерации, проводимых на территории МО за год, единиц</w:t>
            </w:r>
          </w:p>
        </w:tc>
        <w:tc>
          <w:tcPr>
            <w:tcW w:w="2940" w:type="dxa"/>
            <w:tcBorders>
              <w:top w:val="nil"/>
              <w:left w:val="nil"/>
              <w:bottom w:val="single" w:sz="4" w:space="0" w:color="auto"/>
              <w:right w:val="single" w:sz="4" w:space="0" w:color="auto"/>
            </w:tcBorders>
            <w:shd w:val="clear" w:color="auto" w:fill="auto"/>
            <w:vAlign w:val="center"/>
            <w:hideMark/>
          </w:tcPr>
          <w:p w:rsidR="00F22C58" w:rsidRPr="003C3236" w:rsidRDefault="00F22C58" w:rsidP="003C3236">
            <w:pPr>
              <w:spacing w:after="0" w:line="240" w:lineRule="auto"/>
              <w:ind w:left="34"/>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Число организованных на территории МО межрегиональных, всероссийских и международных спортивных соревнований и тренировочных мероприятий спортивных сборных команд Российской Федерации</w:t>
            </w:r>
          </w:p>
        </w:tc>
        <w:tc>
          <w:tcPr>
            <w:tcW w:w="2447" w:type="dxa"/>
            <w:tcBorders>
              <w:top w:val="nil"/>
              <w:left w:val="nil"/>
              <w:bottom w:val="single" w:sz="4" w:space="0" w:color="auto"/>
              <w:right w:val="single" w:sz="4" w:space="0" w:color="auto"/>
            </w:tcBorders>
            <w:shd w:val="clear" w:color="auto" w:fill="auto"/>
            <w:vAlign w:val="center"/>
            <w:hideMark/>
          </w:tcPr>
          <w:p w:rsidR="00F22C58" w:rsidRPr="003C3236" w:rsidRDefault="00F22C58" w:rsidP="003C3236">
            <w:pPr>
              <w:spacing w:after="0" w:line="240" w:lineRule="auto"/>
              <w:ind w:left="34"/>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1.2 </w:t>
            </w:r>
            <w:r w:rsidR="00986FE2" w:rsidRPr="003C3236">
              <w:rPr>
                <w:rFonts w:ascii="Times New Roman" w:eastAsia="Times New Roman" w:hAnsi="Times New Roman" w:cs="Times New Roman"/>
                <w:color w:val="000000"/>
                <w:sz w:val="20"/>
                <w:szCs w:val="20"/>
                <w:lang w:eastAsia="ru-RU"/>
              </w:rPr>
              <w:t xml:space="preserve">шт. </w:t>
            </w:r>
            <w:proofErr w:type="spellStart"/>
            <w:r w:rsidR="00986FE2" w:rsidRPr="003C3236">
              <w:rPr>
                <w:rFonts w:ascii="Times New Roman" w:eastAsia="Times New Roman" w:hAnsi="Times New Roman" w:cs="Times New Roman"/>
                <w:color w:val="000000"/>
                <w:sz w:val="20"/>
                <w:szCs w:val="20"/>
                <w:lang w:eastAsia="ru-RU"/>
              </w:rPr>
              <w:t>единицы</w:t>
            </w:r>
            <w:r w:rsidRPr="003C3236">
              <w:rPr>
                <w:rFonts w:ascii="Times New Roman" w:eastAsia="Times New Roman" w:hAnsi="Times New Roman" w:cs="Times New Roman"/>
                <w:color w:val="000000"/>
                <w:sz w:val="20"/>
                <w:szCs w:val="20"/>
                <w:lang w:eastAsia="ru-RU"/>
              </w:rPr>
              <w:t>в</w:t>
            </w:r>
            <w:proofErr w:type="spellEnd"/>
            <w:r w:rsidRPr="003C3236">
              <w:rPr>
                <w:rFonts w:ascii="Times New Roman" w:eastAsia="Times New Roman" w:hAnsi="Times New Roman" w:cs="Times New Roman"/>
                <w:color w:val="000000"/>
                <w:sz w:val="20"/>
                <w:szCs w:val="20"/>
                <w:lang w:eastAsia="ru-RU"/>
              </w:rPr>
              <w:t xml:space="preserve"> </w:t>
            </w:r>
            <w:proofErr w:type="gramStart"/>
            <w:r w:rsidRPr="003C3236">
              <w:rPr>
                <w:rFonts w:ascii="Times New Roman" w:eastAsia="Times New Roman" w:hAnsi="Times New Roman" w:cs="Times New Roman"/>
                <w:color w:val="000000"/>
                <w:sz w:val="20"/>
                <w:szCs w:val="20"/>
                <w:lang w:eastAsia="ru-RU"/>
              </w:rPr>
              <w:t>расчете</w:t>
            </w:r>
            <w:proofErr w:type="gramEnd"/>
            <w:r w:rsidRPr="003C3236">
              <w:rPr>
                <w:rFonts w:ascii="Times New Roman" w:eastAsia="Times New Roman" w:hAnsi="Times New Roman" w:cs="Times New Roman"/>
                <w:color w:val="000000"/>
                <w:sz w:val="20"/>
                <w:szCs w:val="20"/>
                <w:lang w:eastAsia="ru-RU"/>
              </w:rPr>
              <w:t xml:space="preserve"> на 100 мероприятий </w:t>
            </w:r>
          </w:p>
        </w:tc>
      </w:tr>
      <w:tr w:rsidR="00F22C58" w:rsidRPr="003C3236" w:rsidTr="00902C30">
        <w:trPr>
          <w:cantSplit/>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F22C58" w:rsidRPr="003C3236" w:rsidRDefault="00F22C58" w:rsidP="003C3236">
            <w:pPr>
              <w:spacing w:after="0" w:line="240" w:lineRule="auto"/>
              <w:ind w:left="34"/>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02.03.</w:t>
            </w:r>
          </w:p>
        </w:tc>
        <w:tc>
          <w:tcPr>
            <w:tcW w:w="4961" w:type="dxa"/>
            <w:tcBorders>
              <w:top w:val="nil"/>
              <w:left w:val="nil"/>
              <w:bottom w:val="single" w:sz="4" w:space="0" w:color="auto"/>
              <w:right w:val="single" w:sz="4" w:space="0" w:color="auto"/>
            </w:tcBorders>
            <w:shd w:val="clear" w:color="auto" w:fill="auto"/>
            <w:vAlign w:val="center"/>
            <w:hideMark/>
          </w:tcPr>
          <w:p w:rsidR="00F22C58" w:rsidRPr="003C3236" w:rsidRDefault="00D11D50" w:rsidP="003C3236">
            <w:pPr>
              <w:spacing w:after="0" w:line="240" w:lineRule="auto"/>
              <w:ind w:left="34"/>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Содействи</w:t>
            </w:r>
            <w:r w:rsidR="00F22C58" w:rsidRPr="003C3236">
              <w:rPr>
                <w:rFonts w:ascii="Times New Roman" w:eastAsia="Times New Roman" w:hAnsi="Times New Roman" w:cs="Times New Roman"/>
                <w:color w:val="000000"/>
                <w:sz w:val="20"/>
                <w:szCs w:val="20"/>
                <w:lang w:eastAsia="ru-RU"/>
              </w:rPr>
              <w:t>е обеспечению общественного порядка и общественной безопасности при проведении официальных физкультурных мероприятий и спортивных мероприятий на территории МО</w:t>
            </w:r>
          </w:p>
        </w:tc>
        <w:tc>
          <w:tcPr>
            <w:tcW w:w="3543" w:type="dxa"/>
            <w:tcBorders>
              <w:top w:val="nil"/>
              <w:left w:val="nil"/>
              <w:bottom w:val="single" w:sz="4" w:space="0" w:color="auto"/>
              <w:right w:val="single" w:sz="4" w:space="0" w:color="auto"/>
            </w:tcBorders>
            <w:shd w:val="clear" w:color="auto" w:fill="auto"/>
            <w:vAlign w:val="center"/>
            <w:hideMark/>
          </w:tcPr>
          <w:p w:rsidR="00F22C58" w:rsidRPr="003C3236" w:rsidRDefault="00F22C58" w:rsidP="003C3236">
            <w:pPr>
              <w:spacing w:after="0" w:line="240" w:lineRule="auto"/>
              <w:ind w:left="34"/>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Число мероприятий по содействию обеспечению общественного порядка и общественной безопасности при проведении официальных физкультурных мероприятий и спортивных мероприятий на территории МО за год, единиц</w:t>
            </w:r>
          </w:p>
        </w:tc>
        <w:tc>
          <w:tcPr>
            <w:tcW w:w="2940" w:type="dxa"/>
            <w:tcBorders>
              <w:top w:val="nil"/>
              <w:left w:val="nil"/>
              <w:bottom w:val="single" w:sz="4" w:space="0" w:color="auto"/>
              <w:right w:val="single" w:sz="4" w:space="0" w:color="auto"/>
            </w:tcBorders>
            <w:shd w:val="clear" w:color="auto" w:fill="auto"/>
            <w:vAlign w:val="center"/>
            <w:hideMark/>
          </w:tcPr>
          <w:p w:rsidR="00F22C58" w:rsidRPr="003C3236" w:rsidRDefault="00F22C58" w:rsidP="003C3236">
            <w:pPr>
              <w:spacing w:after="0" w:line="240" w:lineRule="auto"/>
              <w:ind w:left="34"/>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Число организованных ОМСУ в области физической культуры и спорта официальных спортивных мероприятий в соответствии с календарным планом, в том числе в части ГТО</w:t>
            </w:r>
          </w:p>
        </w:tc>
        <w:tc>
          <w:tcPr>
            <w:tcW w:w="2447" w:type="dxa"/>
            <w:tcBorders>
              <w:top w:val="nil"/>
              <w:left w:val="nil"/>
              <w:bottom w:val="single" w:sz="4" w:space="0" w:color="auto"/>
              <w:right w:val="single" w:sz="4" w:space="0" w:color="auto"/>
            </w:tcBorders>
            <w:shd w:val="clear" w:color="auto" w:fill="auto"/>
            <w:vAlign w:val="center"/>
            <w:hideMark/>
          </w:tcPr>
          <w:p w:rsidR="00F22C58" w:rsidRPr="003C3236" w:rsidRDefault="00F22C58" w:rsidP="003C3236">
            <w:pPr>
              <w:spacing w:after="0" w:line="240" w:lineRule="auto"/>
              <w:ind w:left="34"/>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0.1 </w:t>
            </w:r>
            <w:r w:rsidR="00986FE2" w:rsidRPr="003C3236">
              <w:rPr>
                <w:rFonts w:ascii="Times New Roman" w:eastAsia="Times New Roman" w:hAnsi="Times New Roman" w:cs="Times New Roman"/>
                <w:color w:val="000000"/>
                <w:sz w:val="20"/>
                <w:szCs w:val="20"/>
                <w:lang w:eastAsia="ru-RU"/>
              </w:rPr>
              <w:t xml:space="preserve">шт. </w:t>
            </w:r>
            <w:proofErr w:type="spellStart"/>
            <w:r w:rsidR="00986FE2" w:rsidRPr="003C3236">
              <w:rPr>
                <w:rFonts w:ascii="Times New Roman" w:eastAsia="Times New Roman" w:hAnsi="Times New Roman" w:cs="Times New Roman"/>
                <w:color w:val="000000"/>
                <w:sz w:val="20"/>
                <w:szCs w:val="20"/>
                <w:lang w:eastAsia="ru-RU"/>
              </w:rPr>
              <w:t>единицы</w:t>
            </w:r>
            <w:r w:rsidRPr="003C3236">
              <w:rPr>
                <w:rFonts w:ascii="Times New Roman" w:eastAsia="Times New Roman" w:hAnsi="Times New Roman" w:cs="Times New Roman"/>
                <w:color w:val="000000"/>
                <w:sz w:val="20"/>
                <w:szCs w:val="20"/>
                <w:lang w:eastAsia="ru-RU"/>
              </w:rPr>
              <w:t>в</w:t>
            </w:r>
            <w:proofErr w:type="spellEnd"/>
            <w:r w:rsidRPr="003C3236">
              <w:rPr>
                <w:rFonts w:ascii="Times New Roman" w:eastAsia="Times New Roman" w:hAnsi="Times New Roman" w:cs="Times New Roman"/>
                <w:color w:val="000000"/>
                <w:sz w:val="20"/>
                <w:szCs w:val="20"/>
                <w:lang w:eastAsia="ru-RU"/>
              </w:rPr>
              <w:t xml:space="preserve"> </w:t>
            </w:r>
            <w:proofErr w:type="gramStart"/>
            <w:r w:rsidRPr="003C3236">
              <w:rPr>
                <w:rFonts w:ascii="Times New Roman" w:eastAsia="Times New Roman" w:hAnsi="Times New Roman" w:cs="Times New Roman"/>
                <w:color w:val="000000"/>
                <w:sz w:val="20"/>
                <w:szCs w:val="20"/>
                <w:lang w:eastAsia="ru-RU"/>
              </w:rPr>
              <w:t>расчете</w:t>
            </w:r>
            <w:proofErr w:type="gramEnd"/>
            <w:r w:rsidRPr="003C3236">
              <w:rPr>
                <w:rFonts w:ascii="Times New Roman" w:eastAsia="Times New Roman" w:hAnsi="Times New Roman" w:cs="Times New Roman"/>
                <w:color w:val="000000"/>
                <w:sz w:val="20"/>
                <w:szCs w:val="20"/>
                <w:lang w:eastAsia="ru-RU"/>
              </w:rPr>
              <w:t xml:space="preserve"> на 100 мероприятий </w:t>
            </w:r>
          </w:p>
        </w:tc>
      </w:tr>
      <w:tr w:rsidR="00F22C58" w:rsidRPr="003C3236" w:rsidTr="00902C30">
        <w:trPr>
          <w:cantSplit/>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F22C58" w:rsidRPr="003C3236" w:rsidRDefault="00F22C58" w:rsidP="003C3236">
            <w:pPr>
              <w:spacing w:after="0" w:line="240" w:lineRule="auto"/>
              <w:ind w:left="34"/>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02.04.</w:t>
            </w:r>
          </w:p>
        </w:tc>
        <w:tc>
          <w:tcPr>
            <w:tcW w:w="4961" w:type="dxa"/>
            <w:tcBorders>
              <w:top w:val="nil"/>
              <w:left w:val="nil"/>
              <w:bottom w:val="single" w:sz="4" w:space="0" w:color="auto"/>
              <w:right w:val="single" w:sz="4" w:space="0" w:color="auto"/>
            </w:tcBorders>
            <w:shd w:val="clear" w:color="auto" w:fill="auto"/>
            <w:vAlign w:val="center"/>
            <w:hideMark/>
          </w:tcPr>
          <w:p w:rsidR="00F22C58" w:rsidRPr="003C3236" w:rsidRDefault="00D11D50" w:rsidP="003C3236">
            <w:pPr>
              <w:spacing w:after="0" w:line="240" w:lineRule="auto"/>
              <w:ind w:left="34"/>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Участие </w:t>
            </w:r>
            <w:r w:rsidR="00F22C58" w:rsidRPr="003C3236">
              <w:rPr>
                <w:rFonts w:ascii="Times New Roman" w:eastAsia="Times New Roman" w:hAnsi="Times New Roman" w:cs="Times New Roman"/>
                <w:color w:val="000000"/>
                <w:sz w:val="20"/>
                <w:szCs w:val="20"/>
                <w:lang w:eastAsia="ru-RU"/>
              </w:rPr>
              <w:t>в организации поэтапного внедрения комплекса ГТО в МО</w:t>
            </w:r>
          </w:p>
        </w:tc>
        <w:tc>
          <w:tcPr>
            <w:tcW w:w="3543" w:type="dxa"/>
            <w:tcBorders>
              <w:top w:val="nil"/>
              <w:left w:val="nil"/>
              <w:bottom w:val="single" w:sz="4" w:space="0" w:color="auto"/>
              <w:right w:val="single" w:sz="4" w:space="0" w:color="auto"/>
            </w:tcBorders>
            <w:shd w:val="clear" w:color="auto" w:fill="auto"/>
            <w:vAlign w:val="center"/>
            <w:hideMark/>
          </w:tcPr>
          <w:p w:rsidR="00F22C58" w:rsidRPr="003C3236" w:rsidRDefault="00F22C58" w:rsidP="003C3236">
            <w:pPr>
              <w:spacing w:after="0" w:line="240" w:lineRule="auto"/>
              <w:ind w:left="34"/>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Число организованных мероприятий по организации поэтапного внедрения комплекса ГТО в МО за год, единиц</w:t>
            </w:r>
          </w:p>
        </w:tc>
        <w:tc>
          <w:tcPr>
            <w:tcW w:w="2940" w:type="dxa"/>
            <w:tcBorders>
              <w:top w:val="nil"/>
              <w:left w:val="nil"/>
              <w:bottom w:val="single" w:sz="4" w:space="0" w:color="auto"/>
              <w:right w:val="single" w:sz="4" w:space="0" w:color="auto"/>
            </w:tcBorders>
            <w:shd w:val="clear" w:color="auto" w:fill="auto"/>
            <w:vAlign w:val="center"/>
            <w:hideMark/>
          </w:tcPr>
          <w:p w:rsidR="00F22C58" w:rsidRPr="003C3236" w:rsidRDefault="00F22C58" w:rsidP="003C3236">
            <w:pPr>
              <w:spacing w:after="0" w:line="240" w:lineRule="auto"/>
              <w:ind w:left="34"/>
              <w:jc w:val="center"/>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w:t>
            </w:r>
          </w:p>
        </w:tc>
        <w:tc>
          <w:tcPr>
            <w:tcW w:w="2447" w:type="dxa"/>
            <w:tcBorders>
              <w:top w:val="nil"/>
              <w:left w:val="nil"/>
              <w:bottom w:val="single" w:sz="4" w:space="0" w:color="auto"/>
              <w:right w:val="single" w:sz="4" w:space="0" w:color="auto"/>
            </w:tcBorders>
            <w:shd w:val="clear" w:color="auto" w:fill="auto"/>
            <w:vAlign w:val="center"/>
            <w:hideMark/>
          </w:tcPr>
          <w:p w:rsidR="00F22C58" w:rsidRPr="003C3236" w:rsidRDefault="00F22C58" w:rsidP="003C3236">
            <w:pPr>
              <w:spacing w:after="0" w:line="240" w:lineRule="auto"/>
              <w:ind w:left="34"/>
              <w:rPr>
                <w:rFonts w:ascii="Times New Roman" w:eastAsia="Times New Roman" w:hAnsi="Times New Roman" w:cs="Times New Roman"/>
                <w:color w:val="000000"/>
                <w:sz w:val="20"/>
                <w:szCs w:val="20"/>
                <w:lang w:eastAsia="ru-RU"/>
              </w:rPr>
            </w:pPr>
            <w:r w:rsidRPr="003C3236">
              <w:rPr>
                <w:rFonts w:ascii="Times New Roman" w:eastAsia="Times New Roman" w:hAnsi="Times New Roman" w:cs="Times New Roman"/>
                <w:color w:val="000000"/>
                <w:sz w:val="20"/>
                <w:szCs w:val="20"/>
                <w:lang w:eastAsia="ru-RU"/>
              </w:rPr>
              <w:t xml:space="preserve">1.2 </w:t>
            </w:r>
            <w:r w:rsidR="00986FE2" w:rsidRPr="003C3236">
              <w:rPr>
                <w:rFonts w:ascii="Times New Roman" w:eastAsia="Times New Roman" w:hAnsi="Times New Roman" w:cs="Times New Roman"/>
                <w:color w:val="000000"/>
                <w:sz w:val="20"/>
                <w:szCs w:val="20"/>
                <w:lang w:eastAsia="ru-RU"/>
              </w:rPr>
              <w:t xml:space="preserve">шт. </w:t>
            </w:r>
            <w:proofErr w:type="spellStart"/>
            <w:r w:rsidR="00986FE2" w:rsidRPr="003C3236">
              <w:rPr>
                <w:rFonts w:ascii="Times New Roman" w:eastAsia="Times New Roman" w:hAnsi="Times New Roman" w:cs="Times New Roman"/>
                <w:color w:val="000000"/>
                <w:sz w:val="20"/>
                <w:szCs w:val="20"/>
                <w:lang w:eastAsia="ru-RU"/>
              </w:rPr>
              <w:t>единицы</w:t>
            </w:r>
            <w:r w:rsidRPr="003C3236">
              <w:rPr>
                <w:rFonts w:ascii="Times New Roman" w:eastAsia="Times New Roman" w:hAnsi="Times New Roman" w:cs="Times New Roman"/>
                <w:color w:val="000000"/>
                <w:sz w:val="20"/>
                <w:szCs w:val="20"/>
                <w:lang w:eastAsia="ru-RU"/>
              </w:rPr>
              <w:t>в</w:t>
            </w:r>
            <w:proofErr w:type="spellEnd"/>
            <w:r w:rsidRPr="003C3236">
              <w:rPr>
                <w:rFonts w:ascii="Times New Roman" w:eastAsia="Times New Roman" w:hAnsi="Times New Roman" w:cs="Times New Roman"/>
                <w:color w:val="000000"/>
                <w:sz w:val="20"/>
                <w:szCs w:val="20"/>
                <w:lang w:eastAsia="ru-RU"/>
              </w:rPr>
              <w:t xml:space="preserve"> </w:t>
            </w:r>
            <w:proofErr w:type="gramStart"/>
            <w:r w:rsidRPr="003C3236">
              <w:rPr>
                <w:rFonts w:ascii="Times New Roman" w:eastAsia="Times New Roman" w:hAnsi="Times New Roman" w:cs="Times New Roman"/>
                <w:color w:val="000000"/>
                <w:sz w:val="20"/>
                <w:szCs w:val="20"/>
                <w:lang w:eastAsia="ru-RU"/>
              </w:rPr>
              <w:t>расчете</w:t>
            </w:r>
            <w:proofErr w:type="gramEnd"/>
            <w:r w:rsidRPr="003C3236">
              <w:rPr>
                <w:rFonts w:ascii="Times New Roman" w:eastAsia="Times New Roman" w:hAnsi="Times New Roman" w:cs="Times New Roman"/>
                <w:color w:val="000000"/>
                <w:sz w:val="20"/>
                <w:szCs w:val="20"/>
                <w:lang w:eastAsia="ru-RU"/>
              </w:rPr>
              <w:t xml:space="preserve"> на 100 мероприятий </w:t>
            </w:r>
          </w:p>
        </w:tc>
      </w:tr>
    </w:tbl>
    <w:p w:rsidR="00F22C58" w:rsidRPr="006A42DF" w:rsidRDefault="00F22C58" w:rsidP="00344BA3">
      <w:pPr>
        <w:spacing w:after="0" w:line="240" w:lineRule="auto"/>
        <w:ind w:left="-284"/>
        <w:rPr>
          <w:rFonts w:ascii="Times New Roman" w:hAnsi="Times New Roman" w:cs="Times New Roman"/>
          <w:b/>
          <w:sz w:val="24"/>
          <w:szCs w:val="24"/>
        </w:rPr>
      </w:pPr>
      <w:r w:rsidRPr="006A42DF">
        <w:rPr>
          <w:rFonts w:ascii="Times New Roman" w:hAnsi="Times New Roman" w:cs="Times New Roman"/>
          <w:b/>
          <w:sz w:val="24"/>
          <w:szCs w:val="24"/>
        </w:rPr>
        <w:br w:type="page"/>
      </w:r>
    </w:p>
    <w:p w:rsidR="00F22C58" w:rsidRPr="006A42DF" w:rsidRDefault="00F22C58" w:rsidP="00344BA3">
      <w:pPr>
        <w:pStyle w:val="a3"/>
        <w:numPr>
          <w:ilvl w:val="0"/>
          <w:numId w:val="10"/>
        </w:numPr>
        <w:spacing w:after="0" w:line="240" w:lineRule="auto"/>
        <w:ind w:left="-284" w:firstLine="0"/>
        <w:jc w:val="right"/>
        <w:rPr>
          <w:rFonts w:ascii="Times New Roman" w:hAnsi="Times New Roman" w:cs="Times New Roman"/>
          <w:b/>
          <w:sz w:val="24"/>
          <w:szCs w:val="24"/>
        </w:rPr>
      </w:pPr>
    </w:p>
    <w:p w:rsidR="00F22C58" w:rsidRPr="006A42DF" w:rsidRDefault="00F22C58" w:rsidP="00344BA3">
      <w:pPr>
        <w:pStyle w:val="a5"/>
        <w:ind w:left="-284"/>
        <w:jc w:val="center"/>
        <w:outlineLvl w:val="1"/>
        <w:rPr>
          <w:rFonts w:ascii="Times New Roman" w:hAnsi="Times New Roman" w:cs="Times New Roman"/>
          <w:b/>
          <w:sz w:val="24"/>
          <w:szCs w:val="24"/>
        </w:rPr>
      </w:pPr>
      <w:r w:rsidRPr="006A42DF">
        <w:rPr>
          <w:rFonts w:ascii="Times New Roman" w:hAnsi="Times New Roman" w:cs="Times New Roman"/>
          <w:b/>
          <w:sz w:val="24"/>
          <w:szCs w:val="24"/>
        </w:rPr>
        <w:t>Типовая таблица для группы полномочий «</w:t>
      </w:r>
      <w:r w:rsidR="005E60AC" w:rsidRPr="006A42DF">
        <w:rPr>
          <w:rFonts w:ascii="Times New Roman" w:hAnsi="Times New Roman" w:cs="Times New Roman"/>
          <w:b/>
          <w:sz w:val="24"/>
          <w:szCs w:val="24"/>
        </w:rPr>
        <w:t>Иные направления деятельности органа местного самоуправления в области физической культуры и спорта»</w:t>
      </w:r>
    </w:p>
    <w:tbl>
      <w:tblPr>
        <w:tblW w:w="15415" w:type="dxa"/>
        <w:tblInd w:w="-885" w:type="dxa"/>
        <w:tblLook w:val="04A0" w:firstRow="1" w:lastRow="0" w:firstColumn="1" w:lastColumn="0" w:noHBand="0" w:noVBand="1"/>
      </w:tblPr>
      <w:tblGrid>
        <w:gridCol w:w="1277"/>
        <w:gridCol w:w="4394"/>
        <w:gridCol w:w="4111"/>
        <w:gridCol w:w="2693"/>
        <w:gridCol w:w="2940"/>
      </w:tblGrid>
      <w:tr w:rsidR="00F22C58" w:rsidRPr="00902C30" w:rsidTr="00902C30">
        <w:trPr>
          <w:cantSplit/>
          <w:trHeight w:val="20"/>
          <w:tblHeader/>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b/>
                <w:bCs/>
                <w:color w:val="000000"/>
                <w:sz w:val="20"/>
                <w:szCs w:val="20"/>
                <w:lang w:eastAsia="ru-RU"/>
              </w:rPr>
            </w:pPr>
            <w:r w:rsidRPr="00902C30">
              <w:rPr>
                <w:rFonts w:ascii="Times New Roman" w:eastAsia="Times New Roman" w:hAnsi="Times New Roman" w:cs="Times New Roman"/>
                <w:b/>
                <w:bCs/>
                <w:color w:val="000000"/>
                <w:sz w:val="20"/>
                <w:szCs w:val="20"/>
                <w:lang w:eastAsia="ru-RU"/>
              </w:rPr>
              <w:t>Код ключевой функции в расчетной таблице</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b/>
                <w:bCs/>
                <w:color w:val="000000"/>
                <w:sz w:val="20"/>
                <w:szCs w:val="20"/>
                <w:lang w:eastAsia="ru-RU"/>
              </w:rPr>
            </w:pPr>
            <w:r w:rsidRPr="00902C30">
              <w:rPr>
                <w:rFonts w:ascii="Times New Roman" w:eastAsia="Times New Roman" w:hAnsi="Times New Roman" w:cs="Times New Roman"/>
                <w:b/>
                <w:bCs/>
                <w:color w:val="000000"/>
                <w:sz w:val="20"/>
                <w:szCs w:val="20"/>
                <w:lang w:eastAsia="ru-RU"/>
              </w:rPr>
              <w:t>Наименование ключевой функции</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b/>
                <w:bCs/>
                <w:color w:val="000000"/>
                <w:sz w:val="20"/>
                <w:szCs w:val="20"/>
                <w:lang w:eastAsia="ru-RU"/>
              </w:rPr>
            </w:pPr>
            <w:r w:rsidRPr="00902C30">
              <w:rPr>
                <w:rFonts w:ascii="Times New Roman" w:eastAsia="Times New Roman" w:hAnsi="Times New Roman" w:cs="Times New Roman"/>
                <w:b/>
                <w:bCs/>
                <w:color w:val="000000"/>
                <w:sz w:val="20"/>
                <w:szCs w:val="20"/>
                <w:lang w:eastAsia="ru-RU"/>
              </w:rPr>
              <w:t>Наименование соответствующего показателя непосредственного результата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b/>
                <w:bCs/>
                <w:color w:val="000000"/>
                <w:sz w:val="20"/>
                <w:szCs w:val="20"/>
                <w:lang w:eastAsia="ru-RU"/>
              </w:rPr>
            </w:pPr>
            <w:r w:rsidRPr="00902C30">
              <w:rPr>
                <w:rFonts w:ascii="Times New Roman" w:eastAsia="Times New Roman" w:hAnsi="Times New Roman" w:cs="Times New Roman"/>
                <w:b/>
                <w:bCs/>
                <w:color w:val="000000"/>
                <w:sz w:val="20"/>
                <w:szCs w:val="20"/>
                <w:lang w:eastAsia="ru-RU"/>
              </w:rPr>
              <w:t>Наименование базового показателя (при наличии)</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b/>
                <w:bCs/>
                <w:color w:val="000000"/>
                <w:sz w:val="20"/>
                <w:szCs w:val="20"/>
                <w:lang w:eastAsia="ru-RU"/>
              </w:rPr>
            </w:pPr>
            <w:r w:rsidRPr="00902C30">
              <w:rPr>
                <w:rFonts w:ascii="Times New Roman" w:eastAsia="Times New Roman" w:hAnsi="Times New Roman" w:cs="Times New Roman"/>
                <w:b/>
                <w:bCs/>
                <w:color w:val="000000"/>
                <w:sz w:val="20"/>
                <w:szCs w:val="20"/>
                <w:lang w:eastAsia="ru-RU"/>
              </w:rPr>
              <w:t>Норматив штатной численности</w:t>
            </w:r>
          </w:p>
        </w:tc>
      </w:tr>
      <w:tr w:rsidR="00F22C58" w:rsidRPr="00902C30" w:rsidTr="00902C30">
        <w:trPr>
          <w:cantSplit/>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03.01.</w:t>
            </w:r>
          </w:p>
        </w:tc>
        <w:tc>
          <w:tcPr>
            <w:tcW w:w="4394" w:type="dxa"/>
            <w:tcBorders>
              <w:top w:val="nil"/>
              <w:left w:val="nil"/>
              <w:bottom w:val="single" w:sz="4" w:space="0" w:color="auto"/>
              <w:right w:val="single" w:sz="4" w:space="0" w:color="auto"/>
            </w:tcBorders>
            <w:shd w:val="clear" w:color="auto" w:fill="auto"/>
            <w:vAlign w:val="center"/>
            <w:hideMark/>
          </w:tcPr>
          <w:p w:rsidR="00F22C58" w:rsidRPr="00902C30" w:rsidRDefault="00986FE2" w:rsidP="00902C30">
            <w:pPr>
              <w:spacing w:after="0" w:line="240" w:lineRule="auto"/>
              <w:jc w:val="center"/>
              <w:rPr>
                <w:rFonts w:ascii="Times New Roman" w:eastAsia="Times New Roman" w:hAnsi="Times New Roman" w:cs="Times New Roman"/>
                <w:color w:val="000000"/>
                <w:sz w:val="20"/>
                <w:szCs w:val="20"/>
                <w:lang w:eastAsia="ru-RU"/>
              </w:rPr>
            </w:pPr>
            <w:proofErr w:type="spellStart"/>
            <w:r w:rsidRPr="00902C30">
              <w:rPr>
                <w:rFonts w:ascii="Times New Roman" w:eastAsia="Times New Roman" w:hAnsi="Times New Roman" w:cs="Times New Roman"/>
                <w:color w:val="000000"/>
                <w:sz w:val="20"/>
                <w:szCs w:val="20"/>
                <w:lang w:eastAsia="ru-RU"/>
              </w:rPr>
              <w:t>Наделение</w:t>
            </w:r>
            <w:r w:rsidR="00F22C58" w:rsidRPr="00902C30">
              <w:rPr>
                <w:rFonts w:ascii="Times New Roman" w:eastAsia="Times New Roman" w:hAnsi="Times New Roman" w:cs="Times New Roman"/>
                <w:color w:val="000000"/>
                <w:sz w:val="20"/>
                <w:szCs w:val="20"/>
                <w:lang w:eastAsia="ru-RU"/>
              </w:rPr>
              <w:t>статусом</w:t>
            </w:r>
            <w:proofErr w:type="spellEnd"/>
            <w:r w:rsidR="00F22C58" w:rsidRPr="00902C30">
              <w:rPr>
                <w:rFonts w:ascii="Times New Roman" w:eastAsia="Times New Roman" w:hAnsi="Times New Roman" w:cs="Times New Roman"/>
                <w:color w:val="000000"/>
                <w:sz w:val="20"/>
                <w:szCs w:val="20"/>
                <w:lang w:eastAsia="ru-RU"/>
              </w:rPr>
              <w:t xml:space="preserve"> "Спортивная сборная команда МО" коллектив</w:t>
            </w:r>
            <w:r w:rsidR="004D1B10" w:rsidRPr="00902C30">
              <w:rPr>
                <w:rFonts w:ascii="Times New Roman" w:eastAsia="Times New Roman" w:hAnsi="Times New Roman" w:cs="Times New Roman"/>
                <w:color w:val="000000"/>
                <w:sz w:val="20"/>
                <w:szCs w:val="20"/>
                <w:lang w:eastAsia="ru-RU"/>
              </w:rPr>
              <w:t>ов</w:t>
            </w:r>
            <w:r w:rsidR="00F22C58" w:rsidRPr="00902C30">
              <w:rPr>
                <w:rFonts w:ascii="Times New Roman" w:eastAsia="Times New Roman" w:hAnsi="Times New Roman" w:cs="Times New Roman"/>
                <w:color w:val="000000"/>
                <w:sz w:val="20"/>
                <w:szCs w:val="20"/>
                <w:lang w:eastAsia="ru-RU"/>
              </w:rPr>
              <w:t xml:space="preserve"> по различным видам спорта, включенным во Всероссийский реестр видов спорта</w:t>
            </w:r>
          </w:p>
        </w:tc>
        <w:tc>
          <w:tcPr>
            <w:tcW w:w="4111" w:type="dxa"/>
            <w:tcBorders>
              <w:top w:val="nil"/>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Число случаев наделения статусом "Спортивная сборная команда МО" за год, единиц</w:t>
            </w:r>
          </w:p>
        </w:tc>
        <w:tc>
          <w:tcPr>
            <w:tcW w:w="2693" w:type="dxa"/>
            <w:tcBorders>
              <w:top w:val="nil"/>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w:t>
            </w:r>
          </w:p>
        </w:tc>
        <w:tc>
          <w:tcPr>
            <w:tcW w:w="2940" w:type="dxa"/>
            <w:tcBorders>
              <w:top w:val="nil"/>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 xml:space="preserve">0.4 </w:t>
            </w:r>
            <w:r w:rsidR="00986FE2" w:rsidRPr="00902C30">
              <w:rPr>
                <w:rFonts w:ascii="Times New Roman" w:eastAsia="Times New Roman" w:hAnsi="Times New Roman" w:cs="Times New Roman"/>
                <w:color w:val="000000"/>
                <w:sz w:val="20"/>
                <w:szCs w:val="20"/>
                <w:lang w:eastAsia="ru-RU"/>
              </w:rPr>
              <w:t xml:space="preserve">шт. </w:t>
            </w:r>
            <w:proofErr w:type="spellStart"/>
            <w:r w:rsidR="00986FE2" w:rsidRPr="00902C30">
              <w:rPr>
                <w:rFonts w:ascii="Times New Roman" w:eastAsia="Times New Roman" w:hAnsi="Times New Roman" w:cs="Times New Roman"/>
                <w:color w:val="000000"/>
                <w:sz w:val="20"/>
                <w:szCs w:val="20"/>
                <w:lang w:eastAsia="ru-RU"/>
              </w:rPr>
              <w:t>единицы</w:t>
            </w:r>
            <w:r w:rsidRPr="00902C30">
              <w:rPr>
                <w:rFonts w:ascii="Times New Roman" w:eastAsia="Times New Roman" w:hAnsi="Times New Roman" w:cs="Times New Roman"/>
                <w:color w:val="000000"/>
                <w:sz w:val="20"/>
                <w:szCs w:val="20"/>
                <w:lang w:eastAsia="ru-RU"/>
              </w:rPr>
              <w:t>в</w:t>
            </w:r>
            <w:proofErr w:type="spellEnd"/>
            <w:r w:rsidRPr="00902C30">
              <w:rPr>
                <w:rFonts w:ascii="Times New Roman" w:eastAsia="Times New Roman" w:hAnsi="Times New Roman" w:cs="Times New Roman"/>
                <w:color w:val="000000"/>
                <w:sz w:val="20"/>
                <w:szCs w:val="20"/>
                <w:lang w:eastAsia="ru-RU"/>
              </w:rPr>
              <w:t xml:space="preserve"> </w:t>
            </w:r>
            <w:proofErr w:type="gramStart"/>
            <w:r w:rsidRPr="00902C30">
              <w:rPr>
                <w:rFonts w:ascii="Times New Roman" w:eastAsia="Times New Roman" w:hAnsi="Times New Roman" w:cs="Times New Roman"/>
                <w:color w:val="000000"/>
                <w:sz w:val="20"/>
                <w:szCs w:val="20"/>
                <w:lang w:eastAsia="ru-RU"/>
              </w:rPr>
              <w:t>расчете</w:t>
            </w:r>
            <w:proofErr w:type="gramEnd"/>
            <w:r w:rsidRPr="00902C30">
              <w:rPr>
                <w:rFonts w:ascii="Times New Roman" w:eastAsia="Times New Roman" w:hAnsi="Times New Roman" w:cs="Times New Roman"/>
                <w:color w:val="000000"/>
                <w:sz w:val="20"/>
                <w:szCs w:val="20"/>
                <w:lang w:eastAsia="ru-RU"/>
              </w:rPr>
              <w:t xml:space="preserve"> на 100 случаев наделения статусом "Спортивная сборная команда МО"</w:t>
            </w:r>
          </w:p>
        </w:tc>
      </w:tr>
      <w:tr w:rsidR="00F22C58" w:rsidRPr="00902C30" w:rsidTr="00902C30">
        <w:trPr>
          <w:cantSplit/>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03.02.</w:t>
            </w:r>
          </w:p>
        </w:tc>
        <w:tc>
          <w:tcPr>
            <w:tcW w:w="4394" w:type="dxa"/>
            <w:tcBorders>
              <w:top w:val="nil"/>
              <w:left w:val="nil"/>
              <w:bottom w:val="single" w:sz="4" w:space="0" w:color="auto"/>
              <w:right w:val="single" w:sz="4" w:space="0" w:color="auto"/>
            </w:tcBorders>
            <w:shd w:val="clear" w:color="auto" w:fill="auto"/>
            <w:vAlign w:val="center"/>
            <w:hideMark/>
          </w:tcPr>
          <w:p w:rsidR="00F22C58" w:rsidRPr="00902C30" w:rsidRDefault="00D11D50"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 xml:space="preserve">Осуществление </w:t>
            </w:r>
            <w:r w:rsidR="00F22C58" w:rsidRPr="00902C30">
              <w:rPr>
                <w:rFonts w:ascii="Times New Roman" w:eastAsia="Times New Roman" w:hAnsi="Times New Roman" w:cs="Times New Roman"/>
                <w:color w:val="000000"/>
                <w:sz w:val="20"/>
                <w:szCs w:val="20"/>
                <w:lang w:eastAsia="ru-RU"/>
              </w:rPr>
              <w:t>координаци</w:t>
            </w:r>
            <w:r w:rsidR="004D1B10" w:rsidRPr="00902C30">
              <w:rPr>
                <w:rFonts w:ascii="Times New Roman" w:eastAsia="Times New Roman" w:hAnsi="Times New Roman" w:cs="Times New Roman"/>
                <w:color w:val="000000"/>
                <w:sz w:val="20"/>
                <w:szCs w:val="20"/>
                <w:lang w:eastAsia="ru-RU"/>
              </w:rPr>
              <w:t>и</w:t>
            </w:r>
            <w:r w:rsidR="00F22C58" w:rsidRPr="00902C30">
              <w:rPr>
                <w:rFonts w:ascii="Times New Roman" w:eastAsia="Times New Roman" w:hAnsi="Times New Roman" w:cs="Times New Roman"/>
                <w:color w:val="000000"/>
                <w:sz w:val="20"/>
                <w:szCs w:val="20"/>
                <w:lang w:eastAsia="ru-RU"/>
              </w:rPr>
              <w:t xml:space="preserve"> деятельности физкультурно-спортивных организаций по подготовке спортивного резерва для спортивных сборных команд МО и по участию спортивных сборных команд МО в межмуниципальных и во всероссийских спортивных соревнованиях</w:t>
            </w:r>
          </w:p>
        </w:tc>
        <w:tc>
          <w:tcPr>
            <w:tcW w:w="4111" w:type="dxa"/>
            <w:tcBorders>
              <w:top w:val="nil"/>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Число случаев осуществления координации деятельности физкультурно-спортивных организаций по подготовке спортивного резерва для спортивных сборных команд МО и по участию спортивных сборных команд МО в муниципальных спортивных соревнованиях за год, единиц</w:t>
            </w:r>
          </w:p>
        </w:tc>
        <w:tc>
          <w:tcPr>
            <w:tcW w:w="2693" w:type="dxa"/>
            <w:tcBorders>
              <w:top w:val="nil"/>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Число физкультурно-спортивных организаций по подготовке спортивного резерва для спортивных сборных команд МО</w:t>
            </w:r>
          </w:p>
        </w:tc>
        <w:tc>
          <w:tcPr>
            <w:tcW w:w="2940" w:type="dxa"/>
            <w:tcBorders>
              <w:top w:val="nil"/>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 xml:space="preserve">1.2 </w:t>
            </w:r>
            <w:r w:rsidR="00986FE2" w:rsidRPr="00902C30">
              <w:rPr>
                <w:rFonts w:ascii="Times New Roman" w:eastAsia="Times New Roman" w:hAnsi="Times New Roman" w:cs="Times New Roman"/>
                <w:color w:val="000000"/>
                <w:sz w:val="20"/>
                <w:szCs w:val="20"/>
                <w:lang w:eastAsia="ru-RU"/>
              </w:rPr>
              <w:t xml:space="preserve">шт. </w:t>
            </w:r>
            <w:proofErr w:type="spellStart"/>
            <w:r w:rsidR="00986FE2" w:rsidRPr="00902C30">
              <w:rPr>
                <w:rFonts w:ascii="Times New Roman" w:eastAsia="Times New Roman" w:hAnsi="Times New Roman" w:cs="Times New Roman"/>
                <w:color w:val="000000"/>
                <w:sz w:val="20"/>
                <w:szCs w:val="20"/>
                <w:lang w:eastAsia="ru-RU"/>
              </w:rPr>
              <w:t>единицы</w:t>
            </w:r>
            <w:r w:rsidRPr="00902C30">
              <w:rPr>
                <w:rFonts w:ascii="Times New Roman" w:eastAsia="Times New Roman" w:hAnsi="Times New Roman" w:cs="Times New Roman"/>
                <w:color w:val="000000"/>
                <w:sz w:val="20"/>
                <w:szCs w:val="20"/>
                <w:lang w:eastAsia="ru-RU"/>
              </w:rPr>
              <w:t>в</w:t>
            </w:r>
            <w:proofErr w:type="spellEnd"/>
            <w:r w:rsidRPr="00902C30">
              <w:rPr>
                <w:rFonts w:ascii="Times New Roman" w:eastAsia="Times New Roman" w:hAnsi="Times New Roman" w:cs="Times New Roman"/>
                <w:color w:val="000000"/>
                <w:sz w:val="20"/>
                <w:szCs w:val="20"/>
                <w:lang w:eastAsia="ru-RU"/>
              </w:rPr>
              <w:t xml:space="preserve"> </w:t>
            </w:r>
            <w:proofErr w:type="gramStart"/>
            <w:r w:rsidRPr="00902C30">
              <w:rPr>
                <w:rFonts w:ascii="Times New Roman" w:eastAsia="Times New Roman" w:hAnsi="Times New Roman" w:cs="Times New Roman"/>
                <w:color w:val="000000"/>
                <w:sz w:val="20"/>
                <w:szCs w:val="20"/>
                <w:lang w:eastAsia="ru-RU"/>
              </w:rPr>
              <w:t>расчете</w:t>
            </w:r>
            <w:proofErr w:type="gramEnd"/>
            <w:r w:rsidRPr="00902C30">
              <w:rPr>
                <w:rFonts w:ascii="Times New Roman" w:eastAsia="Times New Roman" w:hAnsi="Times New Roman" w:cs="Times New Roman"/>
                <w:color w:val="000000"/>
                <w:sz w:val="20"/>
                <w:szCs w:val="20"/>
                <w:lang w:eastAsia="ru-RU"/>
              </w:rPr>
              <w:t xml:space="preserve"> на 100 физкультурно-спортивных организаций по подготовке спортивного резерва для спортивных сборных команд МО </w:t>
            </w:r>
          </w:p>
        </w:tc>
      </w:tr>
      <w:tr w:rsidR="00F22C58" w:rsidRPr="00902C30" w:rsidTr="00902C30">
        <w:trPr>
          <w:cantSplit/>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03.03.</w:t>
            </w:r>
          </w:p>
        </w:tc>
        <w:tc>
          <w:tcPr>
            <w:tcW w:w="4394" w:type="dxa"/>
            <w:tcBorders>
              <w:top w:val="nil"/>
              <w:left w:val="nil"/>
              <w:bottom w:val="single" w:sz="4" w:space="0" w:color="auto"/>
              <w:right w:val="single" w:sz="4" w:space="0" w:color="auto"/>
            </w:tcBorders>
            <w:shd w:val="clear" w:color="auto" w:fill="auto"/>
            <w:vAlign w:val="center"/>
            <w:hideMark/>
          </w:tcPr>
          <w:p w:rsidR="00F22C58" w:rsidRPr="00902C30" w:rsidRDefault="00D11D50"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 xml:space="preserve">Разработка </w:t>
            </w:r>
            <w:r w:rsidR="004D1B10" w:rsidRPr="00902C30">
              <w:rPr>
                <w:rFonts w:ascii="Times New Roman" w:eastAsia="Times New Roman" w:hAnsi="Times New Roman" w:cs="Times New Roman"/>
                <w:color w:val="000000"/>
                <w:sz w:val="20"/>
                <w:szCs w:val="20"/>
                <w:lang w:eastAsia="ru-RU"/>
              </w:rPr>
              <w:t>и реализация мероприятий, направленных</w:t>
            </w:r>
            <w:r w:rsidR="00F22C58" w:rsidRPr="00902C30">
              <w:rPr>
                <w:rFonts w:ascii="Times New Roman" w:eastAsia="Times New Roman" w:hAnsi="Times New Roman" w:cs="Times New Roman"/>
                <w:color w:val="000000"/>
                <w:sz w:val="20"/>
                <w:szCs w:val="20"/>
                <w:lang w:eastAsia="ru-RU"/>
              </w:rPr>
              <w:t xml:space="preserve"> на пропаганду физической культуры и спорта и здорового образа жизни</w:t>
            </w:r>
          </w:p>
        </w:tc>
        <w:tc>
          <w:tcPr>
            <w:tcW w:w="4111" w:type="dxa"/>
            <w:tcBorders>
              <w:top w:val="nil"/>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Число организованных мероприятий, направленных на пропаганду физической культуры, спорта и здорового образа жизни за год, единиц</w:t>
            </w:r>
          </w:p>
        </w:tc>
        <w:tc>
          <w:tcPr>
            <w:tcW w:w="2693" w:type="dxa"/>
            <w:tcBorders>
              <w:top w:val="nil"/>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w:t>
            </w:r>
          </w:p>
        </w:tc>
        <w:tc>
          <w:tcPr>
            <w:tcW w:w="2940" w:type="dxa"/>
            <w:tcBorders>
              <w:top w:val="nil"/>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 xml:space="preserve">1.2 </w:t>
            </w:r>
            <w:r w:rsidR="00986FE2" w:rsidRPr="00902C30">
              <w:rPr>
                <w:rFonts w:ascii="Times New Roman" w:eastAsia="Times New Roman" w:hAnsi="Times New Roman" w:cs="Times New Roman"/>
                <w:color w:val="000000"/>
                <w:sz w:val="20"/>
                <w:szCs w:val="20"/>
                <w:lang w:eastAsia="ru-RU"/>
              </w:rPr>
              <w:t xml:space="preserve">шт. </w:t>
            </w:r>
            <w:proofErr w:type="spellStart"/>
            <w:r w:rsidR="00986FE2" w:rsidRPr="00902C30">
              <w:rPr>
                <w:rFonts w:ascii="Times New Roman" w:eastAsia="Times New Roman" w:hAnsi="Times New Roman" w:cs="Times New Roman"/>
                <w:color w:val="000000"/>
                <w:sz w:val="20"/>
                <w:szCs w:val="20"/>
                <w:lang w:eastAsia="ru-RU"/>
              </w:rPr>
              <w:t>единицы</w:t>
            </w:r>
            <w:r w:rsidRPr="00902C30">
              <w:rPr>
                <w:rFonts w:ascii="Times New Roman" w:eastAsia="Times New Roman" w:hAnsi="Times New Roman" w:cs="Times New Roman"/>
                <w:color w:val="000000"/>
                <w:sz w:val="20"/>
                <w:szCs w:val="20"/>
                <w:lang w:eastAsia="ru-RU"/>
              </w:rPr>
              <w:t>в</w:t>
            </w:r>
            <w:proofErr w:type="spellEnd"/>
            <w:r w:rsidRPr="00902C30">
              <w:rPr>
                <w:rFonts w:ascii="Times New Roman" w:eastAsia="Times New Roman" w:hAnsi="Times New Roman" w:cs="Times New Roman"/>
                <w:color w:val="000000"/>
                <w:sz w:val="20"/>
                <w:szCs w:val="20"/>
                <w:lang w:eastAsia="ru-RU"/>
              </w:rPr>
              <w:t xml:space="preserve"> </w:t>
            </w:r>
            <w:proofErr w:type="gramStart"/>
            <w:r w:rsidRPr="00902C30">
              <w:rPr>
                <w:rFonts w:ascii="Times New Roman" w:eastAsia="Times New Roman" w:hAnsi="Times New Roman" w:cs="Times New Roman"/>
                <w:color w:val="000000"/>
                <w:sz w:val="20"/>
                <w:szCs w:val="20"/>
                <w:lang w:eastAsia="ru-RU"/>
              </w:rPr>
              <w:t>расчете</w:t>
            </w:r>
            <w:proofErr w:type="gramEnd"/>
            <w:r w:rsidRPr="00902C30">
              <w:rPr>
                <w:rFonts w:ascii="Times New Roman" w:eastAsia="Times New Roman" w:hAnsi="Times New Roman" w:cs="Times New Roman"/>
                <w:color w:val="000000"/>
                <w:sz w:val="20"/>
                <w:szCs w:val="20"/>
                <w:lang w:eastAsia="ru-RU"/>
              </w:rPr>
              <w:t xml:space="preserve"> на 100 мероприятий </w:t>
            </w:r>
          </w:p>
        </w:tc>
      </w:tr>
      <w:tr w:rsidR="00F22C58" w:rsidRPr="00902C30" w:rsidTr="00902C30">
        <w:trPr>
          <w:cantSplit/>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03.04.</w:t>
            </w:r>
          </w:p>
        </w:tc>
        <w:tc>
          <w:tcPr>
            <w:tcW w:w="4394" w:type="dxa"/>
            <w:tcBorders>
              <w:top w:val="nil"/>
              <w:left w:val="nil"/>
              <w:bottom w:val="single" w:sz="4" w:space="0" w:color="auto"/>
              <w:right w:val="single" w:sz="4" w:space="0" w:color="auto"/>
            </w:tcBorders>
            <w:shd w:val="clear" w:color="auto" w:fill="auto"/>
            <w:vAlign w:val="center"/>
            <w:hideMark/>
          </w:tcPr>
          <w:p w:rsidR="00F22C58" w:rsidRPr="00902C30" w:rsidRDefault="00D11D50"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 xml:space="preserve">Проведение </w:t>
            </w:r>
            <w:r w:rsidR="004D1B10" w:rsidRPr="00902C30">
              <w:rPr>
                <w:rFonts w:ascii="Times New Roman" w:eastAsia="Times New Roman" w:hAnsi="Times New Roman" w:cs="Times New Roman"/>
                <w:color w:val="000000"/>
                <w:sz w:val="20"/>
                <w:szCs w:val="20"/>
                <w:lang w:eastAsia="ru-RU"/>
              </w:rPr>
              <w:t>организационных</w:t>
            </w:r>
            <w:r w:rsidR="00F22C58" w:rsidRPr="00902C30">
              <w:rPr>
                <w:rFonts w:ascii="Times New Roman" w:eastAsia="Times New Roman" w:hAnsi="Times New Roman" w:cs="Times New Roman"/>
                <w:color w:val="000000"/>
                <w:sz w:val="20"/>
                <w:szCs w:val="20"/>
                <w:lang w:eastAsia="ru-RU"/>
              </w:rPr>
              <w:t xml:space="preserve"> мероприяти</w:t>
            </w:r>
            <w:r w:rsidR="004D1B10" w:rsidRPr="00902C30">
              <w:rPr>
                <w:rFonts w:ascii="Times New Roman" w:eastAsia="Times New Roman" w:hAnsi="Times New Roman" w:cs="Times New Roman"/>
                <w:color w:val="000000"/>
                <w:sz w:val="20"/>
                <w:szCs w:val="20"/>
                <w:lang w:eastAsia="ru-RU"/>
              </w:rPr>
              <w:t>й</w:t>
            </w:r>
            <w:r w:rsidR="00F22C58" w:rsidRPr="00902C30">
              <w:rPr>
                <w:rFonts w:ascii="Times New Roman" w:eastAsia="Times New Roman" w:hAnsi="Times New Roman" w:cs="Times New Roman"/>
                <w:color w:val="000000"/>
                <w:sz w:val="20"/>
                <w:szCs w:val="20"/>
                <w:lang w:eastAsia="ru-RU"/>
              </w:rPr>
              <w:t xml:space="preserve"> по информационному обеспечению международных, всероссийских, муниципальных и межмуниципальных официальных физкультурных и спортивных мероприятий</w:t>
            </w:r>
          </w:p>
        </w:tc>
        <w:tc>
          <w:tcPr>
            <w:tcW w:w="4111" w:type="dxa"/>
            <w:tcBorders>
              <w:top w:val="nil"/>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Число подготовленных документов по информационному обеспечению международных, всероссийских, региональных, муниципальных и межмуниципальных официальных физкультурных и спортивных мероприятий на конец года, единиц</w:t>
            </w:r>
          </w:p>
        </w:tc>
        <w:tc>
          <w:tcPr>
            <w:tcW w:w="2693" w:type="dxa"/>
            <w:tcBorders>
              <w:top w:val="nil"/>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w:t>
            </w:r>
          </w:p>
        </w:tc>
        <w:tc>
          <w:tcPr>
            <w:tcW w:w="2940" w:type="dxa"/>
            <w:tcBorders>
              <w:top w:val="nil"/>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 xml:space="preserve">0.1 </w:t>
            </w:r>
            <w:r w:rsidR="00986FE2" w:rsidRPr="00902C30">
              <w:rPr>
                <w:rFonts w:ascii="Times New Roman" w:eastAsia="Times New Roman" w:hAnsi="Times New Roman" w:cs="Times New Roman"/>
                <w:color w:val="000000"/>
                <w:sz w:val="20"/>
                <w:szCs w:val="20"/>
                <w:lang w:eastAsia="ru-RU"/>
              </w:rPr>
              <w:t xml:space="preserve">шт. </w:t>
            </w:r>
            <w:proofErr w:type="spellStart"/>
            <w:r w:rsidR="00986FE2" w:rsidRPr="00902C30">
              <w:rPr>
                <w:rFonts w:ascii="Times New Roman" w:eastAsia="Times New Roman" w:hAnsi="Times New Roman" w:cs="Times New Roman"/>
                <w:color w:val="000000"/>
                <w:sz w:val="20"/>
                <w:szCs w:val="20"/>
                <w:lang w:eastAsia="ru-RU"/>
              </w:rPr>
              <w:t>единицы</w:t>
            </w:r>
            <w:r w:rsidRPr="00902C30">
              <w:rPr>
                <w:rFonts w:ascii="Times New Roman" w:eastAsia="Times New Roman" w:hAnsi="Times New Roman" w:cs="Times New Roman"/>
                <w:color w:val="000000"/>
                <w:sz w:val="20"/>
                <w:szCs w:val="20"/>
                <w:lang w:eastAsia="ru-RU"/>
              </w:rPr>
              <w:t>в</w:t>
            </w:r>
            <w:proofErr w:type="spellEnd"/>
            <w:r w:rsidRPr="00902C30">
              <w:rPr>
                <w:rFonts w:ascii="Times New Roman" w:eastAsia="Times New Roman" w:hAnsi="Times New Roman" w:cs="Times New Roman"/>
                <w:color w:val="000000"/>
                <w:sz w:val="20"/>
                <w:szCs w:val="20"/>
                <w:lang w:eastAsia="ru-RU"/>
              </w:rPr>
              <w:t xml:space="preserve"> </w:t>
            </w:r>
            <w:proofErr w:type="gramStart"/>
            <w:r w:rsidRPr="00902C30">
              <w:rPr>
                <w:rFonts w:ascii="Times New Roman" w:eastAsia="Times New Roman" w:hAnsi="Times New Roman" w:cs="Times New Roman"/>
                <w:color w:val="000000"/>
                <w:sz w:val="20"/>
                <w:szCs w:val="20"/>
                <w:lang w:eastAsia="ru-RU"/>
              </w:rPr>
              <w:t>расчете</w:t>
            </w:r>
            <w:proofErr w:type="gramEnd"/>
            <w:r w:rsidRPr="00902C30">
              <w:rPr>
                <w:rFonts w:ascii="Times New Roman" w:eastAsia="Times New Roman" w:hAnsi="Times New Roman" w:cs="Times New Roman"/>
                <w:color w:val="000000"/>
                <w:sz w:val="20"/>
                <w:szCs w:val="20"/>
                <w:lang w:eastAsia="ru-RU"/>
              </w:rPr>
              <w:t xml:space="preserve"> на 100 подготовленных документов </w:t>
            </w:r>
          </w:p>
        </w:tc>
      </w:tr>
      <w:tr w:rsidR="00F22C58" w:rsidRPr="00902C30" w:rsidTr="00902C30">
        <w:trPr>
          <w:cantSplit/>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03.05.</w:t>
            </w:r>
          </w:p>
        </w:tc>
        <w:tc>
          <w:tcPr>
            <w:tcW w:w="4394" w:type="dxa"/>
            <w:tcBorders>
              <w:top w:val="nil"/>
              <w:left w:val="nil"/>
              <w:bottom w:val="single" w:sz="4" w:space="0" w:color="auto"/>
              <w:right w:val="single" w:sz="4" w:space="0" w:color="auto"/>
            </w:tcBorders>
            <w:shd w:val="clear" w:color="auto" w:fill="auto"/>
            <w:vAlign w:val="center"/>
            <w:hideMark/>
          </w:tcPr>
          <w:p w:rsidR="00F22C58" w:rsidRPr="00902C30" w:rsidRDefault="00D11D50"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 xml:space="preserve">Принятие </w:t>
            </w:r>
            <w:r w:rsidR="00F22C58" w:rsidRPr="00902C30">
              <w:rPr>
                <w:rFonts w:ascii="Times New Roman" w:eastAsia="Times New Roman" w:hAnsi="Times New Roman" w:cs="Times New Roman"/>
                <w:color w:val="000000"/>
                <w:sz w:val="20"/>
                <w:szCs w:val="20"/>
                <w:lang w:eastAsia="ru-RU"/>
              </w:rPr>
              <w:t>решени</w:t>
            </w:r>
            <w:r w:rsidR="004D1B10" w:rsidRPr="00902C30">
              <w:rPr>
                <w:rFonts w:ascii="Times New Roman" w:eastAsia="Times New Roman" w:hAnsi="Times New Roman" w:cs="Times New Roman"/>
                <w:color w:val="000000"/>
                <w:sz w:val="20"/>
                <w:szCs w:val="20"/>
                <w:lang w:eastAsia="ru-RU"/>
              </w:rPr>
              <w:t>й</w:t>
            </w:r>
            <w:r w:rsidR="00F22C58" w:rsidRPr="00902C30">
              <w:rPr>
                <w:rFonts w:ascii="Times New Roman" w:eastAsia="Times New Roman" w:hAnsi="Times New Roman" w:cs="Times New Roman"/>
                <w:color w:val="000000"/>
                <w:sz w:val="20"/>
                <w:szCs w:val="20"/>
                <w:lang w:eastAsia="ru-RU"/>
              </w:rPr>
              <w:t xml:space="preserve"> о присвоении спортивных разрядов в соответствии с законодательством Российской Федерации</w:t>
            </w:r>
          </w:p>
        </w:tc>
        <w:tc>
          <w:tcPr>
            <w:tcW w:w="4111" w:type="dxa"/>
            <w:tcBorders>
              <w:top w:val="nil"/>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Число принятых решений о присвоении спортивного разряда на местном уровне (второй спортивный разряд, третий спортивный разряд) на конец года, единиц</w:t>
            </w:r>
          </w:p>
        </w:tc>
        <w:tc>
          <w:tcPr>
            <w:tcW w:w="2693" w:type="dxa"/>
            <w:tcBorders>
              <w:top w:val="nil"/>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w:t>
            </w:r>
          </w:p>
        </w:tc>
        <w:tc>
          <w:tcPr>
            <w:tcW w:w="2940" w:type="dxa"/>
            <w:tcBorders>
              <w:top w:val="nil"/>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 xml:space="preserve">0.1 </w:t>
            </w:r>
            <w:r w:rsidR="00986FE2" w:rsidRPr="00902C30">
              <w:rPr>
                <w:rFonts w:ascii="Times New Roman" w:eastAsia="Times New Roman" w:hAnsi="Times New Roman" w:cs="Times New Roman"/>
                <w:color w:val="000000"/>
                <w:sz w:val="20"/>
                <w:szCs w:val="20"/>
                <w:lang w:eastAsia="ru-RU"/>
              </w:rPr>
              <w:t xml:space="preserve">шт. </w:t>
            </w:r>
            <w:proofErr w:type="spellStart"/>
            <w:r w:rsidR="00986FE2" w:rsidRPr="00902C30">
              <w:rPr>
                <w:rFonts w:ascii="Times New Roman" w:eastAsia="Times New Roman" w:hAnsi="Times New Roman" w:cs="Times New Roman"/>
                <w:color w:val="000000"/>
                <w:sz w:val="20"/>
                <w:szCs w:val="20"/>
                <w:lang w:eastAsia="ru-RU"/>
              </w:rPr>
              <w:t>единицы</w:t>
            </w:r>
            <w:r w:rsidRPr="00902C30">
              <w:rPr>
                <w:rFonts w:ascii="Times New Roman" w:eastAsia="Times New Roman" w:hAnsi="Times New Roman" w:cs="Times New Roman"/>
                <w:color w:val="000000"/>
                <w:sz w:val="20"/>
                <w:szCs w:val="20"/>
                <w:lang w:eastAsia="ru-RU"/>
              </w:rPr>
              <w:t>в</w:t>
            </w:r>
            <w:proofErr w:type="spellEnd"/>
            <w:r w:rsidRPr="00902C30">
              <w:rPr>
                <w:rFonts w:ascii="Times New Roman" w:eastAsia="Times New Roman" w:hAnsi="Times New Roman" w:cs="Times New Roman"/>
                <w:color w:val="000000"/>
                <w:sz w:val="20"/>
                <w:szCs w:val="20"/>
                <w:lang w:eastAsia="ru-RU"/>
              </w:rPr>
              <w:t xml:space="preserve"> </w:t>
            </w:r>
            <w:proofErr w:type="gramStart"/>
            <w:r w:rsidRPr="00902C30">
              <w:rPr>
                <w:rFonts w:ascii="Times New Roman" w:eastAsia="Times New Roman" w:hAnsi="Times New Roman" w:cs="Times New Roman"/>
                <w:color w:val="000000"/>
                <w:sz w:val="20"/>
                <w:szCs w:val="20"/>
                <w:lang w:eastAsia="ru-RU"/>
              </w:rPr>
              <w:t>расчете</w:t>
            </w:r>
            <w:proofErr w:type="gramEnd"/>
            <w:r w:rsidRPr="00902C30">
              <w:rPr>
                <w:rFonts w:ascii="Times New Roman" w:eastAsia="Times New Roman" w:hAnsi="Times New Roman" w:cs="Times New Roman"/>
                <w:color w:val="000000"/>
                <w:sz w:val="20"/>
                <w:szCs w:val="20"/>
                <w:lang w:eastAsia="ru-RU"/>
              </w:rPr>
              <w:t xml:space="preserve"> на 100 принятых решений о присвоении спортивного разряда на местном уровне (второй спортивный разряд, третий спортивный разряд) </w:t>
            </w:r>
          </w:p>
        </w:tc>
      </w:tr>
      <w:tr w:rsidR="00F22C58" w:rsidRPr="00902C30" w:rsidTr="00902C30">
        <w:trPr>
          <w:cantSplit/>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lastRenderedPageBreak/>
              <w:t>03.06.</w:t>
            </w:r>
          </w:p>
        </w:tc>
        <w:tc>
          <w:tcPr>
            <w:tcW w:w="4394" w:type="dxa"/>
            <w:tcBorders>
              <w:top w:val="nil"/>
              <w:left w:val="nil"/>
              <w:bottom w:val="single" w:sz="4" w:space="0" w:color="auto"/>
              <w:right w:val="single" w:sz="4" w:space="0" w:color="auto"/>
            </w:tcBorders>
            <w:shd w:val="clear" w:color="auto" w:fill="auto"/>
            <w:vAlign w:val="center"/>
            <w:hideMark/>
          </w:tcPr>
          <w:p w:rsidR="00F22C58" w:rsidRPr="00902C30" w:rsidRDefault="00D11D50"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Приня</w:t>
            </w:r>
            <w:r w:rsidR="004D1B10" w:rsidRPr="00902C30">
              <w:rPr>
                <w:rFonts w:ascii="Times New Roman" w:eastAsia="Times New Roman" w:hAnsi="Times New Roman" w:cs="Times New Roman"/>
                <w:color w:val="000000"/>
                <w:sz w:val="20"/>
                <w:szCs w:val="20"/>
                <w:lang w:eastAsia="ru-RU"/>
              </w:rPr>
              <w:t>тие решений</w:t>
            </w:r>
            <w:r w:rsidR="00F22C58" w:rsidRPr="00902C30">
              <w:rPr>
                <w:rFonts w:ascii="Times New Roman" w:eastAsia="Times New Roman" w:hAnsi="Times New Roman" w:cs="Times New Roman"/>
                <w:color w:val="000000"/>
                <w:sz w:val="20"/>
                <w:szCs w:val="20"/>
                <w:lang w:eastAsia="ru-RU"/>
              </w:rPr>
              <w:t xml:space="preserve"> о присвоении квалификационных категорий спортивных судей в соответствии с законодательством Российской Федерации</w:t>
            </w:r>
          </w:p>
        </w:tc>
        <w:tc>
          <w:tcPr>
            <w:tcW w:w="4111" w:type="dxa"/>
            <w:tcBorders>
              <w:top w:val="nil"/>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Число принятых решений о присвоении квалификационных категорий спортивных судей на местном уровне (спортивный судья второго разряда, спортивный судья третьего разряда) на конец года, единиц</w:t>
            </w:r>
          </w:p>
        </w:tc>
        <w:tc>
          <w:tcPr>
            <w:tcW w:w="2693" w:type="dxa"/>
            <w:tcBorders>
              <w:top w:val="nil"/>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w:t>
            </w:r>
          </w:p>
        </w:tc>
        <w:tc>
          <w:tcPr>
            <w:tcW w:w="2940" w:type="dxa"/>
            <w:tcBorders>
              <w:top w:val="nil"/>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 xml:space="preserve">0.1 </w:t>
            </w:r>
            <w:r w:rsidR="00986FE2" w:rsidRPr="00902C30">
              <w:rPr>
                <w:rFonts w:ascii="Times New Roman" w:eastAsia="Times New Roman" w:hAnsi="Times New Roman" w:cs="Times New Roman"/>
                <w:color w:val="000000"/>
                <w:sz w:val="20"/>
                <w:szCs w:val="20"/>
                <w:lang w:eastAsia="ru-RU"/>
              </w:rPr>
              <w:t xml:space="preserve">шт. </w:t>
            </w:r>
            <w:proofErr w:type="spellStart"/>
            <w:r w:rsidR="00986FE2" w:rsidRPr="00902C30">
              <w:rPr>
                <w:rFonts w:ascii="Times New Roman" w:eastAsia="Times New Roman" w:hAnsi="Times New Roman" w:cs="Times New Roman"/>
                <w:color w:val="000000"/>
                <w:sz w:val="20"/>
                <w:szCs w:val="20"/>
                <w:lang w:eastAsia="ru-RU"/>
              </w:rPr>
              <w:t>единицы</w:t>
            </w:r>
            <w:r w:rsidRPr="00902C30">
              <w:rPr>
                <w:rFonts w:ascii="Times New Roman" w:eastAsia="Times New Roman" w:hAnsi="Times New Roman" w:cs="Times New Roman"/>
                <w:color w:val="000000"/>
                <w:sz w:val="20"/>
                <w:szCs w:val="20"/>
                <w:lang w:eastAsia="ru-RU"/>
              </w:rPr>
              <w:t>в</w:t>
            </w:r>
            <w:proofErr w:type="spellEnd"/>
            <w:r w:rsidRPr="00902C30">
              <w:rPr>
                <w:rFonts w:ascii="Times New Roman" w:eastAsia="Times New Roman" w:hAnsi="Times New Roman" w:cs="Times New Roman"/>
                <w:color w:val="000000"/>
                <w:sz w:val="20"/>
                <w:szCs w:val="20"/>
                <w:lang w:eastAsia="ru-RU"/>
              </w:rPr>
              <w:t xml:space="preserve"> </w:t>
            </w:r>
            <w:proofErr w:type="gramStart"/>
            <w:r w:rsidRPr="00902C30">
              <w:rPr>
                <w:rFonts w:ascii="Times New Roman" w:eastAsia="Times New Roman" w:hAnsi="Times New Roman" w:cs="Times New Roman"/>
                <w:color w:val="000000"/>
                <w:sz w:val="20"/>
                <w:szCs w:val="20"/>
                <w:lang w:eastAsia="ru-RU"/>
              </w:rPr>
              <w:t>расчете</w:t>
            </w:r>
            <w:proofErr w:type="gramEnd"/>
            <w:r w:rsidRPr="00902C30">
              <w:rPr>
                <w:rFonts w:ascii="Times New Roman" w:eastAsia="Times New Roman" w:hAnsi="Times New Roman" w:cs="Times New Roman"/>
                <w:color w:val="000000"/>
                <w:sz w:val="20"/>
                <w:szCs w:val="20"/>
                <w:lang w:eastAsia="ru-RU"/>
              </w:rPr>
              <w:t xml:space="preserve"> на 100 принятых решений о присвоении квалификационных категорий спортивных судей на местном уровне (спортивный судья второго разряда, спортивный судья третьего разряда) </w:t>
            </w:r>
          </w:p>
        </w:tc>
      </w:tr>
    </w:tbl>
    <w:p w:rsidR="00F22C58" w:rsidRPr="006A42DF" w:rsidRDefault="00F22C58" w:rsidP="00902C30">
      <w:pPr>
        <w:spacing w:after="0" w:line="240" w:lineRule="auto"/>
        <w:rPr>
          <w:rFonts w:ascii="Times New Roman" w:hAnsi="Times New Roman" w:cs="Times New Roman"/>
          <w:b/>
          <w:sz w:val="24"/>
          <w:szCs w:val="24"/>
        </w:rPr>
      </w:pPr>
      <w:r w:rsidRPr="006A42DF">
        <w:rPr>
          <w:rFonts w:ascii="Times New Roman" w:hAnsi="Times New Roman" w:cs="Times New Roman"/>
          <w:b/>
          <w:sz w:val="24"/>
          <w:szCs w:val="24"/>
        </w:rPr>
        <w:t>Типовая таблица для группы полномочий «</w:t>
      </w:r>
      <w:r w:rsidR="005E60AC" w:rsidRPr="006A42DF">
        <w:rPr>
          <w:rFonts w:ascii="Times New Roman" w:hAnsi="Times New Roman" w:cs="Times New Roman"/>
          <w:b/>
          <w:sz w:val="24"/>
          <w:szCs w:val="24"/>
        </w:rPr>
        <w:t>Организация деятельности органов местного самоуправления в области физической культуры и спорта»</w:t>
      </w:r>
    </w:p>
    <w:tbl>
      <w:tblPr>
        <w:tblW w:w="15415" w:type="dxa"/>
        <w:tblInd w:w="-885" w:type="dxa"/>
        <w:tblLook w:val="04A0" w:firstRow="1" w:lastRow="0" w:firstColumn="1" w:lastColumn="0" w:noHBand="0" w:noVBand="1"/>
      </w:tblPr>
      <w:tblGrid>
        <w:gridCol w:w="1277"/>
        <w:gridCol w:w="4394"/>
        <w:gridCol w:w="4111"/>
        <w:gridCol w:w="2693"/>
        <w:gridCol w:w="2940"/>
      </w:tblGrid>
      <w:tr w:rsidR="00F22C58" w:rsidRPr="00902C30" w:rsidTr="00902C30">
        <w:trPr>
          <w:cantSplit/>
          <w:trHeight w:val="20"/>
          <w:tblHeader/>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b/>
                <w:bCs/>
                <w:color w:val="000000"/>
                <w:sz w:val="20"/>
                <w:szCs w:val="20"/>
                <w:lang w:eastAsia="ru-RU"/>
              </w:rPr>
            </w:pPr>
            <w:r w:rsidRPr="00902C30">
              <w:rPr>
                <w:rFonts w:ascii="Times New Roman" w:eastAsia="Times New Roman" w:hAnsi="Times New Roman" w:cs="Times New Roman"/>
                <w:b/>
                <w:bCs/>
                <w:color w:val="000000"/>
                <w:sz w:val="20"/>
                <w:szCs w:val="20"/>
                <w:lang w:eastAsia="ru-RU"/>
              </w:rPr>
              <w:t>Код ключевой функции в расчетной таблице</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b/>
                <w:bCs/>
                <w:color w:val="000000"/>
                <w:sz w:val="20"/>
                <w:szCs w:val="20"/>
                <w:lang w:eastAsia="ru-RU"/>
              </w:rPr>
            </w:pPr>
            <w:r w:rsidRPr="00902C30">
              <w:rPr>
                <w:rFonts w:ascii="Times New Roman" w:eastAsia="Times New Roman" w:hAnsi="Times New Roman" w:cs="Times New Roman"/>
                <w:b/>
                <w:bCs/>
                <w:color w:val="000000"/>
                <w:sz w:val="20"/>
                <w:szCs w:val="20"/>
                <w:lang w:eastAsia="ru-RU"/>
              </w:rPr>
              <w:t>Наименование ключевой функции</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b/>
                <w:bCs/>
                <w:color w:val="000000"/>
                <w:sz w:val="20"/>
                <w:szCs w:val="20"/>
                <w:lang w:eastAsia="ru-RU"/>
              </w:rPr>
            </w:pPr>
            <w:r w:rsidRPr="00902C30">
              <w:rPr>
                <w:rFonts w:ascii="Times New Roman" w:eastAsia="Times New Roman" w:hAnsi="Times New Roman" w:cs="Times New Roman"/>
                <w:b/>
                <w:bCs/>
                <w:color w:val="000000"/>
                <w:sz w:val="20"/>
                <w:szCs w:val="20"/>
                <w:lang w:eastAsia="ru-RU"/>
              </w:rPr>
              <w:t>Наименование соответствующего показателя непосредственного результата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b/>
                <w:bCs/>
                <w:color w:val="000000"/>
                <w:sz w:val="20"/>
                <w:szCs w:val="20"/>
                <w:lang w:eastAsia="ru-RU"/>
              </w:rPr>
            </w:pPr>
            <w:r w:rsidRPr="00902C30">
              <w:rPr>
                <w:rFonts w:ascii="Times New Roman" w:eastAsia="Times New Roman" w:hAnsi="Times New Roman" w:cs="Times New Roman"/>
                <w:b/>
                <w:bCs/>
                <w:color w:val="000000"/>
                <w:sz w:val="20"/>
                <w:szCs w:val="20"/>
                <w:lang w:eastAsia="ru-RU"/>
              </w:rPr>
              <w:t>Наименование базового показателя (при наличии)</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b/>
                <w:bCs/>
                <w:color w:val="000000"/>
                <w:sz w:val="20"/>
                <w:szCs w:val="20"/>
                <w:lang w:eastAsia="ru-RU"/>
              </w:rPr>
            </w:pPr>
            <w:r w:rsidRPr="00902C30">
              <w:rPr>
                <w:rFonts w:ascii="Times New Roman" w:eastAsia="Times New Roman" w:hAnsi="Times New Roman" w:cs="Times New Roman"/>
                <w:b/>
                <w:bCs/>
                <w:color w:val="000000"/>
                <w:sz w:val="20"/>
                <w:szCs w:val="20"/>
                <w:lang w:eastAsia="ru-RU"/>
              </w:rPr>
              <w:t>Норматив штатной численности</w:t>
            </w:r>
          </w:p>
        </w:tc>
      </w:tr>
      <w:tr w:rsidR="00F22C58" w:rsidRPr="00902C30" w:rsidTr="00902C30">
        <w:trPr>
          <w:cantSplit/>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04.01.</w:t>
            </w:r>
          </w:p>
        </w:tc>
        <w:tc>
          <w:tcPr>
            <w:tcW w:w="4394" w:type="dxa"/>
            <w:tcBorders>
              <w:top w:val="nil"/>
              <w:left w:val="nil"/>
              <w:bottom w:val="single" w:sz="4" w:space="0" w:color="auto"/>
              <w:right w:val="single" w:sz="4" w:space="0" w:color="auto"/>
            </w:tcBorders>
            <w:shd w:val="clear" w:color="auto" w:fill="auto"/>
            <w:vAlign w:val="center"/>
            <w:hideMark/>
          </w:tcPr>
          <w:p w:rsidR="00F22C58" w:rsidRPr="00902C30" w:rsidRDefault="00D11D50"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 xml:space="preserve">Издание </w:t>
            </w:r>
            <w:r w:rsidR="004D1B10" w:rsidRPr="00902C30">
              <w:rPr>
                <w:rFonts w:ascii="Times New Roman" w:eastAsia="Times New Roman" w:hAnsi="Times New Roman" w:cs="Times New Roman"/>
                <w:color w:val="000000"/>
                <w:sz w:val="20"/>
                <w:szCs w:val="20"/>
                <w:lang w:eastAsia="ru-RU"/>
              </w:rPr>
              <w:t>правовых актов</w:t>
            </w:r>
            <w:r w:rsidR="00F22C58" w:rsidRPr="00902C30">
              <w:rPr>
                <w:rFonts w:ascii="Times New Roman" w:eastAsia="Times New Roman" w:hAnsi="Times New Roman" w:cs="Times New Roman"/>
                <w:color w:val="000000"/>
                <w:sz w:val="20"/>
                <w:szCs w:val="20"/>
                <w:lang w:eastAsia="ru-RU"/>
              </w:rPr>
              <w:t xml:space="preserve"> (приказы) в пределах своих полномочий</w:t>
            </w:r>
          </w:p>
        </w:tc>
        <w:tc>
          <w:tcPr>
            <w:tcW w:w="4111" w:type="dxa"/>
            <w:tcBorders>
              <w:top w:val="nil"/>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Число утвержденных правовых актов ОМСУ в области физической культуры и спорта на конец года, единиц</w:t>
            </w:r>
          </w:p>
        </w:tc>
        <w:tc>
          <w:tcPr>
            <w:tcW w:w="2693" w:type="dxa"/>
            <w:tcBorders>
              <w:top w:val="nil"/>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w:t>
            </w:r>
          </w:p>
        </w:tc>
        <w:tc>
          <w:tcPr>
            <w:tcW w:w="2940" w:type="dxa"/>
            <w:tcBorders>
              <w:top w:val="nil"/>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 xml:space="preserve">0.6 </w:t>
            </w:r>
            <w:r w:rsidR="00986FE2" w:rsidRPr="00902C30">
              <w:rPr>
                <w:rFonts w:ascii="Times New Roman" w:eastAsia="Times New Roman" w:hAnsi="Times New Roman" w:cs="Times New Roman"/>
                <w:color w:val="000000"/>
                <w:sz w:val="20"/>
                <w:szCs w:val="20"/>
                <w:lang w:eastAsia="ru-RU"/>
              </w:rPr>
              <w:t xml:space="preserve">шт. </w:t>
            </w:r>
            <w:proofErr w:type="spellStart"/>
            <w:r w:rsidR="00986FE2" w:rsidRPr="00902C30">
              <w:rPr>
                <w:rFonts w:ascii="Times New Roman" w:eastAsia="Times New Roman" w:hAnsi="Times New Roman" w:cs="Times New Roman"/>
                <w:color w:val="000000"/>
                <w:sz w:val="20"/>
                <w:szCs w:val="20"/>
                <w:lang w:eastAsia="ru-RU"/>
              </w:rPr>
              <w:t>единицы</w:t>
            </w:r>
            <w:r w:rsidRPr="00902C30">
              <w:rPr>
                <w:rFonts w:ascii="Times New Roman" w:eastAsia="Times New Roman" w:hAnsi="Times New Roman" w:cs="Times New Roman"/>
                <w:color w:val="000000"/>
                <w:sz w:val="20"/>
                <w:szCs w:val="20"/>
                <w:lang w:eastAsia="ru-RU"/>
              </w:rPr>
              <w:t>в</w:t>
            </w:r>
            <w:proofErr w:type="spellEnd"/>
            <w:r w:rsidRPr="00902C30">
              <w:rPr>
                <w:rFonts w:ascii="Times New Roman" w:eastAsia="Times New Roman" w:hAnsi="Times New Roman" w:cs="Times New Roman"/>
                <w:color w:val="000000"/>
                <w:sz w:val="20"/>
                <w:szCs w:val="20"/>
                <w:lang w:eastAsia="ru-RU"/>
              </w:rPr>
              <w:t xml:space="preserve"> </w:t>
            </w:r>
            <w:proofErr w:type="gramStart"/>
            <w:r w:rsidRPr="00902C30">
              <w:rPr>
                <w:rFonts w:ascii="Times New Roman" w:eastAsia="Times New Roman" w:hAnsi="Times New Roman" w:cs="Times New Roman"/>
                <w:color w:val="000000"/>
                <w:sz w:val="20"/>
                <w:szCs w:val="20"/>
                <w:lang w:eastAsia="ru-RU"/>
              </w:rPr>
              <w:t>расчете</w:t>
            </w:r>
            <w:proofErr w:type="gramEnd"/>
            <w:r w:rsidRPr="00902C30">
              <w:rPr>
                <w:rFonts w:ascii="Times New Roman" w:eastAsia="Times New Roman" w:hAnsi="Times New Roman" w:cs="Times New Roman"/>
                <w:color w:val="000000"/>
                <w:sz w:val="20"/>
                <w:szCs w:val="20"/>
                <w:lang w:eastAsia="ru-RU"/>
              </w:rPr>
              <w:t xml:space="preserve"> на 100 утвержденных правовых актов ОМСУ в области физической культуры и спорта</w:t>
            </w:r>
          </w:p>
        </w:tc>
      </w:tr>
      <w:tr w:rsidR="00F22C58" w:rsidRPr="00902C30" w:rsidTr="00902C30">
        <w:trPr>
          <w:cantSplit/>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04.03.</w:t>
            </w:r>
          </w:p>
        </w:tc>
        <w:tc>
          <w:tcPr>
            <w:tcW w:w="4394" w:type="dxa"/>
            <w:tcBorders>
              <w:top w:val="nil"/>
              <w:left w:val="nil"/>
              <w:bottom w:val="single" w:sz="4" w:space="0" w:color="auto"/>
              <w:right w:val="single" w:sz="4" w:space="0" w:color="auto"/>
            </w:tcBorders>
            <w:shd w:val="clear" w:color="auto" w:fill="auto"/>
            <w:vAlign w:val="center"/>
            <w:hideMark/>
          </w:tcPr>
          <w:p w:rsidR="00F22C58" w:rsidRPr="00902C30" w:rsidRDefault="00D11D50"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 xml:space="preserve">Осуществление </w:t>
            </w:r>
            <w:r w:rsidR="004D1B10" w:rsidRPr="00902C30">
              <w:rPr>
                <w:rFonts w:ascii="Times New Roman" w:eastAsia="Times New Roman" w:hAnsi="Times New Roman" w:cs="Times New Roman"/>
                <w:color w:val="000000"/>
                <w:sz w:val="20"/>
                <w:szCs w:val="20"/>
                <w:lang w:eastAsia="ru-RU"/>
              </w:rPr>
              <w:t>внутренней</w:t>
            </w:r>
            <w:r w:rsidR="00F22C58" w:rsidRPr="00902C30">
              <w:rPr>
                <w:rFonts w:ascii="Times New Roman" w:eastAsia="Times New Roman" w:hAnsi="Times New Roman" w:cs="Times New Roman"/>
                <w:color w:val="000000"/>
                <w:sz w:val="20"/>
                <w:szCs w:val="20"/>
                <w:lang w:eastAsia="ru-RU"/>
              </w:rPr>
              <w:t xml:space="preserve"> экспертиз</w:t>
            </w:r>
            <w:r w:rsidR="004D1B10" w:rsidRPr="00902C30">
              <w:rPr>
                <w:rFonts w:ascii="Times New Roman" w:eastAsia="Times New Roman" w:hAnsi="Times New Roman" w:cs="Times New Roman"/>
                <w:color w:val="000000"/>
                <w:sz w:val="20"/>
                <w:szCs w:val="20"/>
                <w:lang w:eastAsia="ru-RU"/>
              </w:rPr>
              <w:t>ы</w:t>
            </w:r>
            <w:r w:rsidR="00F22C58" w:rsidRPr="00902C30">
              <w:rPr>
                <w:rFonts w:ascii="Times New Roman" w:eastAsia="Times New Roman" w:hAnsi="Times New Roman" w:cs="Times New Roman"/>
                <w:color w:val="000000"/>
                <w:sz w:val="20"/>
                <w:szCs w:val="20"/>
                <w:lang w:eastAsia="ru-RU"/>
              </w:rPr>
              <w:t xml:space="preserve"> правовых актов МО и проектов правовых актов МО в пределах своих полномочий</w:t>
            </w:r>
          </w:p>
        </w:tc>
        <w:tc>
          <w:tcPr>
            <w:tcW w:w="4111" w:type="dxa"/>
            <w:tcBorders>
              <w:top w:val="nil"/>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Число случаев проведения внутренней экспертизы правовых актов МО и проектов правовых актов МО в пределах своих полномочий за год, единиц</w:t>
            </w:r>
          </w:p>
        </w:tc>
        <w:tc>
          <w:tcPr>
            <w:tcW w:w="2693" w:type="dxa"/>
            <w:tcBorders>
              <w:top w:val="nil"/>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w:t>
            </w:r>
          </w:p>
        </w:tc>
        <w:tc>
          <w:tcPr>
            <w:tcW w:w="2940" w:type="dxa"/>
            <w:tcBorders>
              <w:top w:val="nil"/>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 xml:space="preserve">0.2 </w:t>
            </w:r>
            <w:r w:rsidR="00986FE2" w:rsidRPr="00902C30">
              <w:rPr>
                <w:rFonts w:ascii="Times New Roman" w:eastAsia="Times New Roman" w:hAnsi="Times New Roman" w:cs="Times New Roman"/>
                <w:color w:val="000000"/>
                <w:sz w:val="20"/>
                <w:szCs w:val="20"/>
                <w:lang w:eastAsia="ru-RU"/>
              </w:rPr>
              <w:t xml:space="preserve">шт. </w:t>
            </w:r>
            <w:proofErr w:type="spellStart"/>
            <w:r w:rsidR="00986FE2" w:rsidRPr="00902C30">
              <w:rPr>
                <w:rFonts w:ascii="Times New Roman" w:eastAsia="Times New Roman" w:hAnsi="Times New Roman" w:cs="Times New Roman"/>
                <w:color w:val="000000"/>
                <w:sz w:val="20"/>
                <w:szCs w:val="20"/>
                <w:lang w:eastAsia="ru-RU"/>
              </w:rPr>
              <w:t>единицы</w:t>
            </w:r>
            <w:r w:rsidRPr="00902C30">
              <w:rPr>
                <w:rFonts w:ascii="Times New Roman" w:eastAsia="Times New Roman" w:hAnsi="Times New Roman" w:cs="Times New Roman"/>
                <w:color w:val="000000"/>
                <w:sz w:val="20"/>
                <w:szCs w:val="20"/>
                <w:lang w:eastAsia="ru-RU"/>
              </w:rPr>
              <w:t>в</w:t>
            </w:r>
            <w:proofErr w:type="spellEnd"/>
            <w:r w:rsidRPr="00902C30">
              <w:rPr>
                <w:rFonts w:ascii="Times New Roman" w:eastAsia="Times New Roman" w:hAnsi="Times New Roman" w:cs="Times New Roman"/>
                <w:color w:val="000000"/>
                <w:sz w:val="20"/>
                <w:szCs w:val="20"/>
                <w:lang w:eastAsia="ru-RU"/>
              </w:rPr>
              <w:t xml:space="preserve"> </w:t>
            </w:r>
            <w:proofErr w:type="gramStart"/>
            <w:r w:rsidRPr="00902C30">
              <w:rPr>
                <w:rFonts w:ascii="Times New Roman" w:eastAsia="Times New Roman" w:hAnsi="Times New Roman" w:cs="Times New Roman"/>
                <w:color w:val="000000"/>
                <w:sz w:val="20"/>
                <w:szCs w:val="20"/>
                <w:lang w:eastAsia="ru-RU"/>
              </w:rPr>
              <w:t>расчете</w:t>
            </w:r>
            <w:proofErr w:type="gramEnd"/>
            <w:r w:rsidRPr="00902C30">
              <w:rPr>
                <w:rFonts w:ascii="Times New Roman" w:eastAsia="Times New Roman" w:hAnsi="Times New Roman" w:cs="Times New Roman"/>
                <w:color w:val="000000"/>
                <w:sz w:val="20"/>
                <w:szCs w:val="20"/>
                <w:lang w:eastAsia="ru-RU"/>
              </w:rPr>
              <w:t xml:space="preserve"> на 100 случаев проведения внутренней экспертизы правовых актов МО и проектов правовых актов МО в пределах своих полномочий за год </w:t>
            </w:r>
          </w:p>
        </w:tc>
      </w:tr>
      <w:tr w:rsidR="00F22C58" w:rsidRPr="00902C30" w:rsidTr="00902C30">
        <w:trPr>
          <w:cantSplit/>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04.11.</w:t>
            </w:r>
          </w:p>
        </w:tc>
        <w:tc>
          <w:tcPr>
            <w:tcW w:w="4394" w:type="dxa"/>
            <w:tcBorders>
              <w:top w:val="nil"/>
              <w:left w:val="nil"/>
              <w:bottom w:val="single" w:sz="4" w:space="0" w:color="auto"/>
              <w:right w:val="single" w:sz="4" w:space="0" w:color="auto"/>
            </w:tcBorders>
            <w:shd w:val="clear" w:color="auto" w:fill="auto"/>
            <w:vAlign w:val="center"/>
            <w:hideMark/>
          </w:tcPr>
          <w:p w:rsidR="00F22C58" w:rsidRPr="00902C30" w:rsidRDefault="00D11D50"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 xml:space="preserve">Обеспечение </w:t>
            </w:r>
            <w:r w:rsidR="004D1B10" w:rsidRPr="00902C30">
              <w:rPr>
                <w:rFonts w:ascii="Times New Roman" w:eastAsia="Times New Roman" w:hAnsi="Times New Roman" w:cs="Times New Roman"/>
                <w:color w:val="000000"/>
                <w:sz w:val="20"/>
                <w:szCs w:val="20"/>
                <w:lang w:eastAsia="ru-RU"/>
              </w:rPr>
              <w:t>проведения</w:t>
            </w:r>
            <w:r w:rsidR="00F22C58" w:rsidRPr="00902C30">
              <w:rPr>
                <w:rFonts w:ascii="Times New Roman" w:eastAsia="Times New Roman" w:hAnsi="Times New Roman" w:cs="Times New Roman"/>
                <w:color w:val="000000"/>
                <w:sz w:val="20"/>
                <w:szCs w:val="20"/>
                <w:lang w:eastAsia="ru-RU"/>
              </w:rPr>
              <w:t xml:space="preserve"> паспортизации спортивных объектов муниципальной собственности МО в целях формирования перечня мероприятий, направленных на обеспечение доступности объектов и услуг в приоритетных сферах жизнедеятельности инвалидов и других маломобильных групп населения</w:t>
            </w:r>
          </w:p>
        </w:tc>
        <w:tc>
          <w:tcPr>
            <w:tcW w:w="4111" w:type="dxa"/>
            <w:tcBorders>
              <w:top w:val="nil"/>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Число подготовленных (обновленных) паспортов спортивных объектов муниципальной собственности МО на конец года, единиц</w:t>
            </w:r>
          </w:p>
        </w:tc>
        <w:tc>
          <w:tcPr>
            <w:tcW w:w="2693" w:type="dxa"/>
            <w:tcBorders>
              <w:top w:val="nil"/>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w:t>
            </w:r>
          </w:p>
        </w:tc>
        <w:tc>
          <w:tcPr>
            <w:tcW w:w="2940" w:type="dxa"/>
            <w:tcBorders>
              <w:top w:val="nil"/>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 xml:space="preserve">0.3 </w:t>
            </w:r>
            <w:r w:rsidR="00986FE2" w:rsidRPr="00902C30">
              <w:rPr>
                <w:rFonts w:ascii="Times New Roman" w:eastAsia="Times New Roman" w:hAnsi="Times New Roman" w:cs="Times New Roman"/>
                <w:color w:val="000000"/>
                <w:sz w:val="20"/>
                <w:szCs w:val="20"/>
                <w:lang w:eastAsia="ru-RU"/>
              </w:rPr>
              <w:t xml:space="preserve">шт. </w:t>
            </w:r>
            <w:proofErr w:type="spellStart"/>
            <w:r w:rsidR="00986FE2" w:rsidRPr="00902C30">
              <w:rPr>
                <w:rFonts w:ascii="Times New Roman" w:eastAsia="Times New Roman" w:hAnsi="Times New Roman" w:cs="Times New Roman"/>
                <w:color w:val="000000"/>
                <w:sz w:val="20"/>
                <w:szCs w:val="20"/>
                <w:lang w:eastAsia="ru-RU"/>
              </w:rPr>
              <w:t>единицы</w:t>
            </w:r>
            <w:r w:rsidRPr="00902C30">
              <w:rPr>
                <w:rFonts w:ascii="Times New Roman" w:eastAsia="Times New Roman" w:hAnsi="Times New Roman" w:cs="Times New Roman"/>
                <w:color w:val="000000"/>
                <w:sz w:val="20"/>
                <w:szCs w:val="20"/>
                <w:lang w:eastAsia="ru-RU"/>
              </w:rPr>
              <w:t>в</w:t>
            </w:r>
            <w:proofErr w:type="spellEnd"/>
            <w:r w:rsidRPr="00902C30">
              <w:rPr>
                <w:rFonts w:ascii="Times New Roman" w:eastAsia="Times New Roman" w:hAnsi="Times New Roman" w:cs="Times New Roman"/>
                <w:color w:val="000000"/>
                <w:sz w:val="20"/>
                <w:szCs w:val="20"/>
                <w:lang w:eastAsia="ru-RU"/>
              </w:rPr>
              <w:t xml:space="preserve"> </w:t>
            </w:r>
            <w:proofErr w:type="gramStart"/>
            <w:r w:rsidRPr="00902C30">
              <w:rPr>
                <w:rFonts w:ascii="Times New Roman" w:eastAsia="Times New Roman" w:hAnsi="Times New Roman" w:cs="Times New Roman"/>
                <w:color w:val="000000"/>
                <w:sz w:val="20"/>
                <w:szCs w:val="20"/>
                <w:lang w:eastAsia="ru-RU"/>
              </w:rPr>
              <w:t>расчете</w:t>
            </w:r>
            <w:proofErr w:type="gramEnd"/>
            <w:r w:rsidRPr="00902C30">
              <w:rPr>
                <w:rFonts w:ascii="Times New Roman" w:eastAsia="Times New Roman" w:hAnsi="Times New Roman" w:cs="Times New Roman"/>
                <w:color w:val="000000"/>
                <w:sz w:val="20"/>
                <w:szCs w:val="20"/>
                <w:lang w:eastAsia="ru-RU"/>
              </w:rPr>
              <w:t xml:space="preserve"> на 100 подготовленных (обновленных) паспортов спортивных объектов муниципальной собственности МО </w:t>
            </w:r>
          </w:p>
        </w:tc>
      </w:tr>
      <w:tr w:rsidR="00F22C58" w:rsidRPr="00902C30" w:rsidTr="00902C30">
        <w:trPr>
          <w:cantSplit/>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04.13.</w:t>
            </w:r>
          </w:p>
        </w:tc>
        <w:tc>
          <w:tcPr>
            <w:tcW w:w="4394" w:type="dxa"/>
            <w:tcBorders>
              <w:top w:val="nil"/>
              <w:left w:val="nil"/>
              <w:bottom w:val="single" w:sz="4" w:space="0" w:color="auto"/>
              <w:right w:val="single" w:sz="4" w:space="0" w:color="auto"/>
            </w:tcBorders>
            <w:shd w:val="clear" w:color="auto" w:fill="auto"/>
            <w:vAlign w:val="center"/>
            <w:hideMark/>
          </w:tcPr>
          <w:p w:rsidR="00F22C58" w:rsidRPr="00902C30" w:rsidRDefault="00D11D50"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 xml:space="preserve">Осуществление </w:t>
            </w:r>
            <w:r w:rsidR="004D1B10" w:rsidRPr="00902C30">
              <w:rPr>
                <w:rFonts w:ascii="Times New Roman" w:eastAsia="Times New Roman" w:hAnsi="Times New Roman" w:cs="Times New Roman"/>
                <w:color w:val="000000"/>
                <w:sz w:val="20"/>
                <w:szCs w:val="20"/>
                <w:lang w:eastAsia="ru-RU"/>
              </w:rPr>
              <w:t>организации и предоставления</w:t>
            </w:r>
            <w:r w:rsidR="00F22C58" w:rsidRPr="00902C30">
              <w:rPr>
                <w:rFonts w:ascii="Times New Roman" w:eastAsia="Times New Roman" w:hAnsi="Times New Roman" w:cs="Times New Roman"/>
                <w:color w:val="000000"/>
                <w:sz w:val="20"/>
                <w:szCs w:val="20"/>
                <w:lang w:eastAsia="ru-RU"/>
              </w:rPr>
              <w:t xml:space="preserve"> муниципальных услуг в сфере физической культуры и спорта</w:t>
            </w:r>
          </w:p>
        </w:tc>
        <w:tc>
          <w:tcPr>
            <w:tcW w:w="4111" w:type="dxa"/>
            <w:tcBorders>
              <w:top w:val="nil"/>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 xml:space="preserve">Число раз предоставления муниципальных услуг в сфере физической культуры и спорта (по всем муниципальным услугам, </w:t>
            </w:r>
            <w:r w:rsidRPr="00902C30">
              <w:rPr>
                <w:rFonts w:ascii="Times New Roman" w:eastAsia="Times New Roman" w:hAnsi="Times New Roman" w:cs="Times New Roman"/>
                <w:b/>
                <w:bCs/>
                <w:color w:val="000000"/>
                <w:sz w:val="20"/>
                <w:szCs w:val="20"/>
                <w:lang w:eastAsia="ru-RU"/>
              </w:rPr>
              <w:t>предоставляемым непосредственно органом МСУ</w:t>
            </w:r>
            <w:r w:rsidRPr="00902C30">
              <w:rPr>
                <w:rFonts w:ascii="Times New Roman" w:eastAsia="Times New Roman" w:hAnsi="Times New Roman" w:cs="Times New Roman"/>
                <w:color w:val="000000"/>
                <w:sz w:val="20"/>
                <w:szCs w:val="20"/>
                <w:lang w:eastAsia="ru-RU"/>
              </w:rPr>
              <w:t>) на конец года, единиц</w:t>
            </w:r>
          </w:p>
        </w:tc>
        <w:tc>
          <w:tcPr>
            <w:tcW w:w="2693" w:type="dxa"/>
            <w:tcBorders>
              <w:top w:val="nil"/>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w:t>
            </w:r>
          </w:p>
        </w:tc>
        <w:tc>
          <w:tcPr>
            <w:tcW w:w="2940" w:type="dxa"/>
            <w:tcBorders>
              <w:top w:val="nil"/>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 xml:space="preserve">0.4 </w:t>
            </w:r>
            <w:r w:rsidR="00986FE2" w:rsidRPr="00902C30">
              <w:rPr>
                <w:rFonts w:ascii="Times New Roman" w:eastAsia="Times New Roman" w:hAnsi="Times New Roman" w:cs="Times New Roman"/>
                <w:color w:val="000000"/>
                <w:sz w:val="20"/>
                <w:szCs w:val="20"/>
                <w:lang w:eastAsia="ru-RU"/>
              </w:rPr>
              <w:t xml:space="preserve">шт. </w:t>
            </w:r>
            <w:proofErr w:type="spellStart"/>
            <w:r w:rsidR="00986FE2" w:rsidRPr="00902C30">
              <w:rPr>
                <w:rFonts w:ascii="Times New Roman" w:eastAsia="Times New Roman" w:hAnsi="Times New Roman" w:cs="Times New Roman"/>
                <w:color w:val="000000"/>
                <w:sz w:val="20"/>
                <w:szCs w:val="20"/>
                <w:lang w:eastAsia="ru-RU"/>
              </w:rPr>
              <w:t>единицы</w:t>
            </w:r>
            <w:r w:rsidRPr="00902C30">
              <w:rPr>
                <w:rFonts w:ascii="Times New Roman" w:eastAsia="Times New Roman" w:hAnsi="Times New Roman" w:cs="Times New Roman"/>
                <w:color w:val="000000"/>
                <w:sz w:val="20"/>
                <w:szCs w:val="20"/>
                <w:lang w:eastAsia="ru-RU"/>
              </w:rPr>
              <w:t>в</w:t>
            </w:r>
            <w:proofErr w:type="spellEnd"/>
            <w:r w:rsidRPr="00902C30">
              <w:rPr>
                <w:rFonts w:ascii="Times New Roman" w:eastAsia="Times New Roman" w:hAnsi="Times New Roman" w:cs="Times New Roman"/>
                <w:color w:val="000000"/>
                <w:sz w:val="20"/>
                <w:szCs w:val="20"/>
                <w:lang w:eastAsia="ru-RU"/>
              </w:rPr>
              <w:t xml:space="preserve"> </w:t>
            </w:r>
            <w:proofErr w:type="gramStart"/>
            <w:r w:rsidRPr="00902C30">
              <w:rPr>
                <w:rFonts w:ascii="Times New Roman" w:eastAsia="Times New Roman" w:hAnsi="Times New Roman" w:cs="Times New Roman"/>
                <w:color w:val="000000"/>
                <w:sz w:val="20"/>
                <w:szCs w:val="20"/>
                <w:lang w:eastAsia="ru-RU"/>
              </w:rPr>
              <w:t>расчете</w:t>
            </w:r>
            <w:proofErr w:type="gramEnd"/>
            <w:r w:rsidRPr="00902C30">
              <w:rPr>
                <w:rFonts w:ascii="Times New Roman" w:eastAsia="Times New Roman" w:hAnsi="Times New Roman" w:cs="Times New Roman"/>
                <w:color w:val="000000"/>
                <w:sz w:val="20"/>
                <w:szCs w:val="20"/>
                <w:lang w:eastAsia="ru-RU"/>
              </w:rPr>
              <w:t xml:space="preserve"> на 100 услуг </w:t>
            </w:r>
          </w:p>
        </w:tc>
      </w:tr>
      <w:tr w:rsidR="00F22C58" w:rsidRPr="00902C30" w:rsidTr="00902C30">
        <w:trPr>
          <w:cantSplit/>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lastRenderedPageBreak/>
              <w:t>04.14.</w:t>
            </w:r>
          </w:p>
        </w:tc>
        <w:tc>
          <w:tcPr>
            <w:tcW w:w="4394" w:type="dxa"/>
            <w:tcBorders>
              <w:top w:val="nil"/>
              <w:left w:val="nil"/>
              <w:bottom w:val="single" w:sz="4" w:space="0" w:color="auto"/>
              <w:right w:val="single" w:sz="4" w:space="0" w:color="auto"/>
            </w:tcBorders>
            <w:shd w:val="clear" w:color="auto" w:fill="auto"/>
            <w:vAlign w:val="center"/>
            <w:hideMark/>
          </w:tcPr>
          <w:p w:rsidR="00F22C58" w:rsidRPr="00902C30" w:rsidRDefault="00D11D50"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 xml:space="preserve">В </w:t>
            </w:r>
            <w:r w:rsidR="00F22C58" w:rsidRPr="00902C30">
              <w:rPr>
                <w:rFonts w:ascii="Times New Roman" w:eastAsia="Times New Roman" w:hAnsi="Times New Roman" w:cs="Times New Roman"/>
                <w:color w:val="000000"/>
                <w:sz w:val="20"/>
                <w:szCs w:val="20"/>
                <w:lang w:eastAsia="ru-RU"/>
              </w:rPr>
              <w:t>пределах своей компетенции совместно с уполномоченным органом МСУ МО по управлению муниципальны</w:t>
            </w:r>
            <w:r w:rsidR="004D1B10" w:rsidRPr="00902C30">
              <w:rPr>
                <w:rFonts w:ascii="Times New Roman" w:eastAsia="Times New Roman" w:hAnsi="Times New Roman" w:cs="Times New Roman"/>
                <w:color w:val="000000"/>
                <w:sz w:val="20"/>
                <w:szCs w:val="20"/>
                <w:lang w:eastAsia="ru-RU"/>
              </w:rPr>
              <w:t>м имуществом МО принятие участия</w:t>
            </w:r>
            <w:r w:rsidR="00F22C58" w:rsidRPr="00902C30">
              <w:rPr>
                <w:rFonts w:ascii="Times New Roman" w:eastAsia="Times New Roman" w:hAnsi="Times New Roman" w:cs="Times New Roman"/>
                <w:color w:val="000000"/>
                <w:sz w:val="20"/>
                <w:szCs w:val="20"/>
                <w:lang w:eastAsia="ru-RU"/>
              </w:rPr>
              <w:t xml:space="preserve"> в управлении муниципальным имуществом МО</w:t>
            </w:r>
          </w:p>
        </w:tc>
        <w:tc>
          <w:tcPr>
            <w:tcW w:w="4111" w:type="dxa"/>
            <w:tcBorders>
              <w:top w:val="nil"/>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Число документов, подготовленных в пределах своей компетенции совместно с уполномоченным органом МСУ по управлению муниципальным имуществом МО по вопросам управлениям муниципальным имуществом МО на конец года, единиц</w:t>
            </w:r>
          </w:p>
        </w:tc>
        <w:tc>
          <w:tcPr>
            <w:tcW w:w="2693" w:type="dxa"/>
            <w:tcBorders>
              <w:top w:val="nil"/>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Число объектов муниципального недвижимого и особо ценного имущества, используемого в области физической культуры и спорта</w:t>
            </w:r>
          </w:p>
        </w:tc>
        <w:tc>
          <w:tcPr>
            <w:tcW w:w="2940" w:type="dxa"/>
            <w:tcBorders>
              <w:top w:val="nil"/>
              <w:left w:val="nil"/>
              <w:bottom w:val="single" w:sz="4" w:space="0" w:color="auto"/>
              <w:right w:val="single" w:sz="4" w:space="0" w:color="auto"/>
            </w:tcBorders>
            <w:shd w:val="clear" w:color="auto" w:fill="auto"/>
            <w:vAlign w:val="center"/>
            <w:hideMark/>
          </w:tcPr>
          <w:p w:rsidR="00F22C58" w:rsidRPr="00902C30" w:rsidRDefault="004D1B10" w:rsidP="00902C30">
            <w:pPr>
              <w:spacing w:after="0" w:line="240" w:lineRule="auto"/>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0.3 шт. единицы в расчете на 1000 объектов</w:t>
            </w:r>
          </w:p>
        </w:tc>
      </w:tr>
    </w:tbl>
    <w:p w:rsidR="00F22C58" w:rsidRPr="006A42DF" w:rsidRDefault="00F22C58" w:rsidP="00902C30">
      <w:pPr>
        <w:spacing w:after="0" w:line="240" w:lineRule="auto"/>
        <w:rPr>
          <w:rFonts w:ascii="Times New Roman" w:hAnsi="Times New Roman" w:cs="Times New Roman"/>
          <w:b/>
          <w:sz w:val="24"/>
          <w:szCs w:val="24"/>
        </w:rPr>
      </w:pPr>
      <w:r w:rsidRPr="006A42DF">
        <w:rPr>
          <w:rFonts w:ascii="Times New Roman" w:hAnsi="Times New Roman" w:cs="Times New Roman"/>
          <w:b/>
          <w:sz w:val="24"/>
          <w:szCs w:val="24"/>
        </w:rPr>
        <w:t>Типовая таблица для группы полномочий «</w:t>
      </w:r>
      <w:r w:rsidR="005E60AC" w:rsidRPr="006A42DF">
        <w:rPr>
          <w:rFonts w:ascii="Times New Roman" w:hAnsi="Times New Roman" w:cs="Times New Roman"/>
          <w:b/>
          <w:sz w:val="24"/>
          <w:szCs w:val="24"/>
        </w:rPr>
        <w:t>Реализация полномочий главного распорядителя бюджетных средств, полномочия главного администратора доходов местного бюджета»</w:t>
      </w:r>
    </w:p>
    <w:tbl>
      <w:tblPr>
        <w:tblW w:w="15415" w:type="dxa"/>
        <w:tblInd w:w="-885" w:type="dxa"/>
        <w:tblLook w:val="04A0" w:firstRow="1" w:lastRow="0" w:firstColumn="1" w:lastColumn="0" w:noHBand="0" w:noVBand="1"/>
      </w:tblPr>
      <w:tblGrid>
        <w:gridCol w:w="1277"/>
        <w:gridCol w:w="4252"/>
        <w:gridCol w:w="4714"/>
        <w:gridCol w:w="2232"/>
        <w:gridCol w:w="2940"/>
      </w:tblGrid>
      <w:tr w:rsidR="00F22C58" w:rsidRPr="00902C30" w:rsidTr="00902C30">
        <w:trPr>
          <w:cantSplit/>
          <w:trHeight w:val="20"/>
          <w:tblHeader/>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b/>
                <w:bCs/>
                <w:color w:val="000000"/>
                <w:sz w:val="20"/>
                <w:szCs w:val="20"/>
                <w:lang w:eastAsia="ru-RU"/>
              </w:rPr>
            </w:pPr>
            <w:r w:rsidRPr="00902C30">
              <w:rPr>
                <w:rFonts w:ascii="Times New Roman" w:eastAsia="Times New Roman" w:hAnsi="Times New Roman" w:cs="Times New Roman"/>
                <w:b/>
                <w:bCs/>
                <w:color w:val="000000"/>
                <w:sz w:val="20"/>
                <w:szCs w:val="20"/>
                <w:lang w:eastAsia="ru-RU"/>
              </w:rPr>
              <w:t>Код ключевой функции в расчетной таблице</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b/>
                <w:bCs/>
                <w:color w:val="000000"/>
                <w:sz w:val="20"/>
                <w:szCs w:val="20"/>
                <w:lang w:eastAsia="ru-RU"/>
              </w:rPr>
            </w:pPr>
            <w:r w:rsidRPr="00902C30">
              <w:rPr>
                <w:rFonts w:ascii="Times New Roman" w:eastAsia="Times New Roman" w:hAnsi="Times New Roman" w:cs="Times New Roman"/>
                <w:b/>
                <w:bCs/>
                <w:color w:val="000000"/>
                <w:sz w:val="20"/>
                <w:szCs w:val="20"/>
                <w:lang w:eastAsia="ru-RU"/>
              </w:rPr>
              <w:t>Наименование ключевой функции</w:t>
            </w:r>
          </w:p>
        </w:tc>
        <w:tc>
          <w:tcPr>
            <w:tcW w:w="4714" w:type="dxa"/>
            <w:tcBorders>
              <w:top w:val="single" w:sz="4" w:space="0" w:color="auto"/>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b/>
                <w:bCs/>
                <w:color w:val="000000"/>
                <w:sz w:val="20"/>
                <w:szCs w:val="20"/>
                <w:lang w:eastAsia="ru-RU"/>
              </w:rPr>
            </w:pPr>
            <w:r w:rsidRPr="00902C30">
              <w:rPr>
                <w:rFonts w:ascii="Times New Roman" w:eastAsia="Times New Roman" w:hAnsi="Times New Roman" w:cs="Times New Roman"/>
                <w:b/>
                <w:bCs/>
                <w:color w:val="000000"/>
                <w:sz w:val="20"/>
                <w:szCs w:val="20"/>
                <w:lang w:eastAsia="ru-RU"/>
              </w:rPr>
              <w:t>Наименование соответствующего показателя непосредственного результата</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b/>
                <w:bCs/>
                <w:color w:val="000000"/>
                <w:sz w:val="20"/>
                <w:szCs w:val="20"/>
                <w:lang w:eastAsia="ru-RU"/>
              </w:rPr>
            </w:pPr>
            <w:r w:rsidRPr="00902C30">
              <w:rPr>
                <w:rFonts w:ascii="Times New Roman" w:eastAsia="Times New Roman" w:hAnsi="Times New Roman" w:cs="Times New Roman"/>
                <w:b/>
                <w:bCs/>
                <w:color w:val="000000"/>
                <w:sz w:val="20"/>
                <w:szCs w:val="20"/>
                <w:lang w:eastAsia="ru-RU"/>
              </w:rPr>
              <w:t>Наименование базового показателя (при наличии)</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b/>
                <w:bCs/>
                <w:color w:val="000000"/>
                <w:sz w:val="20"/>
                <w:szCs w:val="20"/>
                <w:lang w:eastAsia="ru-RU"/>
              </w:rPr>
            </w:pPr>
            <w:r w:rsidRPr="00902C30">
              <w:rPr>
                <w:rFonts w:ascii="Times New Roman" w:eastAsia="Times New Roman" w:hAnsi="Times New Roman" w:cs="Times New Roman"/>
                <w:b/>
                <w:bCs/>
                <w:color w:val="000000"/>
                <w:sz w:val="20"/>
                <w:szCs w:val="20"/>
                <w:lang w:eastAsia="ru-RU"/>
              </w:rPr>
              <w:t>Норматив штатной численности</w:t>
            </w:r>
          </w:p>
        </w:tc>
      </w:tr>
      <w:tr w:rsidR="00F22C58" w:rsidRPr="00902C30" w:rsidTr="00902C30">
        <w:trPr>
          <w:cantSplit/>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05.06.</w:t>
            </w:r>
          </w:p>
        </w:tc>
        <w:tc>
          <w:tcPr>
            <w:tcW w:w="4252" w:type="dxa"/>
            <w:tcBorders>
              <w:top w:val="nil"/>
              <w:left w:val="nil"/>
              <w:bottom w:val="single" w:sz="4" w:space="0" w:color="auto"/>
              <w:right w:val="single" w:sz="4" w:space="0" w:color="auto"/>
            </w:tcBorders>
            <w:shd w:val="clear" w:color="auto" w:fill="auto"/>
            <w:vAlign w:val="center"/>
            <w:hideMark/>
          </w:tcPr>
          <w:p w:rsidR="00F22C58" w:rsidRPr="00902C30" w:rsidRDefault="00D11D50"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 xml:space="preserve">Осуществление </w:t>
            </w:r>
            <w:r w:rsidR="004D1B10" w:rsidRPr="00902C30">
              <w:rPr>
                <w:rFonts w:ascii="Times New Roman" w:eastAsia="Times New Roman" w:hAnsi="Times New Roman" w:cs="Times New Roman"/>
                <w:color w:val="000000"/>
                <w:sz w:val="20"/>
                <w:szCs w:val="20"/>
                <w:lang w:eastAsia="ru-RU"/>
              </w:rPr>
              <w:t>внутреннего</w:t>
            </w:r>
            <w:r w:rsidR="00F22C58" w:rsidRPr="00902C30">
              <w:rPr>
                <w:rFonts w:ascii="Times New Roman" w:eastAsia="Times New Roman" w:hAnsi="Times New Roman" w:cs="Times New Roman"/>
                <w:color w:val="000000"/>
                <w:sz w:val="20"/>
                <w:szCs w:val="20"/>
                <w:lang w:eastAsia="ru-RU"/>
              </w:rPr>
              <w:t xml:space="preserve"> финансов</w:t>
            </w:r>
            <w:r w:rsidR="004D1B10" w:rsidRPr="00902C30">
              <w:rPr>
                <w:rFonts w:ascii="Times New Roman" w:eastAsia="Times New Roman" w:hAnsi="Times New Roman" w:cs="Times New Roman"/>
                <w:color w:val="000000"/>
                <w:sz w:val="20"/>
                <w:szCs w:val="20"/>
                <w:lang w:eastAsia="ru-RU"/>
              </w:rPr>
              <w:t>ого контроля</w:t>
            </w:r>
            <w:r w:rsidR="00F22C58" w:rsidRPr="00902C30">
              <w:rPr>
                <w:rFonts w:ascii="Times New Roman" w:eastAsia="Times New Roman" w:hAnsi="Times New Roman" w:cs="Times New Roman"/>
                <w:color w:val="000000"/>
                <w:sz w:val="20"/>
                <w:szCs w:val="20"/>
                <w:lang w:eastAsia="ru-RU"/>
              </w:rPr>
              <w:t xml:space="preserve"> в соответствии с порядком, установленным главой администрации</w:t>
            </w:r>
          </w:p>
        </w:tc>
        <w:tc>
          <w:tcPr>
            <w:tcW w:w="4714" w:type="dxa"/>
            <w:tcBorders>
              <w:top w:val="nil"/>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Число мероприятий по внутреннему финансовому контролю в соответствии с порядком, установленным администрацией МО за год, единиц</w:t>
            </w:r>
          </w:p>
        </w:tc>
        <w:tc>
          <w:tcPr>
            <w:tcW w:w="2232" w:type="dxa"/>
            <w:tcBorders>
              <w:top w:val="nil"/>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w:t>
            </w:r>
          </w:p>
        </w:tc>
        <w:tc>
          <w:tcPr>
            <w:tcW w:w="2940" w:type="dxa"/>
            <w:tcBorders>
              <w:top w:val="nil"/>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 xml:space="preserve">0.5 </w:t>
            </w:r>
            <w:r w:rsidR="00986FE2" w:rsidRPr="00902C30">
              <w:rPr>
                <w:rFonts w:ascii="Times New Roman" w:eastAsia="Times New Roman" w:hAnsi="Times New Roman" w:cs="Times New Roman"/>
                <w:color w:val="000000"/>
                <w:sz w:val="20"/>
                <w:szCs w:val="20"/>
                <w:lang w:eastAsia="ru-RU"/>
              </w:rPr>
              <w:t xml:space="preserve">шт. </w:t>
            </w:r>
            <w:proofErr w:type="spellStart"/>
            <w:r w:rsidR="00986FE2" w:rsidRPr="00902C30">
              <w:rPr>
                <w:rFonts w:ascii="Times New Roman" w:eastAsia="Times New Roman" w:hAnsi="Times New Roman" w:cs="Times New Roman"/>
                <w:color w:val="000000"/>
                <w:sz w:val="20"/>
                <w:szCs w:val="20"/>
                <w:lang w:eastAsia="ru-RU"/>
              </w:rPr>
              <w:t>единицы</w:t>
            </w:r>
            <w:r w:rsidRPr="00902C30">
              <w:rPr>
                <w:rFonts w:ascii="Times New Roman" w:eastAsia="Times New Roman" w:hAnsi="Times New Roman" w:cs="Times New Roman"/>
                <w:color w:val="000000"/>
                <w:sz w:val="20"/>
                <w:szCs w:val="20"/>
                <w:lang w:eastAsia="ru-RU"/>
              </w:rPr>
              <w:t>в</w:t>
            </w:r>
            <w:proofErr w:type="spellEnd"/>
            <w:r w:rsidRPr="00902C30">
              <w:rPr>
                <w:rFonts w:ascii="Times New Roman" w:eastAsia="Times New Roman" w:hAnsi="Times New Roman" w:cs="Times New Roman"/>
                <w:color w:val="000000"/>
                <w:sz w:val="20"/>
                <w:szCs w:val="20"/>
                <w:lang w:eastAsia="ru-RU"/>
              </w:rPr>
              <w:t xml:space="preserve"> </w:t>
            </w:r>
            <w:proofErr w:type="gramStart"/>
            <w:r w:rsidRPr="00902C30">
              <w:rPr>
                <w:rFonts w:ascii="Times New Roman" w:eastAsia="Times New Roman" w:hAnsi="Times New Roman" w:cs="Times New Roman"/>
                <w:color w:val="000000"/>
                <w:sz w:val="20"/>
                <w:szCs w:val="20"/>
                <w:lang w:eastAsia="ru-RU"/>
              </w:rPr>
              <w:t>расчете</w:t>
            </w:r>
            <w:proofErr w:type="gramEnd"/>
            <w:r w:rsidRPr="00902C30">
              <w:rPr>
                <w:rFonts w:ascii="Times New Roman" w:eastAsia="Times New Roman" w:hAnsi="Times New Roman" w:cs="Times New Roman"/>
                <w:color w:val="000000"/>
                <w:sz w:val="20"/>
                <w:szCs w:val="20"/>
                <w:lang w:eastAsia="ru-RU"/>
              </w:rPr>
              <w:t xml:space="preserve"> на 100 мероприятий</w:t>
            </w:r>
          </w:p>
        </w:tc>
      </w:tr>
      <w:tr w:rsidR="00F22C58" w:rsidRPr="00902C30" w:rsidTr="00902C30">
        <w:trPr>
          <w:cantSplit/>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05.07.</w:t>
            </w:r>
          </w:p>
        </w:tc>
        <w:tc>
          <w:tcPr>
            <w:tcW w:w="4252" w:type="dxa"/>
            <w:tcBorders>
              <w:top w:val="nil"/>
              <w:left w:val="nil"/>
              <w:bottom w:val="single" w:sz="4" w:space="0" w:color="auto"/>
              <w:right w:val="single" w:sz="4" w:space="0" w:color="auto"/>
            </w:tcBorders>
            <w:shd w:val="clear" w:color="auto" w:fill="auto"/>
            <w:vAlign w:val="center"/>
            <w:hideMark/>
          </w:tcPr>
          <w:p w:rsidR="00F22C58" w:rsidRPr="00902C30" w:rsidRDefault="00D11D50"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 xml:space="preserve">Формирование </w:t>
            </w:r>
            <w:r w:rsidR="00F22C58" w:rsidRPr="00902C30">
              <w:rPr>
                <w:rFonts w:ascii="Times New Roman" w:eastAsia="Times New Roman" w:hAnsi="Times New Roman" w:cs="Times New Roman"/>
                <w:color w:val="000000"/>
                <w:sz w:val="20"/>
                <w:szCs w:val="20"/>
                <w:lang w:eastAsia="ru-RU"/>
              </w:rPr>
              <w:t>и представлени</w:t>
            </w:r>
            <w:r w:rsidR="004D1B10" w:rsidRPr="00902C30">
              <w:rPr>
                <w:rFonts w:ascii="Times New Roman" w:eastAsia="Times New Roman" w:hAnsi="Times New Roman" w:cs="Times New Roman"/>
                <w:color w:val="000000"/>
                <w:sz w:val="20"/>
                <w:szCs w:val="20"/>
                <w:lang w:eastAsia="ru-RU"/>
              </w:rPr>
              <w:t>е в финансовый орган МО сведений, необходимых</w:t>
            </w:r>
            <w:r w:rsidR="00F22C58" w:rsidRPr="00902C30">
              <w:rPr>
                <w:rFonts w:ascii="Times New Roman" w:eastAsia="Times New Roman" w:hAnsi="Times New Roman" w:cs="Times New Roman"/>
                <w:color w:val="000000"/>
                <w:sz w:val="20"/>
                <w:szCs w:val="20"/>
                <w:lang w:eastAsia="ru-RU"/>
              </w:rPr>
              <w:t xml:space="preserve"> для составления среднесрочного финансового плана и проекта местного бюджета</w:t>
            </w:r>
          </w:p>
        </w:tc>
        <w:tc>
          <w:tcPr>
            <w:tcW w:w="4714" w:type="dxa"/>
            <w:tcBorders>
              <w:top w:val="nil"/>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 xml:space="preserve">Число документов, </w:t>
            </w:r>
            <w:r w:rsidR="00986FE2" w:rsidRPr="00902C30">
              <w:rPr>
                <w:rFonts w:ascii="Times New Roman" w:eastAsia="Times New Roman" w:hAnsi="Times New Roman" w:cs="Times New Roman"/>
                <w:color w:val="000000"/>
                <w:sz w:val="20"/>
                <w:szCs w:val="20"/>
                <w:lang w:eastAsia="ru-RU"/>
              </w:rPr>
              <w:t>подготовленных</w:t>
            </w:r>
            <w:r w:rsidRPr="00902C30">
              <w:rPr>
                <w:rFonts w:ascii="Times New Roman" w:eastAsia="Times New Roman" w:hAnsi="Times New Roman" w:cs="Times New Roman"/>
                <w:color w:val="000000"/>
                <w:sz w:val="20"/>
                <w:szCs w:val="20"/>
                <w:lang w:eastAsia="ru-RU"/>
              </w:rPr>
              <w:t xml:space="preserve"> в целях осуществления формирования и представления в финансовый орган МО сведения, необходимые для составления среднесрочного финансового плана и проекта местного бюджета на конец года, единиц</w:t>
            </w:r>
          </w:p>
        </w:tc>
        <w:tc>
          <w:tcPr>
            <w:tcW w:w="2232" w:type="dxa"/>
            <w:tcBorders>
              <w:top w:val="nil"/>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w:t>
            </w:r>
          </w:p>
        </w:tc>
        <w:tc>
          <w:tcPr>
            <w:tcW w:w="2940" w:type="dxa"/>
            <w:tcBorders>
              <w:top w:val="nil"/>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 xml:space="preserve">0.2 </w:t>
            </w:r>
            <w:r w:rsidR="00986FE2" w:rsidRPr="00902C30">
              <w:rPr>
                <w:rFonts w:ascii="Times New Roman" w:eastAsia="Times New Roman" w:hAnsi="Times New Roman" w:cs="Times New Roman"/>
                <w:color w:val="000000"/>
                <w:sz w:val="20"/>
                <w:szCs w:val="20"/>
                <w:lang w:eastAsia="ru-RU"/>
              </w:rPr>
              <w:t xml:space="preserve">шт. </w:t>
            </w:r>
            <w:proofErr w:type="spellStart"/>
            <w:r w:rsidR="00986FE2" w:rsidRPr="00902C30">
              <w:rPr>
                <w:rFonts w:ascii="Times New Roman" w:eastAsia="Times New Roman" w:hAnsi="Times New Roman" w:cs="Times New Roman"/>
                <w:color w:val="000000"/>
                <w:sz w:val="20"/>
                <w:szCs w:val="20"/>
                <w:lang w:eastAsia="ru-RU"/>
              </w:rPr>
              <w:t>единицы</w:t>
            </w:r>
            <w:r w:rsidRPr="00902C30">
              <w:rPr>
                <w:rFonts w:ascii="Times New Roman" w:eastAsia="Times New Roman" w:hAnsi="Times New Roman" w:cs="Times New Roman"/>
                <w:color w:val="000000"/>
                <w:sz w:val="20"/>
                <w:szCs w:val="20"/>
                <w:lang w:eastAsia="ru-RU"/>
              </w:rPr>
              <w:t>в</w:t>
            </w:r>
            <w:proofErr w:type="spellEnd"/>
            <w:r w:rsidRPr="00902C30">
              <w:rPr>
                <w:rFonts w:ascii="Times New Roman" w:eastAsia="Times New Roman" w:hAnsi="Times New Roman" w:cs="Times New Roman"/>
                <w:color w:val="000000"/>
                <w:sz w:val="20"/>
                <w:szCs w:val="20"/>
                <w:lang w:eastAsia="ru-RU"/>
              </w:rPr>
              <w:t xml:space="preserve"> </w:t>
            </w:r>
            <w:proofErr w:type="gramStart"/>
            <w:r w:rsidRPr="00902C30">
              <w:rPr>
                <w:rFonts w:ascii="Times New Roman" w:eastAsia="Times New Roman" w:hAnsi="Times New Roman" w:cs="Times New Roman"/>
                <w:color w:val="000000"/>
                <w:sz w:val="20"/>
                <w:szCs w:val="20"/>
                <w:lang w:eastAsia="ru-RU"/>
              </w:rPr>
              <w:t>расчете</w:t>
            </w:r>
            <w:proofErr w:type="gramEnd"/>
            <w:r w:rsidRPr="00902C30">
              <w:rPr>
                <w:rFonts w:ascii="Times New Roman" w:eastAsia="Times New Roman" w:hAnsi="Times New Roman" w:cs="Times New Roman"/>
                <w:color w:val="000000"/>
                <w:sz w:val="20"/>
                <w:szCs w:val="20"/>
                <w:lang w:eastAsia="ru-RU"/>
              </w:rPr>
              <w:t xml:space="preserve"> на 100 документов </w:t>
            </w:r>
          </w:p>
        </w:tc>
      </w:tr>
      <w:tr w:rsidR="00F22C58" w:rsidRPr="00902C30" w:rsidTr="00902C30">
        <w:trPr>
          <w:cantSplit/>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05.08.</w:t>
            </w:r>
          </w:p>
        </w:tc>
        <w:tc>
          <w:tcPr>
            <w:tcW w:w="4252" w:type="dxa"/>
            <w:tcBorders>
              <w:top w:val="nil"/>
              <w:left w:val="nil"/>
              <w:bottom w:val="single" w:sz="4" w:space="0" w:color="auto"/>
              <w:right w:val="single" w:sz="4" w:space="0" w:color="auto"/>
            </w:tcBorders>
            <w:shd w:val="clear" w:color="auto" w:fill="auto"/>
            <w:vAlign w:val="center"/>
            <w:hideMark/>
          </w:tcPr>
          <w:p w:rsidR="00F22C58" w:rsidRPr="00902C30" w:rsidRDefault="00986FE2"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 xml:space="preserve">Ведение </w:t>
            </w:r>
            <w:r w:rsidR="00F22C58" w:rsidRPr="00902C30">
              <w:rPr>
                <w:rFonts w:ascii="Times New Roman" w:eastAsia="Times New Roman" w:hAnsi="Times New Roman" w:cs="Times New Roman"/>
                <w:color w:val="000000"/>
                <w:sz w:val="20"/>
                <w:szCs w:val="20"/>
                <w:lang w:eastAsia="ru-RU"/>
              </w:rPr>
              <w:t>бюджетного учета</w:t>
            </w:r>
          </w:p>
        </w:tc>
        <w:tc>
          <w:tcPr>
            <w:tcW w:w="4714" w:type="dxa"/>
            <w:tcBorders>
              <w:top w:val="nil"/>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Число бухгалтерских документов, требующих ручного ввода первичных данных в соответствующую программу, всех видов в год, единиц на конец года, единиц</w:t>
            </w:r>
          </w:p>
        </w:tc>
        <w:tc>
          <w:tcPr>
            <w:tcW w:w="2232" w:type="dxa"/>
            <w:tcBorders>
              <w:top w:val="nil"/>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w:t>
            </w:r>
          </w:p>
        </w:tc>
        <w:tc>
          <w:tcPr>
            <w:tcW w:w="2940" w:type="dxa"/>
            <w:tcBorders>
              <w:top w:val="nil"/>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 xml:space="preserve">1.3 </w:t>
            </w:r>
            <w:r w:rsidR="00986FE2" w:rsidRPr="00902C30">
              <w:rPr>
                <w:rFonts w:ascii="Times New Roman" w:eastAsia="Times New Roman" w:hAnsi="Times New Roman" w:cs="Times New Roman"/>
                <w:color w:val="000000"/>
                <w:sz w:val="20"/>
                <w:szCs w:val="20"/>
                <w:lang w:eastAsia="ru-RU"/>
              </w:rPr>
              <w:t xml:space="preserve">шт. </w:t>
            </w:r>
            <w:proofErr w:type="spellStart"/>
            <w:r w:rsidR="00986FE2" w:rsidRPr="00902C30">
              <w:rPr>
                <w:rFonts w:ascii="Times New Roman" w:eastAsia="Times New Roman" w:hAnsi="Times New Roman" w:cs="Times New Roman"/>
                <w:color w:val="000000"/>
                <w:sz w:val="20"/>
                <w:szCs w:val="20"/>
                <w:lang w:eastAsia="ru-RU"/>
              </w:rPr>
              <w:t>единицы</w:t>
            </w:r>
            <w:r w:rsidRPr="00902C30">
              <w:rPr>
                <w:rFonts w:ascii="Times New Roman" w:eastAsia="Times New Roman" w:hAnsi="Times New Roman" w:cs="Times New Roman"/>
                <w:color w:val="000000"/>
                <w:sz w:val="20"/>
                <w:szCs w:val="20"/>
                <w:lang w:eastAsia="ru-RU"/>
              </w:rPr>
              <w:t>в</w:t>
            </w:r>
            <w:proofErr w:type="spellEnd"/>
            <w:r w:rsidRPr="00902C30">
              <w:rPr>
                <w:rFonts w:ascii="Times New Roman" w:eastAsia="Times New Roman" w:hAnsi="Times New Roman" w:cs="Times New Roman"/>
                <w:color w:val="000000"/>
                <w:sz w:val="20"/>
                <w:szCs w:val="20"/>
                <w:lang w:eastAsia="ru-RU"/>
              </w:rPr>
              <w:t xml:space="preserve"> </w:t>
            </w:r>
            <w:proofErr w:type="gramStart"/>
            <w:r w:rsidRPr="00902C30">
              <w:rPr>
                <w:rFonts w:ascii="Times New Roman" w:eastAsia="Times New Roman" w:hAnsi="Times New Roman" w:cs="Times New Roman"/>
                <w:color w:val="000000"/>
                <w:sz w:val="20"/>
                <w:szCs w:val="20"/>
                <w:lang w:eastAsia="ru-RU"/>
              </w:rPr>
              <w:t>расчете</w:t>
            </w:r>
            <w:proofErr w:type="gramEnd"/>
            <w:r w:rsidRPr="00902C30">
              <w:rPr>
                <w:rFonts w:ascii="Times New Roman" w:eastAsia="Times New Roman" w:hAnsi="Times New Roman" w:cs="Times New Roman"/>
                <w:color w:val="000000"/>
                <w:sz w:val="20"/>
                <w:szCs w:val="20"/>
                <w:lang w:eastAsia="ru-RU"/>
              </w:rPr>
              <w:t xml:space="preserve"> на 10000 бухгалтерских документов, требующих ручного ввода первичных данных в соответствующую программу </w:t>
            </w:r>
          </w:p>
        </w:tc>
      </w:tr>
      <w:tr w:rsidR="00F22C58" w:rsidRPr="00902C30" w:rsidTr="00902C30">
        <w:trPr>
          <w:cantSplit/>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05.09.</w:t>
            </w:r>
          </w:p>
        </w:tc>
        <w:tc>
          <w:tcPr>
            <w:tcW w:w="4252" w:type="dxa"/>
            <w:tcBorders>
              <w:top w:val="nil"/>
              <w:left w:val="nil"/>
              <w:bottom w:val="single" w:sz="4" w:space="0" w:color="auto"/>
              <w:right w:val="single" w:sz="4" w:space="0" w:color="auto"/>
            </w:tcBorders>
            <w:shd w:val="clear" w:color="auto" w:fill="auto"/>
            <w:vAlign w:val="center"/>
            <w:hideMark/>
          </w:tcPr>
          <w:p w:rsidR="00F22C58" w:rsidRPr="00902C30" w:rsidRDefault="00D11D50"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 xml:space="preserve">Представление </w:t>
            </w:r>
            <w:r w:rsidR="00F22C58" w:rsidRPr="00902C30">
              <w:rPr>
                <w:rFonts w:ascii="Times New Roman" w:eastAsia="Times New Roman" w:hAnsi="Times New Roman" w:cs="Times New Roman"/>
                <w:color w:val="000000"/>
                <w:sz w:val="20"/>
                <w:szCs w:val="20"/>
                <w:lang w:eastAsia="ru-RU"/>
              </w:rPr>
              <w:t>в соответствующие органы государственной власти статистическ</w:t>
            </w:r>
            <w:r w:rsidR="004D1B10" w:rsidRPr="00902C30">
              <w:rPr>
                <w:rFonts w:ascii="Times New Roman" w:eastAsia="Times New Roman" w:hAnsi="Times New Roman" w:cs="Times New Roman"/>
                <w:color w:val="000000"/>
                <w:sz w:val="20"/>
                <w:szCs w:val="20"/>
                <w:lang w:eastAsia="ru-RU"/>
              </w:rPr>
              <w:t>ой</w:t>
            </w:r>
            <w:r w:rsidR="00F22C58" w:rsidRPr="00902C30">
              <w:rPr>
                <w:rFonts w:ascii="Times New Roman" w:eastAsia="Times New Roman" w:hAnsi="Times New Roman" w:cs="Times New Roman"/>
                <w:color w:val="000000"/>
                <w:sz w:val="20"/>
                <w:szCs w:val="20"/>
                <w:lang w:eastAsia="ru-RU"/>
              </w:rPr>
              <w:t xml:space="preserve"> отчетност</w:t>
            </w:r>
            <w:r w:rsidR="004D1B10" w:rsidRPr="00902C30">
              <w:rPr>
                <w:rFonts w:ascii="Times New Roman" w:eastAsia="Times New Roman" w:hAnsi="Times New Roman" w:cs="Times New Roman"/>
                <w:color w:val="000000"/>
                <w:sz w:val="20"/>
                <w:szCs w:val="20"/>
                <w:lang w:eastAsia="ru-RU"/>
              </w:rPr>
              <w:t>и</w:t>
            </w:r>
            <w:r w:rsidR="00F22C58" w:rsidRPr="00902C30">
              <w:rPr>
                <w:rFonts w:ascii="Times New Roman" w:eastAsia="Times New Roman" w:hAnsi="Times New Roman" w:cs="Times New Roman"/>
                <w:color w:val="000000"/>
                <w:sz w:val="20"/>
                <w:szCs w:val="20"/>
                <w:lang w:eastAsia="ru-RU"/>
              </w:rPr>
              <w:t>, налогов</w:t>
            </w:r>
            <w:r w:rsidR="004D1B10" w:rsidRPr="00902C30">
              <w:rPr>
                <w:rFonts w:ascii="Times New Roman" w:eastAsia="Times New Roman" w:hAnsi="Times New Roman" w:cs="Times New Roman"/>
                <w:color w:val="000000"/>
                <w:sz w:val="20"/>
                <w:szCs w:val="20"/>
                <w:lang w:eastAsia="ru-RU"/>
              </w:rPr>
              <w:t>ой</w:t>
            </w:r>
            <w:r w:rsidR="00F22C58" w:rsidRPr="00902C30">
              <w:rPr>
                <w:rFonts w:ascii="Times New Roman" w:eastAsia="Times New Roman" w:hAnsi="Times New Roman" w:cs="Times New Roman"/>
                <w:color w:val="000000"/>
                <w:sz w:val="20"/>
                <w:szCs w:val="20"/>
                <w:lang w:eastAsia="ru-RU"/>
              </w:rPr>
              <w:t xml:space="preserve"> отчетност</w:t>
            </w:r>
            <w:r w:rsidR="004D1B10" w:rsidRPr="00902C30">
              <w:rPr>
                <w:rFonts w:ascii="Times New Roman" w:eastAsia="Times New Roman" w:hAnsi="Times New Roman" w:cs="Times New Roman"/>
                <w:color w:val="000000"/>
                <w:sz w:val="20"/>
                <w:szCs w:val="20"/>
                <w:lang w:eastAsia="ru-RU"/>
              </w:rPr>
              <w:t>и</w:t>
            </w:r>
            <w:r w:rsidR="00F22C58" w:rsidRPr="00902C30">
              <w:rPr>
                <w:rFonts w:ascii="Times New Roman" w:eastAsia="Times New Roman" w:hAnsi="Times New Roman" w:cs="Times New Roman"/>
                <w:color w:val="000000"/>
                <w:sz w:val="20"/>
                <w:szCs w:val="20"/>
                <w:lang w:eastAsia="ru-RU"/>
              </w:rPr>
              <w:t>, отчетность в территориальные органы Фонда социального страхования Российской Федерации и Пенсионного фонда Российской Федерации</w:t>
            </w:r>
          </w:p>
        </w:tc>
        <w:tc>
          <w:tcPr>
            <w:tcW w:w="4714" w:type="dxa"/>
            <w:tcBorders>
              <w:top w:val="nil"/>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Число формируемых документов, составляющих в совокупности статистическую отчетность, налоговую отчетность, отчетность в территориальные органы Фонда социального страхования Российской Федерации и Пенсионного фонда Российской Федерации на конец года, единиц</w:t>
            </w:r>
          </w:p>
        </w:tc>
        <w:tc>
          <w:tcPr>
            <w:tcW w:w="2232" w:type="dxa"/>
            <w:tcBorders>
              <w:top w:val="nil"/>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jc w:val="center"/>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w:t>
            </w:r>
          </w:p>
        </w:tc>
        <w:tc>
          <w:tcPr>
            <w:tcW w:w="2940" w:type="dxa"/>
            <w:tcBorders>
              <w:top w:val="nil"/>
              <w:left w:val="nil"/>
              <w:bottom w:val="single" w:sz="4" w:space="0" w:color="auto"/>
              <w:right w:val="single" w:sz="4" w:space="0" w:color="auto"/>
            </w:tcBorders>
            <w:shd w:val="clear" w:color="auto" w:fill="auto"/>
            <w:vAlign w:val="center"/>
            <w:hideMark/>
          </w:tcPr>
          <w:p w:rsidR="00F22C58" w:rsidRPr="00902C30" w:rsidRDefault="00F22C58" w:rsidP="00902C30">
            <w:pPr>
              <w:spacing w:after="0" w:line="240" w:lineRule="auto"/>
              <w:rPr>
                <w:rFonts w:ascii="Times New Roman" w:eastAsia="Times New Roman" w:hAnsi="Times New Roman" w:cs="Times New Roman"/>
                <w:color w:val="000000"/>
                <w:sz w:val="20"/>
                <w:szCs w:val="20"/>
                <w:lang w:eastAsia="ru-RU"/>
              </w:rPr>
            </w:pPr>
            <w:r w:rsidRPr="00902C30">
              <w:rPr>
                <w:rFonts w:ascii="Times New Roman" w:eastAsia="Times New Roman" w:hAnsi="Times New Roman" w:cs="Times New Roman"/>
                <w:color w:val="000000"/>
                <w:sz w:val="20"/>
                <w:szCs w:val="20"/>
                <w:lang w:eastAsia="ru-RU"/>
              </w:rPr>
              <w:t xml:space="preserve">0.2 </w:t>
            </w:r>
            <w:r w:rsidR="00986FE2" w:rsidRPr="00902C30">
              <w:rPr>
                <w:rFonts w:ascii="Times New Roman" w:eastAsia="Times New Roman" w:hAnsi="Times New Roman" w:cs="Times New Roman"/>
                <w:color w:val="000000"/>
                <w:sz w:val="20"/>
                <w:szCs w:val="20"/>
                <w:lang w:eastAsia="ru-RU"/>
              </w:rPr>
              <w:t xml:space="preserve">шт. </w:t>
            </w:r>
            <w:proofErr w:type="spellStart"/>
            <w:r w:rsidR="00986FE2" w:rsidRPr="00902C30">
              <w:rPr>
                <w:rFonts w:ascii="Times New Roman" w:eastAsia="Times New Roman" w:hAnsi="Times New Roman" w:cs="Times New Roman"/>
                <w:color w:val="000000"/>
                <w:sz w:val="20"/>
                <w:szCs w:val="20"/>
                <w:lang w:eastAsia="ru-RU"/>
              </w:rPr>
              <w:t>единицы</w:t>
            </w:r>
            <w:r w:rsidRPr="00902C30">
              <w:rPr>
                <w:rFonts w:ascii="Times New Roman" w:eastAsia="Times New Roman" w:hAnsi="Times New Roman" w:cs="Times New Roman"/>
                <w:color w:val="000000"/>
                <w:sz w:val="20"/>
                <w:szCs w:val="20"/>
                <w:lang w:eastAsia="ru-RU"/>
              </w:rPr>
              <w:t>в</w:t>
            </w:r>
            <w:proofErr w:type="spellEnd"/>
            <w:r w:rsidRPr="00902C30">
              <w:rPr>
                <w:rFonts w:ascii="Times New Roman" w:eastAsia="Times New Roman" w:hAnsi="Times New Roman" w:cs="Times New Roman"/>
                <w:color w:val="000000"/>
                <w:sz w:val="20"/>
                <w:szCs w:val="20"/>
                <w:lang w:eastAsia="ru-RU"/>
              </w:rPr>
              <w:t xml:space="preserve"> </w:t>
            </w:r>
            <w:proofErr w:type="gramStart"/>
            <w:r w:rsidRPr="00902C30">
              <w:rPr>
                <w:rFonts w:ascii="Times New Roman" w:eastAsia="Times New Roman" w:hAnsi="Times New Roman" w:cs="Times New Roman"/>
                <w:color w:val="000000"/>
                <w:sz w:val="20"/>
                <w:szCs w:val="20"/>
                <w:lang w:eastAsia="ru-RU"/>
              </w:rPr>
              <w:t>расчете</w:t>
            </w:r>
            <w:proofErr w:type="gramEnd"/>
            <w:r w:rsidRPr="00902C30">
              <w:rPr>
                <w:rFonts w:ascii="Times New Roman" w:eastAsia="Times New Roman" w:hAnsi="Times New Roman" w:cs="Times New Roman"/>
                <w:color w:val="000000"/>
                <w:sz w:val="20"/>
                <w:szCs w:val="20"/>
                <w:lang w:eastAsia="ru-RU"/>
              </w:rPr>
              <w:t xml:space="preserve"> на 100 документов </w:t>
            </w:r>
          </w:p>
        </w:tc>
      </w:tr>
    </w:tbl>
    <w:p w:rsidR="00F22C58" w:rsidRPr="006A42DF" w:rsidRDefault="00F22C58" w:rsidP="00344BA3">
      <w:pPr>
        <w:spacing w:after="0" w:line="240" w:lineRule="auto"/>
        <w:ind w:left="-284"/>
        <w:rPr>
          <w:rFonts w:ascii="Times New Roman" w:hAnsi="Times New Roman" w:cs="Times New Roman"/>
          <w:b/>
          <w:sz w:val="24"/>
          <w:szCs w:val="24"/>
        </w:rPr>
      </w:pPr>
      <w:r w:rsidRPr="006A42DF">
        <w:rPr>
          <w:rFonts w:ascii="Times New Roman" w:hAnsi="Times New Roman" w:cs="Times New Roman"/>
          <w:b/>
          <w:sz w:val="24"/>
          <w:szCs w:val="24"/>
        </w:rPr>
        <w:br w:type="page"/>
      </w:r>
    </w:p>
    <w:p w:rsidR="00F22C58" w:rsidRPr="006A42DF" w:rsidRDefault="00F22C58" w:rsidP="00344BA3">
      <w:pPr>
        <w:pStyle w:val="a3"/>
        <w:numPr>
          <w:ilvl w:val="0"/>
          <w:numId w:val="10"/>
        </w:numPr>
        <w:spacing w:after="0" w:line="240" w:lineRule="auto"/>
        <w:ind w:left="-284" w:firstLine="0"/>
        <w:jc w:val="right"/>
        <w:rPr>
          <w:rFonts w:ascii="Times New Roman" w:hAnsi="Times New Roman" w:cs="Times New Roman"/>
          <w:b/>
          <w:sz w:val="24"/>
          <w:szCs w:val="24"/>
        </w:rPr>
      </w:pPr>
    </w:p>
    <w:p w:rsidR="00F22C58" w:rsidRPr="006A42DF" w:rsidRDefault="00F22C58" w:rsidP="00344BA3">
      <w:pPr>
        <w:pStyle w:val="a5"/>
        <w:ind w:left="-284"/>
        <w:jc w:val="center"/>
        <w:outlineLvl w:val="1"/>
        <w:rPr>
          <w:rFonts w:ascii="Times New Roman" w:hAnsi="Times New Roman" w:cs="Times New Roman"/>
          <w:b/>
          <w:sz w:val="24"/>
          <w:szCs w:val="24"/>
        </w:rPr>
      </w:pPr>
      <w:r w:rsidRPr="006A42DF">
        <w:rPr>
          <w:rFonts w:ascii="Times New Roman" w:hAnsi="Times New Roman" w:cs="Times New Roman"/>
          <w:b/>
          <w:sz w:val="24"/>
          <w:szCs w:val="24"/>
        </w:rPr>
        <w:t>Типовая таблица для группы полномочий «</w:t>
      </w:r>
      <w:r w:rsidR="005E60AC" w:rsidRPr="006A42DF">
        <w:rPr>
          <w:rFonts w:ascii="Times New Roman" w:hAnsi="Times New Roman" w:cs="Times New Roman"/>
          <w:b/>
          <w:sz w:val="24"/>
          <w:szCs w:val="24"/>
        </w:rPr>
        <w:t>Реализация полномочий учредителя подведомственных учреждений»</w:t>
      </w:r>
    </w:p>
    <w:tbl>
      <w:tblPr>
        <w:tblW w:w="15415" w:type="dxa"/>
        <w:tblInd w:w="-885" w:type="dxa"/>
        <w:tblLook w:val="04A0" w:firstRow="1" w:lastRow="0" w:firstColumn="1" w:lastColumn="0" w:noHBand="0" w:noVBand="1"/>
      </w:tblPr>
      <w:tblGrid>
        <w:gridCol w:w="1419"/>
        <w:gridCol w:w="3402"/>
        <w:gridCol w:w="4252"/>
        <w:gridCol w:w="3402"/>
        <w:gridCol w:w="2940"/>
      </w:tblGrid>
      <w:tr w:rsidR="00F22C58" w:rsidRPr="006D3341" w:rsidTr="006D3341">
        <w:trPr>
          <w:cantSplit/>
          <w:trHeight w:val="20"/>
          <w:tblHeader/>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C58" w:rsidRPr="006D3341" w:rsidRDefault="00F22C58" w:rsidP="006D3341">
            <w:pPr>
              <w:spacing w:after="0" w:line="240" w:lineRule="auto"/>
              <w:ind w:left="142"/>
              <w:jc w:val="center"/>
              <w:rPr>
                <w:rFonts w:ascii="Times New Roman" w:eastAsia="Times New Roman" w:hAnsi="Times New Roman" w:cs="Times New Roman"/>
                <w:b/>
                <w:bCs/>
                <w:color w:val="000000"/>
                <w:sz w:val="20"/>
                <w:szCs w:val="20"/>
                <w:lang w:eastAsia="ru-RU"/>
              </w:rPr>
            </w:pPr>
            <w:r w:rsidRPr="006D3341">
              <w:rPr>
                <w:rFonts w:ascii="Times New Roman" w:eastAsia="Times New Roman" w:hAnsi="Times New Roman" w:cs="Times New Roman"/>
                <w:b/>
                <w:bCs/>
                <w:color w:val="000000"/>
                <w:sz w:val="20"/>
                <w:szCs w:val="20"/>
                <w:lang w:eastAsia="ru-RU"/>
              </w:rPr>
              <w:t>Код ключевой функции в расчетной таблице</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F22C58" w:rsidRPr="006D3341" w:rsidRDefault="00F22C58" w:rsidP="006D3341">
            <w:pPr>
              <w:spacing w:after="0" w:line="240" w:lineRule="auto"/>
              <w:ind w:left="142"/>
              <w:jc w:val="center"/>
              <w:rPr>
                <w:rFonts w:ascii="Times New Roman" w:eastAsia="Times New Roman" w:hAnsi="Times New Roman" w:cs="Times New Roman"/>
                <w:b/>
                <w:bCs/>
                <w:color w:val="000000"/>
                <w:sz w:val="20"/>
                <w:szCs w:val="20"/>
                <w:lang w:eastAsia="ru-RU"/>
              </w:rPr>
            </w:pPr>
            <w:r w:rsidRPr="006D3341">
              <w:rPr>
                <w:rFonts w:ascii="Times New Roman" w:eastAsia="Times New Roman" w:hAnsi="Times New Roman" w:cs="Times New Roman"/>
                <w:b/>
                <w:bCs/>
                <w:color w:val="000000"/>
                <w:sz w:val="20"/>
                <w:szCs w:val="20"/>
                <w:lang w:eastAsia="ru-RU"/>
              </w:rPr>
              <w:t>Наименование ключевой функции</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F22C58" w:rsidRPr="006D3341" w:rsidRDefault="00F22C58" w:rsidP="006D3341">
            <w:pPr>
              <w:spacing w:after="0" w:line="240" w:lineRule="auto"/>
              <w:ind w:left="142"/>
              <w:jc w:val="center"/>
              <w:rPr>
                <w:rFonts w:ascii="Times New Roman" w:eastAsia="Times New Roman" w:hAnsi="Times New Roman" w:cs="Times New Roman"/>
                <w:b/>
                <w:bCs/>
                <w:color w:val="000000"/>
                <w:sz w:val="20"/>
                <w:szCs w:val="20"/>
                <w:lang w:eastAsia="ru-RU"/>
              </w:rPr>
            </w:pPr>
            <w:r w:rsidRPr="006D3341">
              <w:rPr>
                <w:rFonts w:ascii="Times New Roman" w:eastAsia="Times New Roman" w:hAnsi="Times New Roman" w:cs="Times New Roman"/>
                <w:b/>
                <w:bCs/>
                <w:color w:val="000000"/>
                <w:sz w:val="20"/>
                <w:szCs w:val="20"/>
                <w:lang w:eastAsia="ru-RU"/>
              </w:rPr>
              <w:t>Наименование соответствующего показателя непосредственного результата</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F22C58" w:rsidRPr="006D3341" w:rsidRDefault="00F22C58" w:rsidP="006D3341">
            <w:pPr>
              <w:spacing w:after="0" w:line="240" w:lineRule="auto"/>
              <w:ind w:left="142"/>
              <w:jc w:val="center"/>
              <w:rPr>
                <w:rFonts w:ascii="Times New Roman" w:eastAsia="Times New Roman" w:hAnsi="Times New Roman" w:cs="Times New Roman"/>
                <w:b/>
                <w:bCs/>
                <w:color w:val="000000"/>
                <w:sz w:val="20"/>
                <w:szCs w:val="20"/>
                <w:lang w:eastAsia="ru-RU"/>
              </w:rPr>
            </w:pPr>
            <w:r w:rsidRPr="006D3341">
              <w:rPr>
                <w:rFonts w:ascii="Times New Roman" w:eastAsia="Times New Roman" w:hAnsi="Times New Roman" w:cs="Times New Roman"/>
                <w:b/>
                <w:bCs/>
                <w:color w:val="000000"/>
                <w:sz w:val="20"/>
                <w:szCs w:val="20"/>
                <w:lang w:eastAsia="ru-RU"/>
              </w:rPr>
              <w:t>Наименование базового показателя (при наличии)</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F22C58" w:rsidRPr="006D3341" w:rsidRDefault="00F22C58" w:rsidP="006D3341">
            <w:pPr>
              <w:spacing w:after="0" w:line="240" w:lineRule="auto"/>
              <w:ind w:left="142"/>
              <w:jc w:val="center"/>
              <w:rPr>
                <w:rFonts w:ascii="Times New Roman" w:eastAsia="Times New Roman" w:hAnsi="Times New Roman" w:cs="Times New Roman"/>
                <w:b/>
                <w:bCs/>
                <w:color w:val="000000"/>
                <w:sz w:val="20"/>
                <w:szCs w:val="20"/>
                <w:lang w:eastAsia="ru-RU"/>
              </w:rPr>
            </w:pPr>
            <w:r w:rsidRPr="006D3341">
              <w:rPr>
                <w:rFonts w:ascii="Times New Roman" w:eastAsia="Times New Roman" w:hAnsi="Times New Roman" w:cs="Times New Roman"/>
                <w:b/>
                <w:bCs/>
                <w:color w:val="000000"/>
                <w:sz w:val="20"/>
                <w:szCs w:val="20"/>
                <w:lang w:eastAsia="ru-RU"/>
              </w:rPr>
              <w:t>Норматив штатной численности</w:t>
            </w:r>
          </w:p>
        </w:tc>
      </w:tr>
      <w:tr w:rsidR="00F22C58" w:rsidRPr="006D3341" w:rsidTr="006D3341">
        <w:trPr>
          <w:cantSplit/>
          <w:trHeight w:val="20"/>
        </w:trPr>
        <w:tc>
          <w:tcPr>
            <w:tcW w:w="1419" w:type="dxa"/>
            <w:tcBorders>
              <w:top w:val="nil"/>
              <w:left w:val="single" w:sz="4" w:space="0" w:color="auto"/>
              <w:bottom w:val="single" w:sz="4" w:space="0" w:color="auto"/>
              <w:right w:val="single" w:sz="4" w:space="0" w:color="auto"/>
            </w:tcBorders>
            <w:shd w:val="clear" w:color="auto" w:fill="auto"/>
            <w:vAlign w:val="center"/>
            <w:hideMark/>
          </w:tcPr>
          <w:p w:rsidR="00F22C58" w:rsidRPr="006D3341" w:rsidRDefault="00F22C58" w:rsidP="006D3341">
            <w:pPr>
              <w:spacing w:after="0" w:line="240" w:lineRule="auto"/>
              <w:ind w:left="142"/>
              <w:jc w:val="center"/>
              <w:rPr>
                <w:rFonts w:ascii="Times New Roman" w:eastAsia="Times New Roman" w:hAnsi="Times New Roman" w:cs="Times New Roman"/>
                <w:color w:val="000000"/>
                <w:sz w:val="20"/>
                <w:szCs w:val="20"/>
                <w:lang w:eastAsia="ru-RU"/>
              </w:rPr>
            </w:pPr>
            <w:r w:rsidRPr="006D3341">
              <w:rPr>
                <w:rFonts w:ascii="Times New Roman" w:eastAsia="Times New Roman" w:hAnsi="Times New Roman" w:cs="Times New Roman"/>
                <w:color w:val="000000"/>
                <w:sz w:val="20"/>
                <w:szCs w:val="20"/>
                <w:lang w:eastAsia="ru-RU"/>
              </w:rPr>
              <w:t>06.01.</w:t>
            </w:r>
          </w:p>
        </w:tc>
        <w:tc>
          <w:tcPr>
            <w:tcW w:w="3402" w:type="dxa"/>
            <w:tcBorders>
              <w:top w:val="nil"/>
              <w:left w:val="nil"/>
              <w:bottom w:val="single" w:sz="4" w:space="0" w:color="auto"/>
              <w:right w:val="single" w:sz="4" w:space="0" w:color="auto"/>
            </w:tcBorders>
            <w:shd w:val="clear" w:color="auto" w:fill="auto"/>
            <w:vAlign w:val="center"/>
            <w:hideMark/>
          </w:tcPr>
          <w:p w:rsidR="00F22C58" w:rsidRPr="006D3341" w:rsidRDefault="00D11D50" w:rsidP="006D3341">
            <w:pPr>
              <w:spacing w:after="0" w:line="240" w:lineRule="auto"/>
              <w:ind w:left="142"/>
              <w:jc w:val="center"/>
              <w:rPr>
                <w:rFonts w:ascii="Times New Roman" w:eastAsia="Times New Roman" w:hAnsi="Times New Roman" w:cs="Times New Roman"/>
                <w:color w:val="000000"/>
                <w:sz w:val="20"/>
                <w:szCs w:val="20"/>
                <w:lang w:eastAsia="ru-RU"/>
              </w:rPr>
            </w:pPr>
            <w:r w:rsidRPr="006D3341">
              <w:rPr>
                <w:rFonts w:ascii="Times New Roman" w:eastAsia="Times New Roman" w:hAnsi="Times New Roman" w:cs="Times New Roman"/>
                <w:color w:val="000000"/>
                <w:sz w:val="20"/>
                <w:szCs w:val="20"/>
                <w:lang w:eastAsia="ru-RU"/>
              </w:rPr>
              <w:t xml:space="preserve">Установление </w:t>
            </w:r>
            <w:r w:rsidR="00F22C58" w:rsidRPr="006D3341">
              <w:rPr>
                <w:rFonts w:ascii="Times New Roman" w:eastAsia="Times New Roman" w:hAnsi="Times New Roman" w:cs="Times New Roman"/>
                <w:color w:val="000000"/>
                <w:sz w:val="20"/>
                <w:szCs w:val="20"/>
                <w:lang w:eastAsia="ru-RU"/>
              </w:rPr>
              <w:t>подведомст</w:t>
            </w:r>
            <w:r w:rsidR="00954711" w:rsidRPr="006D3341">
              <w:rPr>
                <w:rFonts w:ascii="Times New Roman" w:eastAsia="Times New Roman" w:hAnsi="Times New Roman" w:cs="Times New Roman"/>
                <w:color w:val="000000"/>
                <w:sz w:val="20"/>
                <w:szCs w:val="20"/>
                <w:lang w:eastAsia="ru-RU"/>
              </w:rPr>
              <w:t>венным учреждениям муниципальных заданий</w:t>
            </w:r>
          </w:p>
        </w:tc>
        <w:tc>
          <w:tcPr>
            <w:tcW w:w="4252" w:type="dxa"/>
            <w:tcBorders>
              <w:top w:val="nil"/>
              <w:left w:val="nil"/>
              <w:bottom w:val="single" w:sz="4" w:space="0" w:color="auto"/>
              <w:right w:val="single" w:sz="4" w:space="0" w:color="auto"/>
            </w:tcBorders>
            <w:shd w:val="clear" w:color="auto" w:fill="auto"/>
            <w:vAlign w:val="center"/>
            <w:hideMark/>
          </w:tcPr>
          <w:p w:rsidR="00F22C58" w:rsidRPr="006D3341" w:rsidRDefault="00F22C58" w:rsidP="006D3341">
            <w:pPr>
              <w:spacing w:after="0" w:line="240" w:lineRule="auto"/>
              <w:ind w:left="142"/>
              <w:jc w:val="center"/>
              <w:rPr>
                <w:rFonts w:ascii="Times New Roman" w:eastAsia="Times New Roman" w:hAnsi="Times New Roman" w:cs="Times New Roman"/>
                <w:color w:val="000000"/>
                <w:sz w:val="20"/>
                <w:szCs w:val="20"/>
                <w:lang w:eastAsia="ru-RU"/>
              </w:rPr>
            </w:pPr>
            <w:r w:rsidRPr="006D3341">
              <w:rPr>
                <w:rFonts w:ascii="Times New Roman" w:eastAsia="Times New Roman" w:hAnsi="Times New Roman" w:cs="Times New Roman"/>
                <w:color w:val="000000"/>
                <w:sz w:val="20"/>
                <w:szCs w:val="20"/>
                <w:lang w:eastAsia="ru-RU"/>
              </w:rPr>
              <w:t>Число установленных подведомственным учреждениям муниципальных заданий на конец года, единиц</w:t>
            </w:r>
          </w:p>
        </w:tc>
        <w:tc>
          <w:tcPr>
            <w:tcW w:w="3402" w:type="dxa"/>
            <w:tcBorders>
              <w:top w:val="nil"/>
              <w:left w:val="nil"/>
              <w:bottom w:val="single" w:sz="4" w:space="0" w:color="auto"/>
              <w:right w:val="single" w:sz="4" w:space="0" w:color="auto"/>
            </w:tcBorders>
            <w:shd w:val="clear" w:color="auto" w:fill="auto"/>
            <w:vAlign w:val="center"/>
            <w:hideMark/>
          </w:tcPr>
          <w:p w:rsidR="00F22C58" w:rsidRPr="006D3341" w:rsidRDefault="00F22C58" w:rsidP="006D3341">
            <w:pPr>
              <w:spacing w:after="0" w:line="240" w:lineRule="auto"/>
              <w:ind w:left="142"/>
              <w:jc w:val="center"/>
              <w:rPr>
                <w:rFonts w:ascii="Times New Roman" w:eastAsia="Times New Roman" w:hAnsi="Times New Roman" w:cs="Times New Roman"/>
                <w:color w:val="000000"/>
                <w:sz w:val="20"/>
                <w:szCs w:val="20"/>
                <w:lang w:eastAsia="ru-RU"/>
              </w:rPr>
            </w:pPr>
            <w:r w:rsidRPr="006D3341">
              <w:rPr>
                <w:rFonts w:ascii="Times New Roman" w:eastAsia="Times New Roman" w:hAnsi="Times New Roman" w:cs="Times New Roman"/>
                <w:color w:val="000000"/>
                <w:sz w:val="20"/>
                <w:szCs w:val="20"/>
                <w:lang w:eastAsia="ru-RU"/>
              </w:rPr>
              <w:t xml:space="preserve">Число подведомственных учреждений ОМСУ в области физической культуры и спорта </w:t>
            </w:r>
          </w:p>
        </w:tc>
        <w:tc>
          <w:tcPr>
            <w:tcW w:w="2940" w:type="dxa"/>
            <w:tcBorders>
              <w:top w:val="nil"/>
              <w:left w:val="nil"/>
              <w:bottom w:val="single" w:sz="4" w:space="0" w:color="auto"/>
              <w:right w:val="single" w:sz="4" w:space="0" w:color="auto"/>
            </w:tcBorders>
            <w:shd w:val="clear" w:color="auto" w:fill="auto"/>
            <w:vAlign w:val="center"/>
            <w:hideMark/>
          </w:tcPr>
          <w:p w:rsidR="00F22C58" w:rsidRPr="006D3341" w:rsidRDefault="00F22C58" w:rsidP="006D3341">
            <w:pPr>
              <w:spacing w:after="0" w:line="240" w:lineRule="auto"/>
              <w:ind w:left="142"/>
              <w:rPr>
                <w:rFonts w:ascii="Times New Roman" w:eastAsia="Times New Roman" w:hAnsi="Times New Roman" w:cs="Times New Roman"/>
                <w:color w:val="000000"/>
                <w:sz w:val="20"/>
                <w:szCs w:val="20"/>
                <w:lang w:eastAsia="ru-RU"/>
              </w:rPr>
            </w:pPr>
            <w:r w:rsidRPr="006D3341">
              <w:rPr>
                <w:rFonts w:ascii="Times New Roman" w:eastAsia="Times New Roman" w:hAnsi="Times New Roman" w:cs="Times New Roman"/>
                <w:color w:val="000000"/>
                <w:sz w:val="20"/>
                <w:szCs w:val="20"/>
                <w:lang w:eastAsia="ru-RU"/>
              </w:rPr>
              <w:t xml:space="preserve">1.9 </w:t>
            </w:r>
            <w:r w:rsidR="00986FE2" w:rsidRPr="006D3341">
              <w:rPr>
                <w:rFonts w:ascii="Times New Roman" w:eastAsia="Times New Roman" w:hAnsi="Times New Roman" w:cs="Times New Roman"/>
                <w:color w:val="000000"/>
                <w:sz w:val="20"/>
                <w:szCs w:val="20"/>
                <w:lang w:eastAsia="ru-RU"/>
              </w:rPr>
              <w:t xml:space="preserve">шт. </w:t>
            </w:r>
            <w:proofErr w:type="spellStart"/>
            <w:r w:rsidR="00986FE2" w:rsidRPr="006D3341">
              <w:rPr>
                <w:rFonts w:ascii="Times New Roman" w:eastAsia="Times New Roman" w:hAnsi="Times New Roman" w:cs="Times New Roman"/>
                <w:color w:val="000000"/>
                <w:sz w:val="20"/>
                <w:szCs w:val="20"/>
                <w:lang w:eastAsia="ru-RU"/>
              </w:rPr>
              <w:t>единицы</w:t>
            </w:r>
            <w:r w:rsidRPr="006D3341">
              <w:rPr>
                <w:rFonts w:ascii="Times New Roman" w:eastAsia="Times New Roman" w:hAnsi="Times New Roman" w:cs="Times New Roman"/>
                <w:color w:val="000000"/>
                <w:sz w:val="20"/>
                <w:szCs w:val="20"/>
                <w:lang w:eastAsia="ru-RU"/>
              </w:rPr>
              <w:t>в</w:t>
            </w:r>
            <w:proofErr w:type="spellEnd"/>
            <w:r w:rsidRPr="006D3341">
              <w:rPr>
                <w:rFonts w:ascii="Times New Roman" w:eastAsia="Times New Roman" w:hAnsi="Times New Roman" w:cs="Times New Roman"/>
                <w:color w:val="000000"/>
                <w:sz w:val="20"/>
                <w:szCs w:val="20"/>
                <w:lang w:eastAsia="ru-RU"/>
              </w:rPr>
              <w:t xml:space="preserve"> </w:t>
            </w:r>
            <w:proofErr w:type="gramStart"/>
            <w:r w:rsidRPr="006D3341">
              <w:rPr>
                <w:rFonts w:ascii="Times New Roman" w:eastAsia="Times New Roman" w:hAnsi="Times New Roman" w:cs="Times New Roman"/>
                <w:color w:val="000000"/>
                <w:sz w:val="20"/>
                <w:szCs w:val="20"/>
                <w:lang w:eastAsia="ru-RU"/>
              </w:rPr>
              <w:t>расчете</w:t>
            </w:r>
            <w:proofErr w:type="gramEnd"/>
            <w:r w:rsidRPr="006D3341">
              <w:rPr>
                <w:rFonts w:ascii="Times New Roman" w:eastAsia="Times New Roman" w:hAnsi="Times New Roman" w:cs="Times New Roman"/>
                <w:color w:val="000000"/>
                <w:sz w:val="20"/>
                <w:szCs w:val="20"/>
                <w:lang w:eastAsia="ru-RU"/>
              </w:rPr>
              <w:t xml:space="preserve"> на 100 подведомственных учреждений</w:t>
            </w:r>
          </w:p>
        </w:tc>
      </w:tr>
      <w:tr w:rsidR="00F22C58" w:rsidRPr="006D3341" w:rsidTr="006D3341">
        <w:trPr>
          <w:cantSplit/>
          <w:trHeight w:val="20"/>
        </w:trPr>
        <w:tc>
          <w:tcPr>
            <w:tcW w:w="1419" w:type="dxa"/>
            <w:tcBorders>
              <w:top w:val="nil"/>
              <w:left w:val="single" w:sz="4" w:space="0" w:color="auto"/>
              <w:bottom w:val="single" w:sz="4" w:space="0" w:color="auto"/>
              <w:right w:val="single" w:sz="4" w:space="0" w:color="auto"/>
            </w:tcBorders>
            <w:shd w:val="clear" w:color="auto" w:fill="auto"/>
            <w:vAlign w:val="center"/>
            <w:hideMark/>
          </w:tcPr>
          <w:p w:rsidR="00F22C58" w:rsidRPr="006D3341" w:rsidRDefault="00F22C58" w:rsidP="006D3341">
            <w:pPr>
              <w:spacing w:after="0" w:line="240" w:lineRule="auto"/>
              <w:ind w:left="142"/>
              <w:jc w:val="center"/>
              <w:rPr>
                <w:rFonts w:ascii="Times New Roman" w:eastAsia="Times New Roman" w:hAnsi="Times New Roman" w:cs="Times New Roman"/>
                <w:color w:val="000000"/>
                <w:sz w:val="20"/>
                <w:szCs w:val="20"/>
                <w:lang w:eastAsia="ru-RU"/>
              </w:rPr>
            </w:pPr>
            <w:r w:rsidRPr="006D3341">
              <w:rPr>
                <w:rFonts w:ascii="Times New Roman" w:eastAsia="Times New Roman" w:hAnsi="Times New Roman" w:cs="Times New Roman"/>
                <w:color w:val="000000"/>
                <w:sz w:val="20"/>
                <w:szCs w:val="20"/>
                <w:lang w:eastAsia="ru-RU"/>
              </w:rPr>
              <w:t>06.10.</w:t>
            </w:r>
            <w:bookmarkStart w:id="2" w:name="_GoBack"/>
            <w:bookmarkEnd w:id="2"/>
          </w:p>
        </w:tc>
        <w:tc>
          <w:tcPr>
            <w:tcW w:w="3402" w:type="dxa"/>
            <w:tcBorders>
              <w:top w:val="nil"/>
              <w:left w:val="nil"/>
              <w:bottom w:val="single" w:sz="4" w:space="0" w:color="auto"/>
              <w:right w:val="single" w:sz="4" w:space="0" w:color="auto"/>
            </w:tcBorders>
            <w:shd w:val="clear" w:color="auto" w:fill="auto"/>
            <w:vAlign w:val="center"/>
            <w:hideMark/>
          </w:tcPr>
          <w:p w:rsidR="00F22C58" w:rsidRPr="006D3341" w:rsidRDefault="00D11D50" w:rsidP="006D3341">
            <w:pPr>
              <w:spacing w:after="0" w:line="240" w:lineRule="auto"/>
              <w:ind w:left="142"/>
              <w:jc w:val="center"/>
              <w:rPr>
                <w:rFonts w:ascii="Times New Roman" w:eastAsia="Times New Roman" w:hAnsi="Times New Roman" w:cs="Times New Roman"/>
                <w:color w:val="000000"/>
                <w:sz w:val="20"/>
                <w:szCs w:val="20"/>
                <w:lang w:eastAsia="ru-RU"/>
              </w:rPr>
            </w:pPr>
            <w:r w:rsidRPr="006D3341">
              <w:rPr>
                <w:rFonts w:ascii="Times New Roman" w:eastAsia="Times New Roman" w:hAnsi="Times New Roman" w:cs="Times New Roman"/>
                <w:color w:val="000000"/>
                <w:sz w:val="20"/>
                <w:szCs w:val="20"/>
                <w:lang w:eastAsia="ru-RU"/>
              </w:rPr>
              <w:t xml:space="preserve">Осуществление </w:t>
            </w:r>
            <w:r w:rsidR="00954711" w:rsidRPr="006D3341">
              <w:rPr>
                <w:rFonts w:ascii="Times New Roman" w:eastAsia="Times New Roman" w:hAnsi="Times New Roman" w:cs="Times New Roman"/>
                <w:color w:val="000000"/>
                <w:sz w:val="20"/>
                <w:szCs w:val="20"/>
                <w:lang w:eastAsia="ru-RU"/>
              </w:rPr>
              <w:t xml:space="preserve">мониторинга </w:t>
            </w:r>
            <w:r w:rsidR="00F22C58" w:rsidRPr="006D3341">
              <w:rPr>
                <w:rFonts w:ascii="Times New Roman" w:eastAsia="Times New Roman" w:hAnsi="Times New Roman" w:cs="Times New Roman"/>
                <w:color w:val="000000"/>
                <w:sz w:val="20"/>
                <w:szCs w:val="20"/>
                <w:lang w:eastAsia="ru-RU"/>
              </w:rPr>
              <w:t>материально-технической базы подведомственных учреждений</w:t>
            </w:r>
          </w:p>
        </w:tc>
        <w:tc>
          <w:tcPr>
            <w:tcW w:w="4252" w:type="dxa"/>
            <w:tcBorders>
              <w:top w:val="nil"/>
              <w:left w:val="nil"/>
              <w:bottom w:val="single" w:sz="4" w:space="0" w:color="auto"/>
              <w:right w:val="single" w:sz="4" w:space="0" w:color="auto"/>
            </w:tcBorders>
            <w:shd w:val="clear" w:color="auto" w:fill="auto"/>
            <w:vAlign w:val="center"/>
            <w:hideMark/>
          </w:tcPr>
          <w:p w:rsidR="00F22C58" w:rsidRPr="006D3341" w:rsidRDefault="00F22C58" w:rsidP="006D3341">
            <w:pPr>
              <w:spacing w:after="0" w:line="240" w:lineRule="auto"/>
              <w:ind w:left="142"/>
              <w:jc w:val="center"/>
              <w:rPr>
                <w:rFonts w:ascii="Times New Roman" w:eastAsia="Times New Roman" w:hAnsi="Times New Roman" w:cs="Times New Roman"/>
                <w:color w:val="000000"/>
                <w:sz w:val="20"/>
                <w:szCs w:val="20"/>
                <w:lang w:eastAsia="ru-RU"/>
              </w:rPr>
            </w:pPr>
            <w:r w:rsidRPr="006D3341">
              <w:rPr>
                <w:rFonts w:ascii="Times New Roman" w:eastAsia="Times New Roman" w:hAnsi="Times New Roman" w:cs="Times New Roman"/>
                <w:color w:val="000000"/>
                <w:sz w:val="20"/>
                <w:szCs w:val="20"/>
                <w:lang w:eastAsia="ru-RU"/>
              </w:rPr>
              <w:t>Число случаев осуществления мониторинга материально-технической базы подведомственных учреждений за год, единиц</w:t>
            </w:r>
          </w:p>
        </w:tc>
        <w:tc>
          <w:tcPr>
            <w:tcW w:w="3402" w:type="dxa"/>
            <w:tcBorders>
              <w:top w:val="nil"/>
              <w:left w:val="nil"/>
              <w:bottom w:val="single" w:sz="4" w:space="0" w:color="auto"/>
              <w:right w:val="single" w:sz="4" w:space="0" w:color="auto"/>
            </w:tcBorders>
            <w:shd w:val="clear" w:color="auto" w:fill="auto"/>
            <w:vAlign w:val="center"/>
            <w:hideMark/>
          </w:tcPr>
          <w:p w:rsidR="00F22C58" w:rsidRPr="006D3341" w:rsidRDefault="00F22C58" w:rsidP="006D3341">
            <w:pPr>
              <w:spacing w:after="0" w:line="240" w:lineRule="auto"/>
              <w:ind w:left="142"/>
              <w:jc w:val="center"/>
              <w:rPr>
                <w:rFonts w:ascii="Times New Roman" w:eastAsia="Times New Roman" w:hAnsi="Times New Roman" w:cs="Times New Roman"/>
                <w:color w:val="000000"/>
                <w:sz w:val="20"/>
                <w:szCs w:val="20"/>
                <w:lang w:eastAsia="ru-RU"/>
              </w:rPr>
            </w:pPr>
            <w:r w:rsidRPr="006D3341">
              <w:rPr>
                <w:rFonts w:ascii="Times New Roman" w:eastAsia="Times New Roman" w:hAnsi="Times New Roman" w:cs="Times New Roman"/>
                <w:color w:val="000000"/>
                <w:sz w:val="20"/>
                <w:szCs w:val="20"/>
                <w:lang w:eastAsia="ru-RU"/>
              </w:rPr>
              <w:t xml:space="preserve">Число подведомственных учреждений ОМСУ в области физической культуры и спорта </w:t>
            </w:r>
          </w:p>
        </w:tc>
        <w:tc>
          <w:tcPr>
            <w:tcW w:w="2940" w:type="dxa"/>
            <w:tcBorders>
              <w:top w:val="nil"/>
              <w:left w:val="nil"/>
              <w:bottom w:val="single" w:sz="4" w:space="0" w:color="auto"/>
              <w:right w:val="single" w:sz="4" w:space="0" w:color="auto"/>
            </w:tcBorders>
            <w:shd w:val="clear" w:color="auto" w:fill="auto"/>
            <w:vAlign w:val="center"/>
            <w:hideMark/>
          </w:tcPr>
          <w:p w:rsidR="00F22C58" w:rsidRPr="006D3341" w:rsidRDefault="00F22C58" w:rsidP="006D3341">
            <w:pPr>
              <w:spacing w:after="0" w:line="240" w:lineRule="auto"/>
              <w:ind w:left="142"/>
              <w:rPr>
                <w:rFonts w:ascii="Times New Roman" w:eastAsia="Times New Roman" w:hAnsi="Times New Roman" w:cs="Times New Roman"/>
                <w:color w:val="000000"/>
                <w:sz w:val="20"/>
                <w:szCs w:val="20"/>
                <w:lang w:eastAsia="ru-RU"/>
              </w:rPr>
            </w:pPr>
            <w:r w:rsidRPr="006D3341">
              <w:rPr>
                <w:rFonts w:ascii="Times New Roman" w:eastAsia="Times New Roman" w:hAnsi="Times New Roman" w:cs="Times New Roman"/>
                <w:color w:val="000000"/>
                <w:sz w:val="20"/>
                <w:szCs w:val="20"/>
                <w:lang w:eastAsia="ru-RU"/>
              </w:rPr>
              <w:t xml:space="preserve">1 </w:t>
            </w:r>
            <w:r w:rsidR="00986FE2" w:rsidRPr="006D3341">
              <w:rPr>
                <w:rFonts w:ascii="Times New Roman" w:eastAsia="Times New Roman" w:hAnsi="Times New Roman" w:cs="Times New Roman"/>
                <w:color w:val="000000"/>
                <w:sz w:val="20"/>
                <w:szCs w:val="20"/>
                <w:lang w:eastAsia="ru-RU"/>
              </w:rPr>
              <w:t xml:space="preserve">шт. </w:t>
            </w:r>
            <w:proofErr w:type="spellStart"/>
            <w:r w:rsidR="00986FE2" w:rsidRPr="006D3341">
              <w:rPr>
                <w:rFonts w:ascii="Times New Roman" w:eastAsia="Times New Roman" w:hAnsi="Times New Roman" w:cs="Times New Roman"/>
                <w:color w:val="000000"/>
                <w:sz w:val="20"/>
                <w:szCs w:val="20"/>
                <w:lang w:eastAsia="ru-RU"/>
              </w:rPr>
              <w:t>единицы</w:t>
            </w:r>
            <w:r w:rsidRPr="006D3341">
              <w:rPr>
                <w:rFonts w:ascii="Times New Roman" w:eastAsia="Times New Roman" w:hAnsi="Times New Roman" w:cs="Times New Roman"/>
                <w:color w:val="000000"/>
                <w:sz w:val="20"/>
                <w:szCs w:val="20"/>
                <w:lang w:eastAsia="ru-RU"/>
              </w:rPr>
              <w:t>в</w:t>
            </w:r>
            <w:proofErr w:type="spellEnd"/>
            <w:r w:rsidRPr="006D3341">
              <w:rPr>
                <w:rFonts w:ascii="Times New Roman" w:eastAsia="Times New Roman" w:hAnsi="Times New Roman" w:cs="Times New Roman"/>
                <w:color w:val="000000"/>
                <w:sz w:val="20"/>
                <w:szCs w:val="20"/>
                <w:lang w:eastAsia="ru-RU"/>
              </w:rPr>
              <w:t xml:space="preserve"> </w:t>
            </w:r>
            <w:proofErr w:type="gramStart"/>
            <w:r w:rsidRPr="006D3341">
              <w:rPr>
                <w:rFonts w:ascii="Times New Roman" w:eastAsia="Times New Roman" w:hAnsi="Times New Roman" w:cs="Times New Roman"/>
                <w:color w:val="000000"/>
                <w:sz w:val="20"/>
                <w:szCs w:val="20"/>
                <w:lang w:eastAsia="ru-RU"/>
              </w:rPr>
              <w:t>расчете</w:t>
            </w:r>
            <w:proofErr w:type="gramEnd"/>
            <w:r w:rsidRPr="006D3341">
              <w:rPr>
                <w:rFonts w:ascii="Times New Roman" w:eastAsia="Times New Roman" w:hAnsi="Times New Roman" w:cs="Times New Roman"/>
                <w:color w:val="000000"/>
                <w:sz w:val="20"/>
                <w:szCs w:val="20"/>
                <w:lang w:eastAsia="ru-RU"/>
              </w:rPr>
              <w:t xml:space="preserve"> на 100 подведомственных учреждений </w:t>
            </w:r>
          </w:p>
        </w:tc>
      </w:tr>
      <w:tr w:rsidR="00F22C58" w:rsidRPr="006D3341" w:rsidTr="006D3341">
        <w:trPr>
          <w:cantSplit/>
          <w:trHeight w:val="20"/>
        </w:trPr>
        <w:tc>
          <w:tcPr>
            <w:tcW w:w="1419" w:type="dxa"/>
            <w:tcBorders>
              <w:top w:val="nil"/>
              <w:left w:val="single" w:sz="4" w:space="0" w:color="auto"/>
              <w:bottom w:val="single" w:sz="4" w:space="0" w:color="auto"/>
              <w:right w:val="single" w:sz="4" w:space="0" w:color="auto"/>
            </w:tcBorders>
            <w:shd w:val="clear" w:color="auto" w:fill="auto"/>
            <w:vAlign w:val="center"/>
            <w:hideMark/>
          </w:tcPr>
          <w:p w:rsidR="00F22C58" w:rsidRPr="006D3341" w:rsidRDefault="00F22C58" w:rsidP="006D3341">
            <w:pPr>
              <w:spacing w:after="0" w:line="240" w:lineRule="auto"/>
              <w:ind w:left="142"/>
              <w:jc w:val="center"/>
              <w:rPr>
                <w:rFonts w:ascii="Times New Roman" w:eastAsia="Times New Roman" w:hAnsi="Times New Roman" w:cs="Times New Roman"/>
                <w:color w:val="000000"/>
                <w:sz w:val="20"/>
                <w:szCs w:val="20"/>
                <w:lang w:eastAsia="ru-RU"/>
              </w:rPr>
            </w:pPr>
            <w:r w:rsidRPr="006D3341">
              <w:rPr>
                <w:rFonts w:ascii="Times New Roman" w:eastAsia="Times New Roman" w:hAnsi="Times New Roman" w:cs="Times New Roman"/>
                <w:color w:val="000000"/>
                <w:sz w:val="20"/>
                <w:szCs w:val="20"/>
                <w:lang w:eastAsia="ru-RU"/>
              </w:rPr>
              <w:t>06.11.</w:t>
            </w:r>
          </w:p>
        </w:tc>
        <w:tc>
          <w:tcPr>
            <w:tcW w:w="3402" w:type="dxa"/>
            <w:tcBorders>
              <w:top w:val="nil"/>
              <w:left w:val="nil"/>
              <w:bottom w:val="single" w:sz="4" w:space="0" w:color="auto"/>
              <w:right w:val="single" w:sz="4" w:space="0" w:color="auto"/>
            </w:tcBorders>
            <w:shd w:val="clear" w:color="auto" w:fill="auto"/>
            <w:vAlign w:val="center"/>
            <w:hideMark/>
          </w:tcPr>
          <w:p w:rsidR="00F22C58" w:rsidRPr="006D3341" w:rsidRDefault="00D11D50" w:rsidP="006D3341">
            <w:pPr>
              <w:spacing w:after="0" w:line="240" w:lineRule="auto"/>
              <w:ind w:left="142"/>
              <w:jc w:val="center"/>
              <w:rPr>
                <w:rFonts w:ascii="Times New Roman" w:eastAsia="Times New Roman" w:hAnsi="Times New Roman" w:cs="Times New Roman"/>
                <w:color w:val="000000"/>
                <w:sz w:val="20"/>
                <w:szCs w:val="20"/>
                <w:lang w:eastAsia="ru-RU"/>
              </w:rPr>
            </w:pPr>
            <w:r w:rsidRPr="006D3341">
              <w:rPr>
                <w:rFonts w:ascii="Times New Roman" w:eastAsia="Times New Roman" w:hAnsi="Times New Roman" w:cs="Times New Roman"/>
                <w:color w:val="000000"/>
                <w:sz w:val="20"/>
                <w:szCs w:val="20"/>
                <w:lang w:eastAsia="ru-RU"/>
              </w:rPr>
              <w:t xml:space="preserve">Определение </w:t>
            </w:r>
            <w:r w:rsidR="00F22C58" w:rsidRPr="006D3341">
              <w:rPr>
                <w:rFonts w:ascii="Times New Roman" w:eastAsia="Times New Roman" w:hAnsi="Times New Roman" w:cs="Times New Roman"/>
                <w:color w:val="000000"/>
                <w:sz w:val="20"/>
                <w:szCs w:val="20"/>
                <w:lang w:eastAsia="ru-RU"/>
              </w:rPr>
              <w:t>и анализ потребности подведомственных учреждений в спортивном оборудовании, инвентаре, экипировке, других материальных ресурсах</w:t>
            </w:r>
          </w:p>
        </w:tc>
        <w:tc>
          <w:tcPr>
            <w:tcW w:w="4252" w:type="dxa"/>
            <w:tcBorders>
              <w:top w:val="nil"/>
              <w:left w:val="nil"/>
              <w:bottom w:val="single" w:sz="4" w:space="0" w:color="auto"/>
              <w:right w:val="single" w:sz="4" w:space="0" w:color="auto"/>
            </w:tcBorders>
            <w:shd w:val="clear" w:color="auto" w:fill="auto"/>
            <w:vAlign w:val="center"/>
            <w:hideMark/>
          </w:tcPr>
          <w:p w:rsidR="00F22C58" w:rsidRPr="006D3341" w:rsidRDefault="00F22C58" w:rsidP="006D3341">
            <w:pPr>
              <w:spacing w:after="0" w:line="240" w:lineRule="auto"/>
              <w:ind w:left="142"/>
              <w:jc w:val="center"/>
              <w:rPr>
                <w:rFonts w:ascii="Times New Roman" w:eastAsia="Times New Roman" w:hAnsi="Times New Roman" w:cs="Times New Roman"/>
                <w:color w:val="000000"/>
                <w:sz w:val="20"/>
                <w:szCs w:val="20"/>
                <w:lang w:eastAsia="ru-RU"/>
              </w:rPr>
            </w:pPr>
            <w:r w:rsidRPr="006D3341">
              <w:rPr>
                <w:rFonts w:ascii="Times New Roman" w:eastAsia="Times New Roman" w:hAnsi="Times New Roman" w:cs="Times New Roman"/>
                <w:color w:val="000000"/>
                <w:sz w:val="20"/>
                <w:szCs w:val="20"/>
                <w:lang w:eastAsia="ru-RU"/>
              </w:rPr>
              <w:t>Число мероприятий по определению и анализу потребности подведомственных учреждений в спортивном оборудовании, инвентаре, экипировке, других материальных ресурсах за год, единиц</w:t>
            </w:r>
          </w:p>
        </w:tc>
        <w:tc>
          <w:tcPr>
            <w:tcW w:w="3402" w:type="dxa"/>
            <w:tcBorders>
              <w:top w:val="nil"/>
              <w:left w:val="nil"/>
              <w:bottom w:val="single" w:sz="4" w:space="0" w:color="auto"/>
              <w:right w:val="single" w:sz="4" w:space="0" w:color="auto"/>
            </w:tcBorders>
            <w:shd w:val="clear" w:color="auto" w:fill="auto"/>
            <w:vAlign w:val="center"/>
            <w:hideMark/>
          </w:tcPr>
          <w:p w:rsidR="00F22C58" w:rsidRPr="006D3341" w:rsidRDefault="00F22C58" w:rsidP="006D3341">
            <w:pPr>
              <w:spacing w:after="0" w:line="240" w:lineRule="auto"/>
              <w:ind w:left="142"/>
              <w:jc w:val="center"/>
              <w:rPr>
                <w:rFonts w:ascii="Times New Roman" w:eastAsia="Times New Roman" w:hAnsi="Times New Roman" w:cs="Times New Roman"/>
                <w:color w:val="000000"/>
                <w:sz w:val="20"/>
                <w:szCs w:val="20"/>
                <w:lang w:eastAsia="ru-RU"/>
              </w:rPr>
            </w:pPr>
            <w:r w:rsidRPr="006D3341">
              <w:rPr>
                <w:rFonts w:ascii="Times New Roman" w:eastAsia="Times New Roman" w:hAnsi="Times New Roman" w:cs="Times New Roman"/>
                <w:color w:val="000000"/>
                <w:sz w:val="20"/>
                <w:szCs w:val="20"/>
                <w:lang w:eastAsia="ru-RU"/>
              </w:rPr>
              <w:t xml:space="preserve">Число подведомственных учреждений ОМСУ в области физической культуры и спорта </w:t>
            </w:r>
          </w:p>
        </w:tc>
        <w:tc>
          <w:tcPr>
            <w:tcW w:w="2940" w:type="dxa"/>
            <w:tcBorders>
              <w:top w:val="nil"/>
              <w:left w:val="nil"/>
              <w:bottom w:val="single" w:sz="4" w:space="0" w:color="auto"/>
              <w:right w:val="single" w:sz="4" w:space="0" w:color="auto"/>
            </w:tcBorders>
            <w:shd w:val="clear" w:color="auto" w:fill="auto"/>
            <w:vAlign w:val="center"/>
            <w:hideMark/>
          </w:tcPr>
          <w:p w:rsidR="00F22C58" w:rsidRPr="006D3341" w:rsidRDefault="00F22C58" w:rsidP="006D3341">
            <w:pPr>
              <w:spacing w:after="0" w:line="240" w:lineRule="auto"/>
              <w:ind w:left="142"/>
              <w:rPr>
                <w:rFonts w:ascii="Times New Roman" w:eastAsia="Times New Roman" w:hAnsi="Times New Roman" w:cs="Times New Roman"/>
                <w:color w:val="000000"/>
                <w:sz w:val="20"/>
                <w:szCs w:val="20"/>
                <w:lang w:eastAsia="ru-RU"/>
              </w:rPr>
            </w:pPr>
            <w:r w:rsidRPr="006D3341">
              <w:rPr>
                <w:rFonts w:ascii="Times New Roman" w:eastAsia="Times New Roman" w:hAnsi="Times New Roman" w:cs="Times New Roman"/>
                <w:color w:val="000000"/>
                <w:sz w:val="20"/>
                <w:szCs w:val="20"/>
                <w:lang w:eastAsia="ru-RU"/>
              </w:rPr>
              <w:t xml:space="preserve">1.9 </w:t>
            </w:r>
            <w:r w:rsidR="00986FE2" w:rsidRPr="006D3341">
              <w:rPr>
                <w:rFonts w:ascii="Times New Roman" w:eastAsia="Times New Roman" w:hAnsi="Times New Roman" w:cs="Times New Roman"/>
                <w:color w:val="000000"/>
                <w:sz w:val="20"/>
                <w:szCs w:val="20"/>
                <w:lang w:eastAsia="ru-RU"/>
              </w:rPr>
              <w:t xml:space="preserve">шт. </w:t>
            </w:r>
            <w:proofErr w:type="spellStart"/>
            <w:r w:rsidR="00986FE2" w:rsidRPr="006D3341">
              <w:rPr>
                <w:rFonts w:ascii="Times New Roman" w:eastAsia="Times New Roman" w:hAnsi="Times New Roman" w:cs="Times New Roman"/>
                <w:color w:val="000000"/>
                <w:sz w:val="20"/>
                <w:szCs w:val="20"/>
                <w:lang w:eastAsia="ru-RU"/>
              </w:rPr>
              <w:t>единицы</w:t>
            </w:r>
            <w:r w:rsidRPr="006D3341">
              <w:rPr>
                <w:rFonts w:ascii="Times New Roman" w:eastAsia="Times New Roman" w:hAnsi="Times New Roman" w:cs="Times New Roman"/>
                <w:color w:val="000000"/>
                <w:sz w:val="20"/>
                <w:szCs w:val="20"/>
                <w:lang w:eastAsia="ru-RU"/>
              </w:rPr>
              <w:t>в</w:t>
            </w:r>
            <w:proofErr w:type="spellEnd"/>
            <w:r w:rsidRPr="006D3341">
              <w:rPr>
                <w:rFonts w:ascii="Times New Roman" w:eastAsia="Times New Roman" w:hAnsi="Times New Roman" w:cs="Times New Roman"/>
                <w:color w:val="000000"/>
                <w:sz w:val="20"/>
                <w:szCs w:val="20"/>
                <w:lang w:eastAsia="ru-RU"/>
              </w:rPr>
              <w:t xml:space="preserve"> </w:t>
            </w:r>
            <w:proofErr w:type="gramStart"/>
            <w:r w:rsidRPr="006D3341">
              <w:rPr>
                <w:rFonts w:ascii="Times New Roman" w:eastAsia="Times New Roman" w:hAnsi="Times New Roman" w:cs="Times New Roman"/>
                <w:color w:val="000000"/>
                <w:sz w:val="20"/>
                <w:szCs w:val="20"/>
                <w:lang w:eastAsia="ru-RU"/>
              </w:rPr>
              <w:t>расчете</w:t>
            </w:r>
            <w:proofErr w:type="gramEnd"/>
            <w:r w:rsidRPr="006D3341">
              <w:rPr>
                <w:rFonts w:ascii="Times New Roman" w:eastAsia="Times New Roman" w:hAnsi="Times New Roman" w:cs="Times New Roman"/>
                <w:color w:val="000000"/>
                <w:sz w:val="20"/>
                <w:szCs w:val="20"/>
                <w:lang w:eastAsia="ru-RU"/>
              </w:rPr>
              <w:t xml:space="preserve"> на 100 подведомственных учреждений </w:t>
            </w:r>
          </w:p>
        </w:tc>
      </w:tr>
      <w:tr w:rsidR="00F22C58" w:rsidRPr="006D3341" w:rsidTr="006D3341">
        <w:trPr>
          <w:cantSplit/>
          <w:trHeight w:val="20"/>
        </w:trPr>
        <w:tc>
          <w:tcPr>
            <w:tcW w:w="1419" w:type="dxa"/>
            <w:tcBorders>
              <w:top w:val="nil"/>
              <w:left w:val="single" w:sz="4" w:space="0" w:color="auto"/>
              <w:bottom w:val="single" w:sz="4" w:space="0" w:color="auto"/>
              <w:right w:val="single" w:sz="4" w:space="0" w:color="auto"/>
            </w:tcBorders>
            <w:shd w:val="clear" w:color="auto" w:fill="auto"/>
            <w:vAlign w:val="center"/>
            <w:hideMark/>
          </w:tcPr>
          <w:p w:rsidR="00F22C58" w:rsidRPr="006D3341" w:rsidRDefault="00F22C58" w:rsidP="006D3341">
            <w:pPr>
              <w:spacing w:after="0" w:line="240" w:lineRule="auto"/>
              <w:ind w:left="142"/>
              <w:jc w:val="center"/>
              <w:rPr>
                <w:rFonts w:ascii="Times New Roman" w:eastAsia="Times New Roman" w:hAnsi="Times New Roman" w:cs="Times New Roman"/>
                <w:color w:val="000000"/>
                <w:sz w:val="20"/>
                <w:szCs w:val="20"/>
                <w:lang w:eastAsia="ru-RU"/>
              </w:rPr>
            </w:pPr>
            <w:r w:rsidRPr="006D3341">
              <w:rPr>
                <w:rFonts w:ascii="Times New Roman" w:eastAsia="Times New Roman" w:hAnsi="Times New Roman" w:cs="Times New Roman"/>
                <w:color w:val="000000"/>
                <w:sz w:val="20"/>
                <w:szCs w:val="20"/>
                <w:lang w:eastAsia="ru-RU"/>
              </w:rPr>
              <w:t>06.12.</w:t>
            </w:r>
          </w:p>
        </w:tc>
        <w:tc>
          <w:tcPr>
            <w:tcW w:w="3402" w:type="dxa"/>
            <w:tcBorders>
              <w:top w:val="nil"/>
              <w:left w:val="nil"/>
              <w:bottom w:val="single" w:sz="4" w:space="0" w:color="auto"/>
              <w:right w:val="single" w:sz="4" w:space="0" w:color="auto"/>
            </w:tcBorders>
            <w:shd w:val="clear" w:color="auto" w:fill="auto"/>
            <w:vAlign w:val="center"/>
            <w:hideMark/>
          </w:tcPr>
          <w:p w:rsidR="00F22C58" w:rsidRPr="006D3341" w:rsidRDefault="00D11D50" w:rsidP="006D3341">
            <w:pPr>
              <w:spacing w:after="0" w:line="240" w:lineRule="auto"/>
              <w:ind w:left="142"/>
              <w:jc w:val="center"/>
              <w:rPr>
                <w:rFonts w:ascii="Times New Roman" w:eastAsia="Times New Roman" w:hAnsi="Times New Roman" w:cs="Times New Roman"/>
                <w:color w:val="000000"/>
                <w:sz w:val="20"/>
                <w:szCs w:val="20"/>
                <w:lang w:eastAsia="ru-RU"/>
              </w:rPr>
            </w:pPr>
            <w:r w:rsidRPr="006D3341">
              <w:rPr>
                <w:rFonts w:ascii="Times New Roman" w:eastAsia="Times New Roman" w:hAnsi="Times New Roman" w:cs="Times New Roman"/>
                <w:color w:val="000000"/>
                <w:sz w:val="20"/>
                <w:szCs w:val="20"/>
                <w:lang w:eastAsia="ru-RU"/>
              </w:rPr>
              <w:t xml:space="preserve">Осуществление </w:t>
            </w:r>
            <w:r w:rsidR="00F22C58" w:rsidRPr="006D3341">
              <w:rPr>
                <w:rFonts w:ascii="Times New Roman" w:eastAsia="Times New Roman" w:hAnsi="Times New Roman" w:cs="Times New Roman"/>
                <w:color w:val="000000"/>
                <w:sz w:val="20"/>
                <w:szCs w:val="20"/>
                <w:lang w:eastAsia="ru-RU"/>
              </w:rPr>
              <w:t>финансирования подведомственных учреждений в порядке, установленном законодательством Российской Федерации</w:t>
            </w:r>
          </w:p>
        </w:tc>
        <w:tc>
          <w:tcPr>
            <w:tcW w:w="4252" w:type="dxa"/>
            <w:tcBorders>
              <w:top w:val="nil"/>
              <w:left w:val="nil"/>
              <w:bottom w:val="single" w:sz="4" w:space="0" w:color="auto"/>
              <w:right w:val="single" w:sz="4" w:space="0" w:color="auto"/>
            </w:tcBorders>
            <w:shd w:val="clear" w:color="auto" w:fill="auto"/>
            <w:vAlign w:val="center"/>
            <w:hideMark/>
          </w:tcPr>
          <w:p w:rsidR="00F22C58" w:rsidRPr="006D3341" w:rsidRDefault="00F22C58" w:rsidP="006D3341">
            <w:pPr>
              <w:spacing w:after="0" w:line="240" w:lineRule="auto"/>
              <w:ind w:left="142"/>
              <w:jc w:val="center"/>
              <w:rPr>
                <w:rFonts w:ascii="Times New Roman" w:eastAsia="Times New Roman" w:hAnsi="Times New Roman" w:cs="Times New Roman"/>
                <w:color w:val="000000"/>
                <w:sz w:val="20"/>
                <w:szCs w:val="20"/>
                <w:lang w:eastAsia="ru-RU"/>
              </w:rPr>
            </w:pPr>
            <w:r w:rsidRPr="006D3341">
              <w:rPr>
                <w:rFonts w:ascii="Times New Roman" w:eastAsia="Times New Roman" w:hAnsi="Times New Roman" w:cs="Times New Roman"/>
                <w:color w:val="000000"/>
                <w:sz w:val="20"/>
                <w:szCs w:val="20"/>
                <w:lang w:eastAsia="ru-RU"/>
              </w:rPr>
              <w:t>Число случаев осуществления финансирования подведомственных учреждений в порядке, установленном законодательством Российской Федерации и МО за год, единиц</w:t>
            </w:r>
          </w:p>
        </w:tc>
        <w:tc>
          <w:tcPr>
            <w:tcW w:w="3402" w:type="dxa"/>
            <w:tcBorders>
              <w:top w:val="nil"/>
              <w:left w:val="nil"/>
              <w:bottom w:val="single" w:sz="4" w:space="0" w:color="auto"/>
              <w:right w:val="single" w:sz="4" w:space="0" w:color="auto"/>
            </w:tcBorders>
            <w:shd w:val="clear" w:color="auto" w:fill="auto"/>
            <w:vAlign w:val="center"/>
            <w:hideMark/>
          </w:tcPr>
          <w:p w:rsidR="00F22C58" w:rsidRPr="006D3341" w:rsidRDefault="00F22C58" w:rsidP="006D3341">
            <w:pPr>
              <w:spacing w:after="0" w:line="240" w:lineRule="auto"/>
              <w:ind w:left="142"/>
              <w:jc w:val="center"/>
              <w:rPr>
                <w:rFonts w:ascii="Times New Roman" w:eastAsia="Times New Roman" w:hAnsi="Times New Roman" w:cs="Times New Roman"/>
                <w:color w:val="000000"/>
                <w:sz w:val="20"/>
                <w:szCs w:val="20"/>
                <w:lang w:eastAsia="ru-RU"/>
              </w:rPr>
            </w:pPr>
            <w:r w:rsidRPr="006D3341">
              <w:rPr>
                <w:rFonts w:ascii="Times New Roman" w:eastAsia="Times New Roman" w:hAnsi="Times New Roman" w:cs="Times New Roman"/>
                <w:color w:val="000000"/>
                <w:sz w:val="20"/>
                <w:szCs w:val="20"/>
                <w:lang w:eastAsia="ru-RU"/>
              </w:rPr>
              <w:t xml:space="preserve">Число подведомственных учреждений ОМСУ в области физической культуры и спорта </w:t>
            </w:r>
          </w:p>
        </w:tc>
        <w:tc>
          <w:tcPr>
            <w:tcW w:w="2940" w:type="dxa"/>
            <w:tcBorders>
              <w:top w:val="nil"/>
              <w:left w:val="nil"/>
              <w:bottom w:val="single" w:sz="4" w:space="0" w:color="auto"/>
              <w:right w:val="single" w:sz="4" w:space="0" w:color="auto"/>
            </w:tcBorders>
            <w:shd w:val="clear" w:color="auto" w:fill="auto"/>
            <w:vAlign w:val="center"/>
            <w:hideMark/>
          </w:tcPr>
          <w:p w:rsidR="00F22C58" w:rsidRPr="006D3341" w:rsidRDefault="00F22C58" w:rsidP="006D3341">
            <w:pPr>
              <w:spacing w:after="0" w:line="240" w:lineRule="auto"/>
              <w:ind w:left="142"/>
              <w:rPr>
                <w:rFonts w:ascii="Times New Roman" w:eastAsia="Times New Roman" w:hAnsi="Times New Roman" w:cs="Times New Roman"/>
                <w:color w:val="000000"/>
                <w:sz w:val="20"/>
                <w:szCs w:val="20"/>
                <w:lang w:eastAsia="ru-RU"/>
              </w:rPr>
            </w:pPr>
            <w:r w:rsidRPr="006D3341">
              <w:rPr>
                <w:rFonts w:ascii="Times New Roman" w:eastAsia="Times New Roman" w:hAnsi="Times New Roman" w:cs="Times New Roman"/>
                <w:color w:val="000000"/>
                <w:sz w:val="20"/>
                <w:szCs w:val="20"/>
                <w:lang w:eastAsia="ru-RU"/>
              </w:rPr>
              <w:t xml:space="preserve">2.4 </w:t>
            </w:r>
            <w:r w:rsidR="00986FE2" w:rsidRPr="006D3341">
              <w:rPr>
                <w:rFonts w:ascii="Times New Roman" w:eastAsia="Times New Roman" w:hAnsi="Times New Roman" w:cs="Times New Roman"/>
                <w:color w:val="000000"/>
                <w:sz w:val="20"/>
                <w:szCs w:val="20"/>
                <w:lang w:eastAsia="ru-RU"/>
              </w:rPr>
              <w:t xml:space="preserve">шт. </w:t>
            </w:r>
            <w:proofErr w:type="spellStart"/>
            <w:r w:rsidR="00986FE2" w:rsidRPr="006D3341">
              <w:rPr>
                <w:rFonts w:ascii="Times New Roman" w:eastAsia="Times New Roman" w:hAnsi="Times New Roman" w:cs="Times New Roman"/>
                <w:color w:val="000000"/>
                <w:sz w:val="20"/>
                <w:szCs w:val="20"/>
                <w:lang w:eastAsia="ru-RU"/>
              </w:rPr>
              <w:t>единицы</w:t>
            </w:r>
            <w:r w:rsidRPr="006D3341">
              <w:rPr>
                <w:rFonts w:ascii="Times New Roman" w:eastAsia="Times New Roman" w:hAnsi="Times New Roman" w:cs="Times New Roman"/>
                <w:color w:val="000000"/>
                <w:sz w:val="20"/>
                <w:szCs w:val="20"/>
                <w:lang w:eastAsia="ru-RU"/>
              </w:rPr>
              <w:t>в</w:t>
            </w:r>
            <w:proofErr w:type="spellEnd"/>
            <w:r w:rsidRPr="006D3341">
              <w:rPr>
                <w:rFonts w:ascii="Times New Roman" w:eastAsia="Times New Roman" w:hAnsi="Times New Roman" w:cs="Times New Roman"/>
                <w:color w:val="000000"/>
                <w:sz w:val="20"/>
                <w:szCs w:val="20"/>
                <w:lang w:eastAsia="ru-RU"/>
              </w:rPr>
              <w:t xml:space="preserve"> </w:t>
            </w:r>
            <w:proofErr w:type="gramStart"/>
            <w:r w:rsidRPr="006D3341">
              <w:rPr>
                <w:rFonts w:ascii="Times New Roman" w:eastAsia="Times New Roman" w:hAnsi="Times New Roman" w:cs="Times New Roman"/>
                <w:color w:val="000000"/>
                <w:sz w:val="20"/>
                <w:szCs w:val="20"/>
                <w:lang w:eastAsia="ru-RU"/>
              </w:rPr>
              <w:t>расчете</w:t>
            </w:r>
            <w:proofErr w:type="gramEnd"/>
            <w:r w:rsidRPr="006D3341">
              <w:rPr>
                <w:rFonts w:ascii="Times New Roman" w:eastAsia="Times New Roman" w:hAnsi="Times New Roman" w:cs="Times New Roman"/>
                <w:color w:val="000000"/>
                <w:sz w:val="20"/>
                <w:szCs w:val="20"/>
                <w:lang w:eastAsia="ru-RU"/>
              </w:rPr>
              <w:t xml:space="preserve"> на 100 подведомственных учреждений</w:t>
            </w:r>
          </w:p>
        </w:tc>
      </w:tr>
    </w:tbl>
    <w:p w:rsidR="0079380F" w:rsidRPr="006A42DF" w:rsidRDefault="0079380F" w:rsidP="00344BA3">
      <w:pPr>
        <w:spacing w:after="0" w:line="240" w:lineRule="auto"/>
        <w:ind w:left="-284"/>
        <w:rPr>
          <w:rFonts w:ascii="Times New Roman" w:hAnsi="Times New Roman" w:cs="Times New Roman"/>
          <w:b/>
          <w:sz w:val="24"/>
          <w:szCs w:val="24"/>
        </w:rPr>
      </w:pPr>
    </w:p>
    <w:sectPr w:rsidR="0079380F" w:rsidRPr="006A42DF" w:rsidSect="003C3236">
      <w:pgSz w:w="16838" w:h="11906" w:orient="landscape"/>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FE7" w:rsidRDefault="00D14FE7" w:rsidP="00116781">
      <w:pPr>
        <w:spacing w:after="0" w:line="240" w:lineRule="auto"/>
      </w:pPr>
      <w:r>
        <w:separator/>
      </w:r>
    </w:p>
  </w:endnote>
  <w:endnote w:type="continuationSeparator" w:id="0">
    <w:p w:rsidR="00D14FE7" w:rsidRDefault="00D14FE7" w:rsidP="00116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24"/>
        <w:szCs w:val="24"/>
      </w:rPr>
      <w:id w:val="-992639128"/>
      <w:docPartObj>
        <w:docPartGallery w:val="Page Numbers (Bottom of Page)"/>
        <w:docPartUnique/>
      </w:docPartObj>
    </w:sdtPr>
    <w:sdtContent>
      <w:p w:rsidR="003C3236" w:rsidRPr="003C4BB4" w:rsidRDefault="003C3236" w:rsidP="003C4BB4">
        <w:pPr>
          <w:pStyle w:val="ab"/>
          <w:jc w:val="center"/>
          <w:rPr>
            <w:rFonts w:ascii="Times New Roman" w:hAnsi="Times New Roman" w:cs="Times New Roman"/>
            <w:b/>
            <w:sz w:val="24"/>
            <w:szCs w:val="24"/>
          </w:rPr>
        </w:pPr>
        <w:r w:rsidRPr="003C4BB4">
          <w:rPr>
            <w:rFonts w:ascii="Times New Roman" w:hAnsi="Times New Roman" w:cs="Times New Roman"/>
            <w:b/>
            <w:sz w:val="24"/>
            <w:szCs w:val="24"/>
          </w:rPr>
          <w:fldChar w:fldCharType="begin"/>
        </w:r>
        <w:r w:rsidRPr="003C4BB4">
          <w:rPr>
            <w:rFonts w:ascii="Times New Roman" w:hAnsi="Times New Roman" w:cs="Times New Roman"/>
            <w:b/>
            <w:sz w:val="24"/>
            <w:szCs w:val="24"/>
          </w:rPr>
          <w:instrText>PAGE   \* MERGEFORMAT</w:instrText>
        </w:r>
        <w:r w:rsidRPr="003C4BB4">
          <w:rPr>
            <w:rFonts w:ascii="Times New Roman" w:hAnsi="Times New Roman" w:cs="Times New Roman"/>
            <w:b/>
            <w:sz w:val="24"/>
            <w:szCs w:val="24"/>
          </w:rPr>
          <w:fldChar w:fldCharType="separate"/>
        </w:r>
        <w:r w:rsidR="006D3341">
          <w:rPr>
            <w:rFonts w:ascii="Times New Roman" w:hAnsi="Times New Roman" w:cs="Times New Roman"/>
            <w:b/>
            <w:noProof/>
            <w:sz w:val="24"/>
            <w:szCs w:val="24"/>
          </w:rPr>
          <w:t>55</w:t>
        </w:r>
        <w:r w:rsidRPr="003C4BB4">
          <w:rPr>
            <w:rFonts w:ascii="Times New Roman" w:hAnsi="Times New Roman" w:cs="Times New Roman"/>
            <w:b/>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FE7" w:rsidRDefault="00D14FE7" w:rsidP="00116781">
      <w:pPr>
        <w:spacing w:after="0" w:line="240" w:lineRule="auto"/>
      </w:pPr>
      <w:r>
        <w:separator/>
      </w:r>
    </w:p>
  </w:footnote>
  <w:footnote w:type="continuationSeparator" w:id="0">
    <w:p w:rsidR="00D14FE7" w:rsidRDefault="00D14FE7" w:rsidP="00116781">
      <w:pPr>
        <w:spacing w:after="0" w:line="240" w:lineRule="auto"/>
      </w:pPr>
      <w:r>
        <w:continuationSeparator/>
      </w:r>
    </w:p>
  </w:footnote>
  <w:footnote w:id="1">
    <w:p w:rsidR="003C3236" w:rsidRPr="00534BC8" w:rsidRDefault="003C3236" w:rsidP="00534BC8">
      <w:pPr>
        <w:pStyle w:val="a6"/>
        <w:jc w:val="both"/>
        <w:rPr>
          <w:rFonts w:ascii="Times New Roman" w:hAnsi="Times New Roman" w:cs="Times New Roman"/>
        </w:rPr>
      </w:pPr>
      <w:r w:rsidRPr="00534BC8">
        <w:rPr>
          <w:rStyle w:val="a8"/>
          <w:rFonts w:ascii="Times New Roman" w:hAnsi="Times New Roman" w:cs="Times New Roman"/>
        </w:rPr>
        <w:footnoteRef/>
      </w:r>
      <w:r w:rsidRPr="00534BC8">
        <w:rPr>
          <w:rFonts w:ascii="Times New Roman" w:hAnsi="Times New Roman" w:cs="Times New Roman"/>
        </w:rPr>
        <w:t xml:space="preserve"> При этом следует отметить, что приведенные нормативы штатной численности не применяются для городов федерального значения Москвы, Санкт-Петербурга и Севастополя ввиду особой организации деятельности данных субъектов РФ. При определении штатной численности для данных субъектов предлагается воспользоваться электронным приложением 1 (в отношении Москвы и Санкт-Петербурга) и электронным приложением 2 (в отношении Севастополя)</w:t>
      </w:r>
    </w:p>
  </w:footnote>
  <w:footnote w:id="2">
    <w:p w:rsidR="003C3236" w:rsidRPr="00534BC8" w:rsidRDefault="003C3236" w:rsidP="00534BC8">
      <w:pPr>
        <w:pStyle w:val="a6"/>
        <w:jc w:val="both"/>
        <w:rPr>
          <w:rFonts w:ascii="Times New Roman" w:hAnsi="Times New Roman" w:cs="Times New Roman"/>
        </w:rPr>
      </w:pPr>
      <w:r w:rsidRPr="00534BC8">
        <w:rPr>
          <w:rStyle w:val="a8"/>
          <w:rFonts w:ascii="Times New Roman" w:hAnsi="Times New Roman" w:cs="Times New Roman"/>
        </w:rPr>
        <w:footnoteRef/>
      </w:r>
      <w:r w:rsidRPr="00534BC8">
        <w:rPr>
          <w:rFonts w:ascii="Times New Roman" w:hAnsi="Times New Roman" w:cs="Times New Roman"/>
        </w:rPr>
        <w:t xml:space="preserve"> Письмо </w:t>
      </w:r>
      <w:proofErr w:type="spellStart"/>
      <w:r w:rsidRPr="00534BC8">
        <w:rPr>
          <w:rFonts w:ascii="Times New Roman" w:hAnsi="Times New Roman" w:cs="Times New Roman"/>
        </w:rPr>
        <w:t>Минспорта</w:t>
      </w:r>
      <w:proofErr w:type="spellEnd"/>
      <w:r w:rsidRPr="00534BC8">
        <w:rPr>
          <w:rFonts w:ascii="Times New Roman" w:hAnsi="Times New Roman" w:cs="Times New Roman"/>
        </w:rPr>
        <w:t xml:space="preserve"> России от 12.05.2014 № ВМ-04-10/2554 «О направлении Методических рекомендаций по организации спортивной подготовки в Российской Федерации»</w:t>
      </w:r>
    </w:p>
  </w:footnote>
  <w:footnote w:id="3">
    <w:p w:rsidR="003C3236" w:rsidRPr="00534BC8" w:rsidRDefault="003C3236" w:rsidP="00534BC8">
      <w:pPr>
        <w:pStyle w:val="a6"/>
        <w:jc w:val="both"/>
        <w:rPr>
          <w:rFonts w:ascii="Times New Roman" w:hAnsi="Times New Roman" w:cs="Times New Roman"/>
        </w:rPr>
      </w:pPr>
      <w:r w:rsidRPr="00534BC8">
        <w:rPr>
          <w:rStyle w:val="a8"/>
          <w:rFonts w:ascii="Times New Roman" w:hAnsi="Times New Roman" w:cs="Times New Roman"/>
        </w:rPr>
        <w:footnoteRef/>
      </w:r>
      <w:r w:rsidRPr="00534BC8">
        <w:rPr>
          <w:rFonts w:ascii="Times New Roman" w:hAnsi="Times New Roman" w:cs="Times New Roman"/>
        </w:rPr>
        <w:t xml:space="preserve"> Сформировано на основе письма </w:t>
      </w:r>
      <w:proofErr w:type="spellStart"/>
      <w:r w:rsidRPr="00534BC8">
        <w:rPr>
          <w:rFonts w:ascii="Times New Roman" w:hAnsi="Times New Roman" w:cs="Times New Roman"/>
        </w:rPr>
        <w:t>Минспорта</w:t>
      </w:r>
      <w:proofErr w:type="spellEnd"/>
      <w:r w:rsidRPr="00534BC8">
        <w:rPr>
          <w:rFonts w:ascii="Times New Roman" w:hAnsi="Times New Roman" w:cs="Times New Roman"/>
        </w:rPr>
        <w:t xml:space="preserve"> России от 12.05.2014 № ВМ-04-10/2554 «О направлении Методических рекомендаций по организации спортивной подготовки в Российской Федерации» и Постановления Правительства Санкт-Петербурга от 18.06.2007 № 681 «О Методике определения штатной численности работников государственных учреждений физкультурно-спортивной направленности, подведомственных Комитету по физической культуре и спорту или администрации района Санкт-Петербурга»</w:t>
      </w:r>
    </w:p>
  </w:footnote>
  <w:footnote w:id="4">
    <w:p w:rsidR="003C3236" w:rsidRPr="00534BC8" w:rsidRDefault="003C3236" w:rsidP="00534BC8">
      <w:pPr>
        <w:pStyle w:val="a6"/>
        <w:jc w:val="both"/>
        <w:rPr>
          <w:rFonts w:ascii="Times New Roman" w:hAnsi="Times New Roman" w:cs="Times New Roman"/>
        </w:rPr>
      </w:pPr>
      <w:r w:rsidRPr="00534BC8">
        <w:rPr>
          <w:rStyle w:val="a8"/>
          <w:rFonts w:ascii="Times New Roman" w:hAnsi="Times New Roman" w:cs="Times New Roman"/>
        </w:rPr>
        <w:footnoteRef/>
      </w:r>
      <w:r w:rsidRPr="00534BC8">
        <w:rPr>
          <w:rFonts w:ascii="Times New Roman" w:hAnsi="Times New Roman" w:cs="Times New Roman"/>
        </w:rPr>
        <w:t xml:space="preserve"> Письмо </w:t>
      </w:r>
      <w:proofErr w:type="spellStart"/>
      <w:r w:rsidRPr="00534BC8">
        <w:rPr>
          <w:rFonts w:ascii="Times New Roman" w:hAnsi="Times New Roman" w:cs="Times New Roman"/>
        </w:rPr>
        <w:t>Минспорта</w:t>
      </w:r>
      <w:proofErr w:type="spellEnd"/>
      <w:r w:rsidRPr="00534BC8">
        <w:rPr>
          <w:rFonts w:ascii="Times New Roman" w:hAnsi="Times New Roman" w:cs="Times New Roman"/>
        </w:rPr>
        <w:t xml:space="preserve"> России от 12.05.2014 № ВМ-04-10/2554 «О направлении Методических рекомендаций по организации спортивной подготовки в Российской Федерации»</w:t>
      </w:r>
    </w:p>
  </w:footnote>
  <w:footnote w:id="5">
    <w:p w:rsidR="003C3236" w:rsidRPr="00534BC8" w:rsidRDefault="003C3236" w:rsidP="00534BC8">
      <w:pPr>
        <w:pStyle w:val="a6"/>
        <w:jc w:val="both"/>
        <w:rPr>
          <w:rFonts w:ascii="Times New Roman" w:hAnsi="Times New Roman" w:cs="Times New Roman"/>
        </w:rPr>
      </w:pPr>
      <w:r w:rsidRPr="00534BC8">
        <w:rPr>
          <w:rStyle w:val="a8"/>
          <w:rFonts w:ascii="Times New Roman" w:hAnsi="Times New Roman" w:cs="Times New Roman"/>
        </w:rPr>
        <w:footnoteRef/>
      </w:r>
      <w:r w:rsidRPr="00534BC8">
        <w:rPr>
          <w:rFonts w:ascii="Times New Roman" w:hAnsi="Times New Roman" w:cs="Times New Roman"/>
        </w:rPr>
        <w:t xml:space="preserve"> Постановление администрации Находкинского городского округа от 01.09.2014 № 1631 «Об утверждении нормативов на обеспечение дополнительного образования детей в муниципальных образовательных учреждениях дополнительного образования детей детско-юношеских спортивных школах Находкинского городского округа»;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2F54"/>
    <w:multiLevelType w:val="hybridMultilevel"/>
    <w:tmpl w:val="70E2FCFA"/>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581524"/>
    <w:multiLevelType w:val="multilevel"/>
    <w:tmpl w:val="28163E06"/>
    <w:lvl w:ilvl="0">
      <w:start w:val="1"/>
      <w:numFmt w:val="decimal"/>
      <w:lvlText w:val="%1."/>
      <w:lvlJc w:val="left"/>
      <w:pPr>
        <w:ind w:left="2484" w:hanging="360"/>
      </w:pPr>
      <w:rPr>
        <w:rFonts w:hint="default"/>
        <w:b/>
      </w:rPr>
    </w:lvl>
    <w:lvl w:ilvl="1">
      <w:start w:val="1"/>
      <w:numFmt w:val="decimal"/>
      <w:lvlText w:val="Приложение 2.%2."/>
      <w:lvlJc w:val="right"/>
      <w:pPr>
        <w:ind w:left="2916" w:hanging="432"/>
      </w:pPr>
      <w:rPr>
        <w:rFonts w:hint="default"/>
        <w:b/>
      </w:rPr>
    </w:lvl>
    <w:lvl w:ilvl="2">
      <w:start w:val="1"/>
      <w:numFmt w:val="decimal"/>
      <w:lvlText w:val="%1.%2.%3."/>
      <w:lvlJc w:val="left"/>
      <w:pPr>
        <w:ind w:left="3348" w:hanging="504"/>
      </w:pPr>
      <w:rPr>
        <w:rFonts w:hint="default"/>
      </w:rPr>
    </w:lvl>
    <w:lvl w:ilvl="3">
      <w:start w:val="1"/>
      <w:numFmt w:val="decimal"/>
      <w:lvlText w:val="%1.%2.%3.%4."/>
      <w:lvlJc w:val="left"/>
      <w:pPr>
        <w:ind w:left="3852" w:hanging="648"/>
      </w:pPr>
      <w:rPr>
        <w:rFonts w:hint="default"/>
      </w:rPr>
    </w:lvl>
    <w:lvl w:ilvl="4">
      <w:start w:val="1"/>
      <w:numFmt w:val="decimal"/>
      <w:lvlText w:val="%1.%2.%3.%4.%5."/>
      <w:lvlJc w:val="left"/>
      <w:pPr>
        <w:ind w:left="4356" w:hanging="792"/>
      </w:pPr>
      <w:rPr>
        <w:rFonts w:hint="default"/>
      </w:rPr>
    </w:lvl>
    <w:lvl w:ilvl="5">
      <w:start w:val="1"/>
      <w:numFmt w:val="decimal"/>
      <w:lvlText w:val="%1.%2.%3.%4.%5.%6."/>
      <w:lvlJc w:val="left"/>
      <w:pPr>
        <w:ind w:left="4860" w:hanging="936"/>
      </w:pPr>
      <w:rPr>
        <w:rFonts w:hint="default"/>
      </w:rPr>
    </w:lvl>
    <w:lvl w:ilvl="6">
      <w:start w:val="1"/>
      <w:numFmt w:val="decimal"/>
      <w:lvlText w:val="%1.%2.%3.%4.%5.%6.%7."/>
      <w:lvlJc w:val="left"/>
      <w:pPr>
        <w:ind w:left="5364" w:hanging="1080"/>
      </w:pPr>
      <w:rPr>
        <w:rFonts w:hint="default"/>
      </w:rPr>
    </w:lvl>
    <w:lvl w:ilvl="7">
      <w:start w:val="1"/>
      <w:numFmt w:val="decimal"/>
      <w:lvlText w:val="%1.%2.%3.%4.%5.%6.%7.%8."/>
      <w:lvlJc w:val="left"/>
      <w:pPr>
        <w:ind w:left="5868" w:hanging="1224"/>
      </w:pPr>
      <w:rPr>
        <w:rFonts w:hint="default"/>
      </w:rPr>
    </w:lvl>
    <w:lvl w:ilvl="8">
      <w:start w:val="1"/>
      <w:numFmt w:val="decimal"/>
      <w:lvlText w:val="%1.%2.%3.%4.%5.%6.%7.%8.%9."/>
      <w:lvlJc w:val="left"/>
      <w:pPr>
        <w:ind w:left="6444" w:hanging="1440"/>
      </w:pPr>
      <w:rPr>
        <w:rFonts w:hint="default"/>
      </w:rPr>
    </w:lvl>
  </w:abstractNum>
  <w:abstractNum w:abstractNumId="2">
    <w:nsid w:val="25DF0D4E"/>
    <w:multiLevelType w:val="hybridMultilevel"/>
    <w:tmpl w:val="1FF41EC4"/>
    <w:lvl w:ilvl="0" w:tplc="8C506B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B764B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0AF58B9"/>
    <w:multiLevelType w:val="multilevel"/>
    <w:tmpl w:val="AFFCE550"/>
    <w:lvl w:ilvl="0">
      <w:start w:val="1"/>
      <w:numFmt w:val="decimal"/>
      <w:lvlText w:val="%1."/>
      <w:lvlJc w:val="left"/>
      <w:pPr>
        <w:ind w:left="450" w:hanging="450"/>
      </w:pPr>
      <w:rPr>
        <w:rFonts w:hint="default"/>
        <w:sz w:val="28"/>
      </w:rPr>
    </w:lvl>
    <w:lvl w:ilvl="1">
      <w:start w:val="1"/>
      <w:numFmt w:val="russianLower"/>
      <w:lvlText w:val="%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1800" w:hanging="1800"/>
      </w:pPr>
      <w:rPr>
        <w:rFonts w:hint="default"/>
        <w:sz w:val="28"/>
      </w:rPr>
    </w:lvl>
  </w:abstractNum>
  <w:abstractNum w:abstractNumId="5">
    <w:nsid w:val="311A6D62"/>
    <w:multiLevelType w:val="multilevel"/>
    <w:tmpl w:val="5ABE8C3C"/>
    <w:lvl w:ilvl="0">
      <w:start w:val="1"/>
      <w:numFmt w:val="decimal"/>
      <w:lvlText w:val="%1."/>
      <w:lvlJc w:val="left"/>
      <w:pPr>
        <w:ind w:left="2484" w:hanging="360"/>
      </w:pPr>
      <w:rPr>
        <w:rFonts w:hint="default"/>
        <w:b/>
      </w:rPr>
    </w:lvl>
    <w:lvl w:ilvl="1">
      <w:start w:val="1"/>
      <w:numFmt w:val="none"/>
      <w:lvlText w:val="Приложение 2.1."/>
      <w:lvlJc w:val="left"/>
      <w:pPr>
        <w:ind w:left="2916" w:hanging="432"/>
      </w:pPr>
      <w:rPr>
        <w:rFonts w:hint="default"/>
        <w:b/>
      </w:rPr>
    </w:lvl>
    <w:lvl w:ilvl="2">
      <w:start w:val="1"/>
      <w:numFmt w:val="decimal"/>
      <w:lvlText w:val="%1.%2.%3."/>
      <w:lvlJc w:val="left"/>
      <w:pPr>
        <w:ind w:left="3348" w:hanging="504"/>
      </w:pPr>
      <w:rPr>
        <w:rFonts w:hint="default"/>
      </w:rPr>
    </w:lvl>
    <w:lvl w:ilvl="3">
      <w:start w:val="1"/>
      <w:numFmt w:val="decimal"/>
      <w:lvlText w:val="%1.%2.%3.%4."/>
      <w:lvlJc w:val="left"/>
      <w:pPr>
        <w:ind w:left="3852" w:hanging="648"/>
      </w:pPr>
      <w:rPr>
        <w:rFonts w:hint="default"/>
      </w:rPr>
    </w:lvl>
    <w:lvl w:ilvl="4">
      <w:start w:val="1"/>
      <w:numFmt w:val="decimal"/>
      <w:lvlText w:val="%1.%2.%3.%4.%5."/>
      <w:lvlJc w:val="left"/>
      <w:pPr>
        <w:ind w:left="4356" w:hanging="792"/>
      </w:pPr>
      <w:rPr>
        <w:rFonts w:hint="default"/>
      </w:rPr>
    </w:lvl>
    <w:lvl w:ilvl="5">
      <w:start w:val="1"/>
      <w:numFmt w:val="decimal"/>
      <w:lvlText w:val="%1.%2.%3.%4.%5.%6."/>
      <w:lvlJc w:val="left"/>
      <w:pPr>
        <w:ind w:left="4860" w:hanging="936"/>
      </w:pPr>
      <w:rPr>
        <w:rFonts w:hint="default"/>
      </w:rPr>
    </w:lvl>
    <w:lvl w:ilvl="6">
      <w:start w:val="1"/>
      <w:numFmt w:val="decimal"/>
      <w:lvlText w:val="%1.%2.%3.%4.%5.%6.%7."/>
      <w:lvlJc w:val="left"/>
      <w:pPr>
        <w:ind w:left="5364" w:hanging="1080"/>
      </w:pPr>
      <w:rPr>
        <w:rFonts w:hint="default"/>
      </w:rPr>
    </w:lvl>
    <w:lvl w:ilvl="7">
      <w:start w:val="1"/>
      <w:numFmt w:val="decimal"/>
      <w:lvlText w:val="%1.%2.%3.%4.%5.%6.%7.%8."/>
      <w:lvlJc w:val="left"/>
      <w:pPr>
        <w:ind w:left="5868" w:hanging="1224"/>
      </w:pPr>
      <w:rPr>
        <w:rFonts w:hint="default"/>
      </w:rPr>
    </w:lvl>
    <w:lvl w:ilvl="8">
      <w:start w:val="1"/>
      <w:numFmt w:val="decimal"/>
      <w:lvlText w:val="%1.%2.%3.%4.%5.%6.%7.%8.%9."/>
      <w:lvlJc w:val="left"/>
      <w:pPr>
        <w:ind w:left="6444" w:hanging="1440"/>
      </w:pPr>
      <w:rPr>
        <w:rFonts w:hint="default"/>
      </w:rPr>
    </w:lvl>
  </w:abstractNum>
  <w:abstractNum w:abstractNumId="6">
    <w:nsid w:val="33754682"/>
    <w:multiLevelType w:val="hybridMultilevel"/>
    <w:tmpl w:val="4D5E990C"/>
    <w:lvl w:ilvl="0" w:tplc="64F0D0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551B22"/>
    <w:multiLevelType w:val="hybridMultilevel"/>
    <w:tmpl w:val="D99A9102"/>
    <w:lvl w:ilvl="0" w:tplc="8C506B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AB26EB"/>
    <w:multiLevelType w:val="multilevel"/>
    <w:tmpl w:val="18C0CC5E"/>
    <w:lvl w:ilvl="0">
      <w:start w:val="1"/>
      <w:numFmt w:val="upperRoman"/>
      <w:lvlText w:val="%1."/>
      <w:lvlJc w:val="left"/>
      <w:pPr>
        <w:ind w:left="1789" w:hanging="72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nsid w:val="516D13CE"/>
    <w:multiLevelType w:val="multilevel"/>
    <w:tmpl w:val="F182C5EA"/>
    <w:lvl w:ilvl="0">
      <w:start w:val="1"/>
      <w:numFmt w:val="decimal"/>
      <w:lvlText w:val="%1."/>
      <w:lvlJc w:val="left"/>
      <w:pPr>
        <w:ind w:left="4608" w:hanging="360"/>
      </w:pPr>
      <w:rPr>
        <w:rFonts w:hint="default"/>
        <w:b/>
      </w:rPr>
    </w:lvl>
    <w:lvl w:ilvl="1">
      <w:start w:val="1"/>
      <w:numFmt w:val="decimal"/>
      <w:lvlText w:val="%1.%2."/>
      <w:lvlJc w:val="left"/>
      <w:pPr>
        <w:ind w:left="5040" w:hanging="432"/>
      </w:pPr>
      <w:rPr>
        <w:b/>
      </w:rPr>
    </w:lvl>
    <w:lvl w:ilvl="2">
      <w:start w:val="1"/>
      <w:numFmt w:val="decimal"/>
      <w:lvlText w:val="%1.%2.%3."/>
      <w:lvlJc w:val="left"/>
      <w:pPr>
        <w:ind w:left="5472" w:hanging="504"/>
      </w:pPr>
    </w:lvl>
    <w:lvl w:ilvl="3">
      <w:start w:val="1"/>
      <w:numFmt w:val="decimal"/>
      <w:lvlText w:val="%1.%2.%3.%4."/>
      <w:lvlJc w:val="left"/>
      <w:pPr>
        <w:ind w:left="5976" w:hanging="648"/>
      </w:pPr>
    </w:lvl>
    <w:lvl w:ilvl="4">
      <w:start w:val="1"/>
      <w:numFmt w:val="decimal"/>
      <w:lvlText w:val="%1.%2.%3.%4.%5."/>
      <w:lvlJc w:val="left"/>
      <w:pPr>
        <w:ind w:left="6480" w:hanging="792"/>
      </w:pPr>
    </w:lvl>
    <w:lvl w:ilvl="5">
      <w:start w:val="1"/>
      <w:numFmt w:val="decimal"/>
      <w:lvlText w:val="%1.%2.%3.%4.%5.%6."/>
      <w:lvlJc w:val="left"/>
      <w:pPr>
        <w:ind w:left="6984" w:hanging="936"/>
      </w:pPr>
    </w:lvl>
    <w:lvl w:ilvl="6">
      <w:start w:val="1"/>
      <w:numFmt w:val="decimal"/>
      <w:lvlText w:val="%1.%2.%3.%4.%5.%6.%7."/>
      <w:lvlJc w:val="left"/>
      <w:pPr>
        <w:ind w:left="7488" w:hanging="1080"/>
      </w:pPr>
    </w:lvl>
    <w:lvl w:ilvl="7">
      <w:start w:val="1"/>
      <w:numFmt w:val="decimal"/>
      <w:lvlText w:val="%1.%2.%3.%4.%5.%6.%7.%8."/>
      <w:lvlJc w:val="left"/>
      <w:pPr>
        <w:ind w:left="7992" w:hanging="1224"/>
      </w:pPr>
    </w:lvl>
    <w:lvl w:ilvl="8">
      <w:start w:val="1"/>
      <w:numFmt w:val="decimal"/>
      <w:lvlText w:val="%1.%2.%3.%4.%5.%6.%7.%8.%9."/>
      <w:lvlJc w:val="left"/>
      <w:pPr>
        <w:ind w:left="8568" w:hanging="1440"/>
      </w:pPr>
    </w:lvl>
  </w:abstractNum>
  <w:abstractNum w:abstractNumId="10">
    <w:nsid w:val="6B7542E0"/>
    <w:multiLevelType w:val="hybridMultilevel"/>
    <w:tmpl w:val="B9F2125A"/>
    <w:lvl w:ilvl="0" w:tplc="8C506B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9E6D92"/>
    <w:multiLevelType w:val="hybridMultilevel"/>
    <w:tmpl w:val="54D28614"/>
    <w:lvl w:ilvl="0" w:tplc="29FE48E8">
      <w:start w:val="1"/>
      <w:numFmt w:val="decimal"/>
      <w:lvlText w:val="Приложение 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38174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7"/>
  </w:num>
  <w:num w:numId="3">
    <w:abstractNumId w:val="4"/>
  </w:num>
  <w:num w:numId="4">
    <w:abstractNumId w:val="9"/>
  </w:num>
  <w:num w:numId="5">
    <w:abstractNumId w:val="12"/>
  </w:num>
  <w:num w:numId="6">
    <w:abstractNumId w:val="8"/>
  </w:num>
  <w:num w:numId="7">
    <w:abstractNumId w:val="3"/>
  </w:num>
  <w:num w:numId="8">
    <w:abstractNumId w:val="1"/>
  </w:num>
  <w:num w:numId="9">
    <w:abstractNumId w:val="5"/>
  </w:num>
  <w:num w:numId="10">
    <w:abstractNumId w:val="11"/>
  </w:num>
  <w:num w:numId="11">
    <w:abstractNumId w:val="6"/>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15E"/>
    <w:rsid w:val="00016227"/>
    <w:rsid w:val="000421DF"/>
    <w:rsid w:val="00053601"/>
    <w:rsid w:val="000B3F94"/>
    <w:rsid w:val="001157C4"/>
    <w:rsid w:val="00116781"/>
    <w:rsid w:val="001550E4"/>
    <w:rsid w:val="001808F9"/>
    <w:rsid w:val="001B7BC2"/>
    <w:rsid w:val="00202655"/>
    <w:rsid w:val="00232843"/>
    <w:rsid w:val="00273E70"/>
    <w:rsid w:val="0029575D"/>
    <w:rsid w:val="002B6EC0"/>
    <w:rsid w:val="002C0C24"/>
    <w:rsid w:val="00344BA3"/>
    <w:rsid w:val="00356331"/>
    <w:rsid w:val="003578C5"/>
    <w:rsid w:val="003C11BD"/>
    <w:rsid w:val="003C3236"/>
    <w:rsid w:val="003C4BB4"/>
    <w:rsid w:val="003F2A85"/>
    <w:rsid w:val="003F32ED"/>
    <w:rsid w:val="004601B2"/>
    <w:rsid w:val="004824FE"/>
    <w:rsid w:val="00490B26"/>
    <w:rsid w:val="004C49D6"/>
    <w:rsid w:val="004D1B10"/>
    <w:rsid w:val="004D6F94"/>
    <w:rsid w:val="00500642"/>
    <w:rsid w:val="005131D8"/>
    <w:rsid w:val="0051682A"/>
    <w:rsid w:val="00534BC8"/>
    <w:rsid w:val="005B3676"/>
    <w:rsid w:val="005E60AC"/>
    <w:rsid w:val="00600170"/>
    <w:rsid w:val="006041E3"/>
    <w:rsid w:val="00610B41"/>
    <w:rsid w:val="006855DE"/>
    <w:rsid w:val="006A0955"/>
    <w:rsid w:val="006A42DF"/>
    <w:rsid w:val="006B0994"/>
    <w:rsid w:val="006D3341"/>
    <w:rsid w:val="007150F6"/>
    <w:rsid w:val="0079380F"/>
    <w:rsid w:val="007D5D23"/>
    <w:rsid w:val="007F330E"/>
    <w:rsid w:val="0084033D"/>
    <w:rsid w:val="008752F1"/>
    <w:rsid w:val="00897814"/>
    <w:rsid w:val="008E2A43"/>
    <w:rsid w:val="00902C30"/>
    <w:rsid w:val="00940137"/>
    <w:rsid w:val="00954711"/>
    <w:rsid w:val="00986FE2"/>
    <w:rsid w:val="009A760D"/>
    <w:rsid w:val="009F6254"/>
    <w:rsid w:val="00A33999"/>
    <w:rsid w:val="00A37BB4"/>
    <w:rsid w:val="00A4715B"/>
    <w:rsid w:val="00A71EA7"/>
    <w:rsid w:val="00AB5BE7"/>
    <w:rsid w:val="00AD60A2"/>
    <w:rsid w:val="00AF490E"/>
    <w:rsid w:val="00B45EB3"/>
    <w:rsid w:val="00B84A6D"/>
    <w:rsid w:val="00B932F0"/>
    <w:rsid w:val="00BA47CA"/>
    <w:rsid w:val="00BA65CC"/>
    <w:rsid w:val="00BE79A3"/>
    <w:rsid w:val="00BF39F1"/>
    <w:rsid w:val="00C369B9"/>
    <w:rsid w:val="00C609A9"/>
    <w:rsid w:val="00C73599"/>
    <w:rsid w:val="00C7784B"/>
    <w:rsid w:val="00C92399"/>
    <w:rsid w:val="00D11D50"/>
    <w:rsid w:val="00D14FE7"/>
    <w:rsid w:val="00D2069E"/>
    <w:rsid w:val="00D874BF"/>
    <w:rsid w:val="00DA68BB"/>
    <w:rsid w:val="00DD375C"/>
    <w:rsid w:val="00E311CE"/>
    <w:rsid w:val="00E368EB"/>
    <w:rsid w:val="00E54347"/>
    <w:rsid w:val="00E920F2"/>
    <w:rsid w:val="00EA5066"/>
    <w:rsid w:val="00EA7E7F"/>
    <w:rsid w:val="00EF2673"/>
    <w:rsid w:val="00F1315E"/>
    <w:rsid w:val="00F22C58"/>
    <w:rsid w:val="00F23622"/>
    <w:rsid w:val="00F302AD"/>
    <w:rsid w:val="00F3066B"/>
    <w:rsid w:val="00F924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E6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7938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3E70"/>
    <w:pPr>
      <w:ind w:left="720"/>
      <w:contextualSpacing/>
    </w:pPr>
  </w:style>
  <w:style w:type="table" w:styleId="a4">
    <w:name w:val="Table Grid"/>
    <w:basedOn w:val="a1"/>
    <w:uiPriority w:val="39"/>
    <w:rsid w:val="00DD37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DD375C"/>
    <w:pPr>
      <w:spacing w:after="0" w:line="240" w:lineRule="auto"/>
    </w:pPr>
  </w:style>
  <w:style w:type="character" w:customStyle="1" w:styleId="20">
    <w:name w:val="Заголовок 2 Знак"/>
    <w:basedOn w:val="a0"/>
    <w:link w:val="2"/>
    <w:uiPriority w:val="9"/>
    <w:semiHidden/>
    <w:rsid w:val="0079380F"/>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5E60AC"/>
    <w:rPr>
      <w:rFonts w:asciiTheme="majorHAnsi" w:eastAsiaTheme="majorEastAsia" w:hAnsiTheme="majorHAnsi" w:cstheme="majorBidi"/>
      <w:color w:val="2E74B5" w:themeColor="accent1" w:themeShade="BF"/>
      <w:sz w:val="32"/>
      <w:szCs w:val="32"/>
    </w:rPr>
  </w:style>
  <w:style w:type="paragraph" w:styleId="a6">
    <w:name w:val="footnote text"/>
    <w:basedOn w:val="a"/>
    <w:link w:val="a7"/>
    <w:uiPriority w:val="99"/>
    <w:semiHidden/>
    <w:unhideWhenUsed/>
    <w:rsid w:val="00116781"/>
    <w:pPr>
      <w:spacing w:after="0" w:line="240" w:lineRule="auto"/>
    </w:pPr>
    <w:rPr>
      <w:sz w:val="20"/>
      <w:szCs w:val="20"/>
    </w:rPr>
  </w:style>
  <w:style w:type="character" w:customStyle="1" w:styleId="a7">
    <w:name w:val="Текст сноски Знак"/>
    <w:basedOn w:val="a0"/>
    <w:link w:val="a6"/>
    <w:uiPriority w:val="99"/>
    <w:semiHidden/>
    <w:rsid w:val="00116781"/>
    <w:rPr>
      <w:sz w:val="20"/>
      <w:szCs w:val="20"/>
    </w:rPr>
  </w:style>
  <w:style w:type="character" w:styleId="a8">
    <w:name w:val="footnote reference"/>
    <w:basedOn w:val="a0"/>
    <w:uiPriority w:val="99"/>
    <w:semiHidden/>
    <w:unhideWhenUsed/>
    <w:rsid w:val="00116781"/>
    <w:rPr>
      <w:vertAlign w:val="superscript"/>
    </w:rPr>
  </w:style>
  <w:style w:type="paragraph" w:styleId="a9">
    <w:name w:val="header"/>
    <w:basedOn w:val="a"/>
    <w:link w:val="aa"/>
    <w:uiPriority w:val="99"/>
    <w:unhideWhenUsed/>
    <w:rsid w:val="003C4BB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4BB4"/>
  </w:style>
  <w:style w:type="paragraph" w:styleId="ab">
    <w:name w:val="footer"/>
    <w:basedOn w:val="a"/>
    <w:link w:val="ac"/>
    <w:uiPriority w:val="99"/>
    <w:unhideWhenUsed/>
    <w:rsid w:val="003C4BB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4BB4"/>
  </w:style>
  <w:style w:type="character" w:styleId="ad">
    <w:name w:val="annotation reference"/>
    <w:basedOn w:val="a0"/>
    <w:uiPriority w:val="99"/>
    <w:semiHidden/>
    <w:unhideWhenUsed/>
    <w:rsid w:val="00A4715B"/>
    <w:rPr>
      <w:sz w:val="16"/>
      <w:szCs w:val="16"/>
    </w:rPr>
  </w:style>
  <w:style w:type="paragraph" w:styleId="ae">
    <w:name w:val="annotation text"/>
    <w:basedOn w:val="a"/>
    <w:link w:val="af"/>
    <w:uiPriority w:val="99"/>
    <w:semiHidden/>
    <w:unhideWhenUsed/>
    <w:rsid w:val="00A4715B"/>
    <w:pPr>
      <w:spacing w:line="240" w:lineRule="auto"/>
    </w:pPr>
    <w:rPr>
      <w:sz w:val="20"/>
      <w:szCs w:val="20"/>
    </w:rPr>
  </w:style>
  <w:style w:type="character" w:customStyle="1" w:styleId="af">
    <w:name w:val="Текст примечания Знак"/>
    <w:basedOn w:val="a0"/>
    <w:link w:val="ae"/>
    <w:uiPriority w:val="99"/>
    <w:semiHidden/>
    <w:rsid w:val="00A4715B"/>
    <w:rPr>
      <w:sz w:val="20"/>
      <w:szCs w:val="20"/>
    </w:rPr>
  </w:style>
  <w:style w:type="paragraph" w:styleId="af0">
    <w:name w:val="annotation subject"/>
    <w:basedOn w:val="ae"/>
    <w:next w:val="ae"/>
    <w:link w:val="af1"/>
    <w:uiPriority w:val="99"/>
    <w:semiHidden/>
    <w:unhideWhenUsed/>
    <w:rsid w:val="00A4715B"/>
    <w:rPr>
      <w:b/>
      <w:bCs/>
    </w:rPr>
  </w:style>
  <w:style w:type="character" w:customStyle="1" w:styleId="af1">
    <w:name w:val="Тема примечания Знак"/>
    <w:basedOn w:val="af"/>
    <w:link w:val="af0"/>
    <w:uiPriority w:val="99"/>
    <w:semiHidden/>
    <w:rsid w:val="00A4715B"/>
    <w:rPr>
      <w:b/>
      <w:bCs/>
      <w:sz w:val="20"/>
      <w:szCs w:val="20"/>
    </w:rPr>
  </w:style>
  <w:style w:type="paragraph" w:styleId="af2">
    <w:name w:val="Balloon Text"/>
    <w:basedOn w:val="a"/>
    <w:link w:val="af3"/>
    <w:uiPriority w:val="99"/>
    <w:semiHidden/>
    <w:unhideWhenUsed/>
    <w:rsid w:val="00A4715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A4715B"/>
    <w:rPr>
      <w:rFonts w:ascii="Segoe UI" w:hAnsi="Segoe UI" w:cs="Segoe UI"/>
      <w:sz w:val="18"/>
      <w:szCs w:val="18"/>
    </w:rPr>
  </w:style>
  <w:style w:type="paragraph" w:customStyle="1" w:styleId="ConsPlusNormal">
    <w:name w:val="ConsPlusNormal"/>
    <w:rsid w:val="009F6254"/>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E6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7938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3E70"/>
    <w:pPr>
      <w:ind w:left="720"/>
      <w:contextualSpacing/>
    </w:pPr>
  </w:style>
  <w:style w:type="table" w:styleId="a4">
    <w:name w:val="Table Grid"/>
    <w:basedOn w:val="a1"/>
    <w:uiPriority w:val="39"/>
    <w:rsid w:val="00DD37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DD375C"/>
    <w:pPr>
      <w:spacing w:after="0" w:line="240" w:lineRule="auto"/>
    </w:pPr>
  </w:style>
  <w:style w:type="character" w:customStyle="1" w:styleId="20">
    <w:name w:val="Заголовок 2 Знак"/>
    <w:basedOn w:val="a0"/>
    <w:link w:val="2"/>
    <w:uiPriority w:val="9"/>
    <w:semiHidden/>
    <w:rsid w:val="0079380F"/>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5E60AC"/>
    <w:rPr>
      <w:rFonts w:asciiTheme="majorHAnsi" w:eastAsiaTheme="majorEastAsia" w:hAnsiTheme="majorHAnsi" w:cstheme="majorBidi"/>
      <w:color w:val="2E74B5" w:themeColor="accent1" w:themeShade="BF"/>
      <w:sz w:val="32"/>
      <w:szCs w:val="32"/>
    </w:rPr>
  </w:style>
  <w:style w:type="paragraph" w:styleId="a6">
    <w:name w:val="footnote text"/>
    <w:basedOn w:val="a"/>
    <w:link w:val="a7"/>
    <w:uiPriority w:val="99"/>
    <w:semiHidden/>
    <w:unhideWhenUsed/>
    <w:rsid w:val="00116781"/>
    <w:pPr>
      <w:spacing w:after="0" w:line="240" w:lineRule="auto"/>
    </w:pPr>
    <w:rPr>
      <w:sz w:val="20"/>
      <w:szCs w:val="20"/>
    </w:rPr>
  </w:style>
  <w:style w:type="character" w:customStyle="1" w:styleId="a7">
    <w:name w:val="Текст сноски Знак"/>
    <w:basedOn w:val="a0"/>
    <w:link w:val="a6"/>
    <w:uiPriority w:val="99"/>
    <w:semiHidden/>
    <w:rsid w:val="00116781"/>
    <w:rPr>
      <w:sz w:val="20"/>
      <w:szCs w:val="20"/>
    </w:rPr>
  </w:style>
  <w:style w:type="character" w:styleId="a8">
    <w:name w:val="footnote reference"/>
    <w:basedOn w:val="a0"/>
    <w:uiPriority w:val="99"/>
    <w:semiHidden/>
    <w:unhideWhenUsed/>
    <w:rsid w:val="00116781"/>
    <w:rPr>
      <w:vertAlign w:val="superscript"/>
    </w:rPr>
  </w:style>
  <w:style w:type="paragraph" w:styleId="a9">
    <w:name w:val="header"/>
    <w:basedOn w:val="a"/>
    <w:link w:val="aa"/>
    <w:uiPriority w:val="99"/>
    <w:unhideWhenUsed/>
    <w:rsid w:val="003C4BB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4BB4"/>
  </w:style>
  <w:style w:type="paragraph" w:styleId="ab">
    <w:name w:val="footer"/>
    <w:basedOn w:val="a"/>
    <w:link w:val="ac"/>
    <w:uiPriority w:val="99"/>
    <w:unhideWhenUsed/>
    <w:rsid w:val="003C4BB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4BB4"/>
  </w:style>
  <w:style w:type="character" w:styleId="ad">
    <w:name w:val="annotation reference"/>
    <w:basedOn w:val="a0"/>
    <w:uiPriority w:val="99"/>
    <w:semiHidden/>
    <w:unhideWhenUsed/>
    <w:rsid w:val="00A4715B"/>
    <w:rPr>
      <w:sz w:val="16"/>
      <w:szCs w:val="16"/>
    </w:rPr>
  </w:style>
  <w:style w:type="paragraph" w:styleId="ae">
    <w:name w:val="annotation text"/>
    <w:basedOn w:val="a"/>
    <w:link w:val="af"/>
    <w:uiPriority w:val="99"/>
    <w:semiHidden/>
    <w:unhideWhenUsed/>
    <w:rsid w:val="00A4715B"/>
    <w:pPr>
      <w:spacing w:line="240" w:lineRule="auto"/>
    </w:pPr>
    <w:rPr>
      <w:sz w:val="20"/>
      <w:szCs w:val="20"/>
    </w:rPr>
  </w:style>
  <w:style w:type="character" w:customStyle="1" w:styleId="af">
    <w:name w:val="Текст примечания Знак"/>
    <w:basedOn w:val="a0"/>
    <w:link w:val="ae"/>
    <w:uiPriority w:val="99"/>
    <w:semiHidden/>
    <w:rsid w:val="00A4715B"/>
    <w:rPr>
      <w:sz w:val="20"/>
      <w:szCs w:val="20"/>
    </w:rPr>
  </w:style>
  <w:style w:type="paragraph" w:styleId="af0">
    <w:name w:val="annotation subject"/>
    <w:basedOn w:val="ae"/>
    <w:next w:val="ae"/>
    <w:link w:val="af1"/>
    <w:uiPriority w:val="99"/>
    <w:semiHidden/>
    <w:unhideWhenUsed/>
    <w:rsid w:val="00A4715B"/>
    <w:rPr>
      <w:b/>
      <w:bCs/>
    </w:rPr>
  </w:style>
  <w:style w:type="character" w:customStyle="1" w:styleId="af1">
    <w:name w:val="Тема примечания Знак"/>
    <w:basedOn w:val="af"/>
    <w:link w:val="af0"/>
    <w:uiPriority w:val="99"/>
    <w:semiHidden/>
    <w:rsid w:val="00A4715B"/>
    <w:rPr>
      <w:b/>
      <w:bCs/>
      <w:sz w:val="20"/>
      <w:szCs w:val="20"/>
    </w:rPr>
  </w:style>
  <w:style w:type="paragraph" w:styleId="af2">
    <w:name w:val="Balloon Text"/>
    <w:basedOn w:val="a"/>
    <w:link w:val="af3"/>
    <w:uiPriority w:val="99"/>
    <w:semiHidden/>
    <w:unhideWhenUsed/>
    <w:rsid w:val="00A4715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A4715B"/>
    <w:rPr>
      <w:rFonts w:ascii="Segoe UI" w:hAnsi="Segoe UI" w:cs="Segoe UI"/>
      <w:sz w:val="18"/>
      <w:szCs w:val="18"/>
    </w:rPr>
  </w:style>
  <w:style w:type="paragraph" w:customStyle="1" w:styleId="ConsPlusNormal">
    <w:name w:val="ConsPlusNormal"/>
    <w:rsid w:val="009F6254"/>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47690">
      <w:bodyDiv w:val="1"/>
      <w:marLeft w:val="0"/>
      <w:marRight w:val="0"/>
      <w:marTop w:val="0"/>
      <w:marBottom w:val="0"/>
      <w:divBdr>
        <w:top w:val="none" w:sz="0" w:space="0" w:color="auto"/>
        <w:left w:val="none" w:sz="0" w:space="0" w:color="auto"/>
        <w:bottom w:val="none" w:sz="0" w:space="0" w:color="auto"/>
        <w:right w:val="none" w:sz="0" w:space="0" w:color="auto"/>
      </w:divBdr>
    </w:div>
    <w:div w:id="152255688">
      <w:bodyDiv w:val="1"/>
      <w:marLeft w:val="0"/>
      <w:marRight w:val="0"/>
      <w:marTop w:val="0"/>
      <w:marBottom w:val="0"/>
      <w:divBdr>
        <w:top w:val="none" w:sz="0" w:space="0" w:color="auto"/>
        <w:left w:val="none" w:sz="0" w:space="0" w:color="auto"/>
        <w:bottom w:val="none" w:sz="0" w:space="0" w:color="auto"/>
        <w:right w:val="none" w:sz="0" w:space="0" w:color="auto"/>
      </w:divBdr>
    </w:div>
    <w:div w:id="213276724">
      <w:bodyDiv w:val="1"/>
      <w:marLeft w:val="0"/>
      <w:marRight w:val="0"/>
      <w:marTop w:val="0"/>
      <w:marBottom w:val="0"/>
      <w:divBdr>
        <w:top w:val="none" w:sz="0" w:space="0" w:color="auto"/>
        <w:left w:val="none" w:sz="0" w:space="0" w:color="auto"/>
        <w:bottom w:val="none" w:sz="0" w:space="0" w:color="auto"/>
        <w:right w:val="none" w:sz="0" w:space="0" w:color="auto"/>
      </w:divBdr>
    </w:div>
    <w:div w:id="240868175">
      <w:bodyDiv w:val="1"/>
      <w:marLeft w:val="0"/>
      <w:marRight w:val="0"/>
      <w:marTop w:val="0"/>
      <w:marBottom w:val="0"/>
      <w:divBdr>
        <w:top w:val="none" w:sz="0" w:space="0" w:color="auto"/>
        <w:left w:val="none" w:sz="0" w:space="0" w:color="auto"/>
        <w:bottom w:val="none" w:sz="0" w:space="0" w:color="auto"/>
        <w:right w:val="none" w:sz="0" w:space="0" w:color="auto"/>
      </w:divBdr>
    </w:div>
    <w:div w:id="303973162">
      <w:bodyDiv w:val="1"/>
      <w:marLeft w:val="0"/>
      <w:marRight w:val="0"/>
      <w:marTop w:val="0"/>
      <w:marBottom w:val="0"/>
      <w:divBdr>
        <w:top w:val="none" w:sz="0" w:space="0" w:color="auto"/>
        <w:left w:val="none" w:sz="0" w:space="0" w:color="auto"/>
        <w:bottom w:val="none" w:sz="0" w:space="0" w:color="auto"/>
        <w:right w:val="none" w:sz="0" w:space="0" w:color="auto"/>
      </w:divBdr>
    </w:div>
    <w:div w:id="313490195">
      <w:bodyDiv w:val="1"/>
      <w:marLeft w:val="0"/>
      <w:marRight w:val="0"/>
      <w:marTop w:val="0"/>
      <w:marBottom w:val="0"/>
      <w:divBdr>
        <w:top w:val="none" w:sz="0" w:space="0" w:color="auto"/>
        <w:left w:val="none" w:sz="0" w:space="0" w:color="auto"/>
        <w:bottom w:val="none" w:sz="0" w:space="0" w:color="auto"/>
        <w:right w:val="none" w:sz="0" w:space="0" w:color="auto"/>
      </w:divBdr>
    </w:div>
    <w:div w:id="346908823">
      <w:bodyDiv w:val="1"/>
      <w:marLeft w:val="0"/>
      <w:marRight w:val="0"/>
      <w:marTop w:val="0"/>
      <w:marBottom w:val="0"/>
      <w:divBdr>
        <w:top w:val="none" w:sz="0" w:space="0" w:color="auto"/>
        <w:left w:val="none" w:sz="0" w:space="0" w:color="auto"/>
        <w:bottom w:val="none" w:sz="0" w:space="0" w:color="auto"/>
        <w:right w:val="none" w:sz="0" w:space="0" w:color="auto"/>
      </w:divBdr>
    </w:div>
    <w:div w:id="403726734">
      <w:bodyDiv w:val="1"/>
      <w:marLeft w:val="0"/>
      <w:marRight w:val="0"/>
      <w:marTop w:val="0"/>
      <w:marBottom w:val="0"/>
      <w:divBdr>
        <w:top w:val="none" w:sz="0" w:space="0" w:color="auto"/>
        <w:left w:val="none" w:sz="0" w:space="0" w:color="auto"/>
        <w:bottom w:val="none" w:sz="0" w:space="0" w:color="auto"/>
        <w:right w:val="none" w:sz="0" w:space="0" w:color="auto"/>
      </w:divBdr>
    </w:div>
    <w:div w:id="795489228">
      <w:bodyDiv w:val="1"/>
      <w:marLeft w:val="0"/>
      <w:marRight w:val="0"/>
      <w:marTop w:val="0"/>
      <w:marBottom w:val="0"/>
      <w:divBdr>
        <w:top w:val="none" w:sz="0" w:space="0" w:color="auto"/>
        <w:left w:val="none" w:sz="0" w:space="0" w:color="auto"/>
        <w:bottom w:val="none" w:sz="0" w:space="0" w:color="auto"/>
        <w:right w:val="none" w:sz="0" w:space="0" w:color="auto"/>
      </w:divBdr>
    </w:div>
    <w:div w:id="797380249">
      <w:bodyDiv w:val="1"/>
      <w:marLeft w:val="0"/>
      <w:marRight w:val="0"/>
      <w:marTop w:val="0"/>
      <w:marBottom w:val="0"/>
      <w:divBdr>
        <w:top w:val="none" w:sz="0" w:space="0" w:color="auto"/>
        <w:left w:val="none" w:sz="0" w:space="0" w:color="auto"/>
        <w:bottom w:val="none" w:sz="0" w:space="0" w:color="auto"/>
        <w:right w:val="none" w:sz="0" w:space="0" w:color="auto"/>
      </w:divBdr>
    </w:div>
    <w:div w:id="824050116">
      <w:bodyDiv w:val="1"/>
      <w:marLeft w:val="0"/>
      <w:marRight w:val="0"/>
      <w:marTop w:val="0"/>
      <w:marBottom w:val="0"/>
      <w:divBdr>
        <w:top w:val="none" w:sz="0" w:space="0" w:color="auto"/>
        <w:left w:val="none" w:sz="0" w:space="0" w:color="auto"/>
        <w:bottom w:val="none" w:sz="0" w:space="0" w:color="auto"/>
        <w:right w:val="none" w:sz="0" w:space="0" w:color="auto"/>
      </w:divBdr>
    </w:div>
    <w:div w:id="848101568">
      <w:bodyDiv w:val="1"/>
      <w:marLeft w:val="0"/>
      <w:marRight w:val="0"/>
      <w:marTop w:val="0"/>
      <w:marBottom w:val="0"/>
      <w:divBdr>
        <w:top w:val="none" w:sz="0" w:space="0" w:color="auto"/>
        <w:left w:val="none" w:sz="0" w:space="0" w:color="auto"/>
        <w:bottom w:val="none" w:sz="0" w:space="0" w:color="auto"/>
        <w:right w:val="none" w:sz="0" w:space="0" w:color="auto"/>
      </w:divBdr>
    </w:div>
    <w:div w:id="867135641">
      <w:bodyDiv w:val="1"/>
      <w:marLeft w:val="0"/>
      <w:marRight w:val="0"/>
      <w:marTop w:val="0"/>
      <w:marBottom w:val="0"/>
      <w:divBdr>
        <w:top w:val="none" w:sz="0" w:space="0" w:color="auto"/>
        <w:left w:val="none" w:sz="0" w:space="0" w:color="auto"/>
        <w:bottom w:val="none" w:sz="0" w:space="0" w:color="auto"/>
        <w:right w:val="none" w:sz="0" w:space="0" w:color="auto"/>
      </w:divBdr>
    </w:div>
    <w:div w:id="938484898">
      <w:bodyDiv w:val="1"/>
      <w:marLeft w:val="0"/>
      <w:marRight w:val="0"/>
      <w:marTop w:val="0"/>
      <w:marBottom w:val="0"/>
      <w:divBdr>
        <w:top w:val="none" w:sz="0" w:space="0" w:color="auto"/>
        <w:left w:val="none" w:sz="0" w:space="0" w:color="auto"/>
        <w:bottom w:val="none" w:sz="0" w:space="0" w:color="auto"/>
        <w:right w:val="none" w:sz="0" w:space="0" w:color="auto"/>
      </w:divBdr>
    </w:div>
    <w:div w:id="988898102">
      <w:bodyDiv w:val="1"/>
      <w:marLeft w:val="0"/>
      <w:marRight w:val="0"/>
      <w:marTop w:val="0"/>
      <w:marBottom w:val="0"/>
      <w:divBdr>
        <w:top w:val="none" w:sz="0" w:space="0" w:color="auto"/>
        <w:left w:val="none" w:sz="0" w:space="0" w:color="auto"/>
        <w:bottom w:val="none" w:sz="0" w:space="0" w:color="auto"/>
        <w:right w:val="none" w:sz="0" w:space="0" w:color="auto"/>
      </w:divBdr>
    </w:div>
    <w:div w:id="1017852705">
      <w:bodyDiv w:val="1"/>
      <w:marLeft w:val="0"/>
      <w:marRight w:val="0"/>
      <w:marTop w:val="0"/>
      <w:marBottom w:val="0"/>
      <w:divBdr>
        <w:top w:val="none" w:sz="0" w:space="0" w:color="auto"/>
        <w:left w:val="none" w:sz="0" w:space="0" w:color="auto"/>
        <w:bottom w:val="none" w:sz="0" w:space="0" w:color="auto"/>
        <w:right w:val="none" w:sz="0" w:space="0" w:color="auto"/>
      </w:divBdr>
    </w:div>
    <w:div w:id="1052844172">
      <w:bodyDiv w:val="1"/>
      <w:marLeft w:val="0"/>
      <w:marRight w:val="0"/>
      <w:marTop w:val="0"/>
      <w:marBottom w:val="0"/>
      <w:divBdr>
        <w:top w:val="none" w:sz="0" w:space="0" w:color="auto"/>
        <w:left w:val="none" w:sz="0" w:space="0" w:color="auto"/>
        <w:bottom w:val="none" w:sz="0" w:space="0" w:color="auto"/>
        <w:right w:val="none" w:sz="0" w:space="0" w:color="auto"/>
      </w:divBdr>
    </w:div>
    <w:div w:id="1055474487">
      <w:bodyDiv w:val="1"/>
      <w:marLeft w:val="0"/>
      <w:marRight w:val="0"/>
      <w:marTop w:val="0"/>
      <w:marBottom w:val="0"/>
      <w:divBdr>
        <w:top w:val="none" w:sz="0" w:space="0" w:color="auto"/>
        <w:left w:val="none" w:sz="0" w:space="0" w:color="auto"/>
        <w:bottom w:val="none" w:sz="0" w:space="0" w:color="auto"/>
        <w:right w:val="none" w:sz="0" w:space="0" w:color="auto"/>
      </w:divBdr>
    </w:div>
    <w:div w:id="1086343679">
      <w:bodyDiv w:val="1"/>
      <w:marLeft w:val="0"/>
      <w:marRight w:val="0"/>
      <w:marTop w:val="0"/>
      <w:marBottom w:val="0"/>
      <w:divBdr>
        <w:top w:val="none" w:sz="0" w:space="0" w:color="auto"/>
        <w:left w:val="none" w:sz="0" w:space="0" w:color="auto"/>
        <w:bottom w:val="none" w:sz="0" w:space="0" w:color="auto"/>
        <w:right w:val="none" w:sz="0" w:space="0" w:color="auto"/>
      </w:divBdr>
    </w:div>
    <w:div w:id="1097218512">
      <w:bodyDiv w:val="1"/>
      <w:marLeft w:val="0"/>
      <w:marRight w:val="0"/>
      <w:marTop w:val="0"/>
      <w:marBottom w:val="0"/>
      <w:divBdr>
        <w:top w:val="none" w:sz="0" w:space="0" w:color="auto"/>
        <w:left w:val="none" w:sz="0" w:space="0" w:color="auto"/>
        <w:bottom w:val="none" w:sz="0" w:space="0" w:color="auto"/>
        <w:right w:val="none" w:sz="0" w:space="0" w:color="auto"/>
      </w:divBdr>
    </w:div>
    <w:div w:id="1160805927">
      <w:bodyDiv w:val="1"/>
      <w:marLeft w:val="0"/>
      <w:marRight w:val="0"/>
      <w:marTop w:val="0"/>
      <w:marBottom w:val="0"/>
      <w:divBdr>
        <w:top w:val="none" w:sz="0" w:space="0" w:color="auto"/>
        <w:left w:val="none" w:sz="0" w:space="0" w:color="auto"/>
        <w:bottom w:val="none" w:sz="0" w:space="0" w:color="auto"/>
        <w:right w:val="none" w:sz="0" w:space="0" w:color="auto"/>
      </w:divBdr>
    </w:div>
    <w:div w:id="1288898343">
      <w:bodyDiv w:val="1"/>
      <w:marLeft w:val="0"/>
      <w:marRight w:val="0"/>
      <w:marTop w:val="0"/>
      <w:marBottom w:val="0"/>
      <w:divBdr>
        <w:top w:val="none" w:sz="0" w:space="0" w:color="auto"/>
        <w:left w:val="none" w:sz="0" w:space="0" w:color="auto"/>
        <w:bottom w:val="none" w:sz="0" w:space="0" w:color="auto"/>
        <w:right w:val="none" w:sz="0" w:space="0" w:color="auto"/>
      </w:divBdr>
    </w:div>
    <w:div w:id="1364210255">
      <w:bodyDiv w:val="1"/>
      <w:marLeft w:val="0"/>
      <w:marRight w:val="0"/>
      <w:marTop w:val="0"/>
      <w:marBottom w:val="0"/>
      <w:divBdr>
        <w:top w:val="none" w:sz="0" w:space="0" w:color="auto"/>
        <w:left w:val="none" w:sz="0" w:space="0" w:color="auto"/>
        <w:bottom w:val="none" w:sz="0" w:space="0" w:color="auto"/>
        <w:right w:val="none" w:sz="0" w:space="0" w:color="auto"/>
      </w:divBdr>
    </w:div>
    <w:div w:id="1422986124">
      <w:bodyDiv w:val="1"/>
      <w:marLeft w:val="0"/>
      <w:marRight w:val="0"/>
      <w:marTop w:val="0"/>
      <w:marBottom w:val="0"/>
      <w:divBdr>
        <w:top w:val="none" w:sz="0" w:space="0" w:color="auto"/>
        <w:left w:val="none" w:sz="0" w:space="0" w:color="auto"/>
        <w:bottom w:val="none" w:sz="0" w:space="0" w:color="auto"/>
        <w:right w:val="none" w:sz="0" w:space="0" w:color="auto"/>
      </w:divBdr>
    </w:div>
    <w:div w:id="1538423313">
      <w:bodyDiv w:val="1"/>
      <w:marLeft w:val="0"/>
      <w:marRight w:val="0"/>
      <w:marTop w:val="0"/>
      <w:marBottom w:val="0"/>
      <w:divBdr>
        <w:top w:val="none" w:sz="0" w:space="0" w:color="auto"/>
        <w:left w:val="none" w:sz="0" w:space="0" w:color="auto"/>
        <w:bottom w:val="none" w:sz="0" w:space="0" w:color="auto"/>
        <w:right w:val="none" w:sz="0" w:space="0" w:color="auto"/>
      </w:divBdr>
    </w:div>
    <w:div w:id="1621958967">
      <w:bodyDiv w:val="1"/>
      <w:marLeft w:val="0"/>
      <w:marRight w:val="0"/>
      <w:marTop w:val="0"/>
      <w:marBottom w:val="0"/>
      <w:divBdr>
        <w:top w:val="none" w:sz="0" w:space="0" w:color="auto"/>
        <w:left w:val="none" w:sz="0" w:space="0" w:color="auto"/>
        <w:bottom w:val="none" w:sz="0" w:space="0" w:color="auto"/>
        <w:right w:val="none" w:sz="0" w:space="0" w:color="auto"/>
      </w:divBdr>
    </w:div>
    <w:div w:id="1702050029">
      <w:bodyDiv w:val="1"/>
      <w:marLeft w:val="0"/>
      <w:marRight w:val="0"/>
      <w:marTop w:val="0"/>
      <w:marBottom w:val="0"/>
      <w:divBdr>
        <w:top w:val="none" w:sz="0" w:space="0" w:color="auto"/>
        <w:left w:val="none" w:sz="0" w:space="0" w:color="auto"/>
        <w:bottom w:val="none" w:sz="0" w:space="0" w:color="auto"/>
        <w:right w:val="none" w:sz="0" w:space="0" w:color="auto"/>
      </w:divBdr>
    </w:div>
    <w:div w:id="1771972750">
      <w:bodyDiv w:val="1"/>
      <w:marLeft w:val="0"/>
      <w:marRight w:val="0"/>
      <w:marTop w:val="0"/>
      <w:marBottom w:val="0"/>
      <w:divBdr>
        <w:top w:val="none" w:sz="0" w:space="0" w:color="auto"/>
        <w:left w:val="none" w:sz="0" w:space="0" w:color="auto"/>
        <w:bottom w:val="none" w:sz="0" w:space="0" w:color="auto"/>
        <w:right w:val="none" w:sz="0" w:space="0" w:color="auto"/>
      </w:divBdr>
    </w:div>
    <w:div w:id="1775401802">
      <w:bodyDiv w:val="1"/>
      <w:marLeft w:val="0"/>
      <w:marRight w:val="0"/>
      <w:marTop w:val="0"/>
      <w:marBottom w:val="0"/>
      <w:divBdr>
        <w:top w:val="none" w:sz="0" w:space="0" w:color="auto"/>
        <w:left w:val="none" w:sz="0" w:space="0" w:color="auto"/>
        <w:bottom w:val="none" w:sz="0" w:space="0" w:color="auto"/>
        <w:right w:val="none" w:sz="0" w:space="0" w:color="auto"/>
      </w:divBdr>
    </w:div>
    <w:div w:id="1820031451">
      <w:bodyDiv w:val="1"/>
      <w:marLeft w:val="0"/>
      <w:marRight w:val="0"/>
      <w:marTop w:val="0"/>
      <w:marBottom w:val="0"/>
      <w:divBdr>
        <w:top w:val="none" w:sz="0" w:space="0" w:color="auto"/>
        <w:left w:val="none" w:sz="0" w:space="0" w:color="auto"/>
        <w:bottom w:val="none" w:sz="0" w:space="0" w:color="auto"/>
        <w:right w:val="none" w:sz="0" w:space="0" w:color="auto"/>
      </w:divBdr>
    </w:div>
    <w:div w:id="1905799260">
      <w:bodyDiv w:val="1"/>
      <w:marLeft w:val="0"/>
      <w:marRight w:val="0"/>
      <w:marTop w:val="0"/>
      <w:marBottom w:val="0"/>
      <w:divBdr>
        <w:top w:val="none" w:sz="0" w:space="0" w:color="auto"/>
        <w:left w:val="none" w:sz="0" w:space="0" w:color="auto"/>
        <w:bottom w:val="none" w:sz="0" w:space="0" w:color="auto"/>
        <w:right w:val="none" w:sz="0" w:space="0" w:color="auto"/>
      </w:divBdr>
    </w:div>
    <w:div w:id="1922254544">
      <w:bodyDiv w:val="1"/>
      <w:marLeft w:val="0"/>
      <w:marRight w:val="0"/>
      <w:marTop w:val="0"/>
      <w:marBottom w:val="0"/>
      <w:divBdr>
        <w:top w:val="none" w:sz="0" w:space="0" w:color="auto"/>
        <w:left w:val="none" w:sz="0" w:space="0" w:color="auto"/>
        <w:bottom w:val="none" w:sz="0" w:space="0" w:color="auto"/>
        <w:right w:val="none" w:sz="0" w:space="0" w:color="auto"/>
      </w:divBdr>
    </w:div>
    <w:div w:id="2041735775">
      <w:bodyDiv w:val="1"/>
      <w:marLeft w:val="0"/>
      <w:marRight w:val="0"/>
      <w:marTop w:val="0"/>
      <w:marBottom w:val="0"/>
      <w:divBdr>
        <w:top w:val="none" w:sz="0" w:space="0" w:color="auto"/>
        <w:left w:val="none" w:sz="0" w:space="0" w:color="auto"/>
        <w:bottom w:val="none" w:sz="0" w:space="0" w:color="auto"/>
        <w:right w:val="none" w:sz="0" w:space="0" w:color="auto"/>
      </w:divBdr>
    </w:div>
    <w:div w:id="2048409008">
      <w:bodyDiv w:val="1"/>
      <w:marLeft w:val="0"/>
      <w:marRight w:val="0"/>
      <w:marTop w:val="0"/>
      <w:marBottom w:val="0"/>
      <w:divBdr>
        <w:top w:val="none" w:sz="0" w:space="0" w:color="auto"/>
        <w:left w:val="none" w:sz="0" w:space="0" w:color="auto"/>
        <w:bottom w:val="none" w:sz="0" w:space="0" w:color="auto"/>
        <w:right w:val="none" w:sz="0" w:space="0" w:color="auto"/>
      </w:divBdr>
    </w:div>
    <w:div w:id="2098016161">
      <w:bodyDiv w:val="1"/>
      <w:marLeft w:val="0"/>
      <w:marRight w:val="0"/>
      <w:marTop w:val="0"/>
      <w:marBottom w:val="0"/>
      <w:divBdr>
        <w:top w:val="none" w:sz="0" w:space="0" w:color="auto"/>
        <w:left w:val="none" w:sz="0" w:space="0" w:color="auto"/>
        <w:bottom w:val="none" w:sz="0" w:space="0" w:color="auto"/>
        <w:right w:val="none" w:sz="0" w:space="0" w:color="auto"/>
      </w:divBdr>
    </w:div>
    <w:div w:id="2139250673">
      <w:bodyDiv w:val="1"/>
      <w:marLeft w:val="0"/>
      <w:marRight w:val="0"/>
      <w:marTop w:val="0"/>
      <w:marBottom w:val="0"/>
      <w:divBdr>
        <w:top w:val="none" w:sz="0" w:space="0" w:color="auto"/>
        <w:left w:val="none" w:sz="0" w:space="0" w:color="auto"/>
        <w:bottom w:val="none" w:sz="0" w:space="0" w:color="auto"/>
        <w:right w:val="none" w:sz="0" w:space="0" w:color="auto"/>
      </w:divBdr>
    </w:div>
    <w:div w:id="214087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F5745-4D72-4B7A-BD6E-9C8F70081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26771</Words>
  <Characters>152601</Characters>
  <Application>Microsoft Office Word</Application>
  <DocSecurity>0</DocSecurity>
  <Lines>1271</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HSE</Company>
  <LinksUpToDate>false</LinksUpToDate>
  <CharactersWithSpaces>179014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 Akishin</dc:creator>
  <cp:lastModifiedBy>Albina</cp:lastModifiedBy>
  <cp:revision>2</cp:revision>
  <cp:lastPrinted>2016-10-26T10:17:00Z</cp:lastPrinted>
  <dcterms:created xsi:type="dcterms:W3CDTF">2017-05-10T03:55:00Z</dcterms:created>
  <dcterms:modified xsi:type="dcterms:W3CDTF">2017-05-10T03:55:00Z</dcterms:modified>
</cp:coreProperties>
</file>